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4D" w:rsidRPr="000E784D" w:rsidRDefault="000E784D" w:rsidP="000E784D">
      <w:pPr>
        <w:keepNext/>
        <w:spacing w:after="0" w:line="240" w:lineRule="auto"/>
        <w:ind w:right="-1"/>
        <w:jc w:val="center"/>
        <w:outlineLvl w:val="0"/>
        <w:rPr>
          <w:rFonts w:eastAsia="Times New Roman"/>
          <w:b/>
          <w:bCs w:val="0"/>
          <w:sz w:val="24"/>
          <w:szCs w:val="20"/>
          <w:lang w:eastAsia="ru-RU"/>
        </w:rPr>
      </w:pPr>
      <w:r w:rsidRPr="000E784D">
        <w:rPr>
          <w:rFonts w:eastAsia="Times New Roman"/>
          <w:b/>
          <w:bCs w:val="0"/>
          <w:sz w:val="24"/>
          <w:szCs w:val="20"/>
          <w:lang w:eastAsia="ru-RU"/>
        </w:rPr>
        <w:object w:dxaOrig="10036" w:dyaOrig="124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>
            <v:imagedata r:id="rId5" o:title=""/>
          </v:shape>
          <o:OLEObject Type="Embed" ProgID="MSPhotoEd.3" ShapeID="_x0000_i1025" DrawAspect="Content" ObjectID="_1511599354" r:id="rId6"/>
        </w:object>
      </w:r>
    </w:p>
    <w:p w:rsidR="000E784D" w:rsidRPr="000E784D" w:rsidRDefault="000E784D" w:rsidP="000E784D">
      <w:pPr>
        <w:keepNext/>
        <w:spacing w:after="60" w:line="240" w:lineRule="auto"/>
        <w:ind w:right="-1"/>
        <w:jc w:val="center"/>
        <w:outlineLvl w:val="0"/>
        <w:rPr>
          <w:rFonts w:eastAsia="Times New Roman"/>
          <w:b/>
          <w:bCs w:val="0"/>
          <w:caps/>
          <w:sz w:val="16"/>
          <w:szCs w:val="16"/>
          <w:lang w:eastAsia="ru-RU"/>
        </w:rPr>
      </w:pPr>
    </w:p>
    <w:p w:rsidR="000E784D" w:rsidRPr="000E784D" w:rsidRDefault="000E784D" w:rsidP="000E784D">
      <w:pPr>
        <w:keepNext/>
        <w:spacing w:after="60" w:line="240" w:lineRule="auto"/>
        <w:ind w:right="-1"/>
        <w:jc w:val="center"/>
        <w:outlineLvl w:val="0"/>
        <w:rPr>
          <w:rFonts w:eastAsia="Times New Roman"/>
          <w:b/>
          <w:bCs w:val="0"/>
          <w:caps/>
          <w:szCs w:val="20"/>
          <w:lang w:eastAsia="ru-RU"/>
        </w:rPr>
      </w:pPr>
      <w:r w:rsidRPr="000E784D">
        <w:rPr>
          <w:rFonts w:eastAsia="Times New Roman"/>
          <w:b/>
          <w:bCs w:val="0"/>
          <w:caps/>
          <w:szCs w:val="20"/>
          <w:lang w:eastAsia="ru-RU"/>
        </w:rPr>
        <w:t xml:space="preserve"> ГЛАВА МУниципальноГО ОБРАзОВАНИЯ </w:t>
      </w:r>
    </w:p>
    <w:p w:rsidR="000E784D" w:rsidRPr="000E784D" w:rsidRDefault="000E784D" w:rsidP="000E784D">
      <w:pPr>
        <w:keepNext/>
        <w:spacing w:after="60" w:line="240" w:lineRule="auto"/>
        <w:ind w:right="-1"/>
        <w:jc w:val="center"/>
        <w:outlineLvl w:val="0"/>
        <w:rPr>
          <w:rFonts w:eastAsia="Times New Roman"/>
          <w:b/>
          <w:bCs w:val="0"/>
          <w:caps/>
          <w:szCs w:val="20"/>
          <w:lang w:eastAsia="ru-RU"/>
        </w:rPr>
      </w:pPr>
      <w:r w:rsidRPr="000E784D">
        <w:rPr>
          <w:rFonts w:eastAsia="Times New Roman"/>
          <w:b/>
          <w:bCs w:val="0"/>
          <w:caps/>
          <w:szCs w:val="20"/>
          <w:lang w:eastAsia="ru-RU"/>
        </w:rPr>
        <w:t>ЗАТО вИдяевО</w:t>
      </w:r>
    </w:p>
    <w:p w:rsidR="000E784D" w:rsidRPr="000E784D" w:rsidRDefault="000E784D" w:rsidP="000E784D">
      <w:pPr>
        <w:keepNext/>
        <w:spacing w:after="60" w:line="240" w:lineRule="auto"/>
        <w:ind w:right="-1"/>
        <w:jc w:val="center"/>
        <w:outlineLvl w:val="0"/>
        <w:rPr>
          <w:rFonts w:eastAsia="Times New Roman"/>
          <w:b/>
          <w:bCs w:val="0"/>
          <w:caps/>
          <w:sz w:val="2"/>
          <w:szCs w:val="20"/>
          <w:lang w:eastAsia="ru-RU"/>
        </w:rPr>
      </w:pPr>
    </w:p>
    <w:p w:rsidR="000E784D" w:rsidRPr="000E784D" w:rsidRDefault="000E784D" w:rsidP="000E784D">
      <w:pPr>
        <w:spacing w:after="0" w:line="240" w:lineRule="auto"/>
        <w:jc w:val="center"/>
        <w:rPr>
          <w:rFonts w:eastAsia="Times New Roman"/>
          <w:b/>
          <w:bCs w:val="0"/>
          <w:szCs w:val="28"/>
          <w:lang w:eastAsia="ru-RU"/>
        </w:rPr>
      </w:pPr>
    </w:p>
    <w:p w:rsidR="000E784D" w:rsidRPr="000E784D" w:rsidRDefault="000E784D" w:rsidP="000E784D">
      <w:pPr>
        <w:spacing w:after="0" w:line="240" w:lineRule="auto"/>
        <w:jc w:val="center"/>
        <w:rPr>
          <w:rFonts w:eastAsia="Times New Roman"/>
          <w:b/>
          <w:bCs w:val="0"/>
          <w:szCs w:val="28"/>
          <w:lang w:eastAsia="ru-RU"/>
        </w:rPr>
      </w:pPr>
      <w:r w:rsidRPr="000E784D">
        <w:rPr>
          <w:rFonts w:eastAsia="Times New Roman"/>
          <w:b/>
          <w:bCs w:val="0"/>
          <w:szCs w:val="28"/>
          <w:lang w:eastAsia="ru-RU"/>
        </w:rPr>
        <w:t xml:space="preserve">    ПОСТАНОВЛЕНИЕ</w:t>
      </w:r>
    </w:p>
    <w:p w:rsidR="000E784D" w:rsidRPr="000E784D" w:rsidRDefault="000E784D" w:rsidP="000E784D">
      <w:pPr>
        <w:spacing w:after="0" w:line="240" w:lineRule="auto"/>
        <w:jc w:val="center"/>
        <w:rPr>
          <w:rFonts w:eastAsia="Times New Roman"/>
          <w:b/>
          <w:bCs w:val="0"/>
          <w:szCs w:val="28"/>
          <w:lang w:eastAsia="ru-RU"/>
        </w:rPr>
      </w:pPr>
    </w:p>
    <w:p w:rsidR="000E784D" w:rsidRPr="000E784D" w:rsidRDefault="000E784D" w:rsidP="000E784D">
      <w:pPr>
        <w:spacing w:after="0" w:line="240" w:lineRule="auto"/>
        <w:jc w:val="both"/>
        <w:rPr>
          <w:rFonts w:eastAsia="Times New Roman"/>
          <w:b/>
          <w:bCs w:val="0"/>
          <w:sz w:val="8"/>
          <w:szCs w:val="28"/>
          <w:lang w:eastAsia="ru-RU"/>
        </w:rPr>
      </w:pPr>
      <w:r w:rsidRPr="000E784D">
        <w:rPr>
          <w:rFonts w:eastAsia="Times New Roman"/>
          <w:b/>
          <w:bCs w:val="0"/>
          <w:szCs w:val="28"/>
          <w:lang w:eastAsia="ru-RU"/>
        </w:rPr>
        <w:t xml:space="preserve"> </w:t>
      </w:r>
    </w:p>
    <w:p w:rsidR="000E784D" w:rsidRPr="000E784D" w:rsidRDefault="000E784D" w:rsidP="000E784D">
      <w:pPr>
        <w:spacing w:after="0" w:line="240" w:lineRule="auto"/>
        <w:jc w:val="center"/>
        <w:rPr>
          <w:rFonts w:eastAsia="Times New Roman"/>
          <w:b/>
          <w:bCs w:val="0"/>
          <w:szCs w:val="28"/>
          <w:lang w:eastAsia="ru-RU"/>
        </w:rPr>
      </w:pPr>
      <w:r w:rsidRPr="000E784D">
        <w:rPr>
          <w:rFonts w:eastAsia="Times New Roman"/>
          <w:bCs w:val="0"/>
          <w:szCs w:val="28"/>
          <w:lang w:eastAsia="ru-RU"/>
        </w:rPr>
        <w:t xml:space="preserve"> </w:t>
      </w:r>
      <w:r w:rsidRPr="000E784D">
        <w:rPr>
          <w:rFonts w:eastAsia="Times New Roman"/>
          <w:b/>
          <w:bCs w:val="0"/>
          <w:szCs w:val="28"/>
          <w:lang w:eastAsia="ru-RU"/>
        </w:rPr>
        <w:t xml:space="preserve"> </w:t>
      </w:r>
    </w:p>
    <w:p w:rsidR="000E784D" w:rsidRPr="000E784D" w:rsidRDefault="00C929E8" w:rsidP="000E784D">
      <w:pPr>
        <w:spacing w:after="0" w:line="240" w:lineRule="auto"/>
        <w:jc w:val="both"/>
        <w:rPr>
          <w:rFonts w:eastAsia="Times New Roman"/>
          <w:bCs w:val="0"/>
          <w:szCs w:val="28"/>
          <w:lang w:eastAsia="ru-RU"/>
        </w:rPr>
      </w:pPr>
      <w:r>
        <w:rPr>
          <w:rFonts w:eastAsia="Times New Roman"/>
          <w:bCs w:val="0"/>
          <w:szCs w:val="28"/>
          <w:lang w:eastAsia="ru-RU"/>
        </w:rPr>
        <w:t>14 декабря 2015 года</w:t>
      </w:r>
      <w:r>
        <w:rPr>
          <w:rFonts w:eastAsia="Times New Roman"/>
          <w:bCs w:val="0"/>
          <w:szCs w:val="28"/>
          <w:lang w:eastAsia="ru-RU"/>
        </w:rPr>
        <w:tab/>
      </w:r>
      <w:r>
        <w:rPr>
          <w:rFonts w:eastAsia="Times New Roman"/>
          <w:bCs w:val="0"/>
          <w:szCs w:val="28"/>
          <w:lang w:eastAsia="ru-RU"/>
        </w:rPr>
        <w:tab/>
      </w:r>
      <w:r>
        <w:rPr>
          <w:rFonts w:eastAsia="Times New Roman"/>
          <w:bCs w:val="0"/>
          <w:szCs w:val="28"/>
          <w:lang w:eastAsia="ru-RU"/>
        </w:rPr>
        <w:tab/>
      </w:r>
      <w:r w:rsidR="000E784D" w:rsidRPr="000E784D">
        <w:rPr>
          <w:rFonts w:eastAsia="Times New Roman"/>
          <w:bCs w:val="0"/>
          <w:szCs w:val="28"/>
          <w:lang w:eastAsia="ru-RU"/>
        </w:rPr>
        <w:t xml:space="preserve">                                                    №  </w:t>
      </w:r>
      <w:r>
        <w:rPr>
          <w:rFonts w:eastAsia="Times New Roman"/>
          <w:bCs w:val="0"/>
          <w:szCs w:val="28"/>
          <w:lang w:eastAsia="ru-RU"/>
        </w:rPr>
        <w:t>75</w:t>
      </w:r>
    </w:p>
    <w:p w:rsidR="000E784D" w:rsidRPr="000E784D" w:rsidRDefault="000E784D" w:rsidP="000E784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 w:val="0"/>
          <w:szCs w:val="20"/>
          <w:lang w:eastAsia="ru-RU"/>
        </w:rPr>
      </w:pPr>
    </w:p>
    <w:p w:rsidR="000E784D" w:rsidRDefault="000E784D">
      <w:pPr>
        <w:pStyle w:val="ConsPlusTitle"/>
        <w:jc w:val="center"/>
      </w:pPr>
    </w:p>
    <w:p w:rsidR="000E784D" w:rsidRDefault="000E784D">
      <w:pPr>
        <w:pStyle w:val="ConsPlusTitle"/>
        <w:jc w:val="center"/>
        <w:rPr>
          <w:sz w:val="32"/>
        </w:rPr>
      </w:pPr>
      <w:r w:rsidRPr="000E784D">
        <w:rPr>
          <w:sz w:val="32"/>
        </w:rPr>
        <w:t xml:space="preserve">О создании нештатных аварийно-спасательных формирований </w:t>
      </w:r>
    </w:p>
    <w:p w:rsidR="000E784D" w:rsidRPr="000E784D" w:rsidRDefault="000E784D">
      <w:pPr>
        <w:pStyle w:val="ConsPlusTitle"/>
        <w:jc w:val="center"/>
        <w:rPr>
          <w:sz w:val="32"/>
        </w:rPr>
      </w:pPr>
      <w:r>
        <w:rPr>
          <w:sz w:val="32"/>
        </w:rPr>
        <w:t>н</w:t>
      </w:r>
      <w:r w:rsidRPr="000E784D">
        <w:rPr>
          <w:sz w:val="32"/>
        </w:rPr>
        <w:t>а</w:t>
      </w:r>
      <w:r>
        <w:rPr>
          <w:sz w:val="32"/>
        </w:rPr>
        <w:t xml:space="preserve"> </w:t>
      </w:r>
      <w:r w:rsidRPr="000E784D">
        <w:rPr>
          <w:sz w:val="32"/>
        </w:rPr>
        <w:t xml:space="preserve">территории муниципального </w:t>
      </w:r>
      <w:proofErr w:type="gramStart"/>
      <w:r w:rsidRPr="000E784D">
        <w:rPr>
          <w:sz w:val="32"/>
        </w:rPr>
        <w:t>образования</w:t>
      </w:r>
      <w:proofErr w:type="gramEnd"/>
      <w:r w:rsidRPr="000E784D">
        <w:rPr>
          <w:sz w:val="32"/>
        </w:rPr>
        <w:t xml:space="preserve"> ЗАТО Видяево</w:t>
      </w:r>
    </w:p>
    <w:p w:rsidR="000E784D" w:rsidRDefault="000E784D">
      <w:pPr>
        <w:pStyle w:val="ConsPlusNormal"/>
        <w:jc w:val="both"/>
      </w:pPr>
    </w:p>
    <w:p w:rsidR="000E784D" w:rsidRPr="000E784D" w:rsidRDefault="000E784D" w:rsidP="00807C89">
      <w:pPr>
        <w:pStyle w:val="ConsPlusNormal"/>
        <w:ind w:firstLine="567"/>
        <w:jc w:val="both"/>
      </w:pPr>
      <w:proofErr w:type="gramStart"/>
      <w:r w:rsidRPr="000E784D">
        <w:t xml:space="preserve">В соответствии с </w:t>
      </w:r>
      <w:hyperlink r:id="rId7" w:history="1">
        <w:r w:rsidRPr="000E784D">
          <w:t>Конституцией</w:t>
        </w:r>
      </w:hyperlink>
      <w:r w:rsidRPr="000E784D">
        <w:t xml:space="preserve"> Российской Федерации, Федеральными законами Российской Федерации от 12.02.1998 </w:t>
      </w:r>
      <w:hyperlink r:id="rId8" w:history="1">
        <w:r>
          <w:t>№</w:t>
        </w:r>
        <w:r w:rsidRPr="000E784D">
          <w:t xml:space="preserve"> 28-ФЗ</w:t>
        </w:r>
      </w:hyperlink>
      <w:r w:rsidRPr="000E784D">
        <w:t xml:space="preserve"> </w:t>
      </w:r>
      <w:r w:rsidR="00D620C3" w:rsidRPr="000E784D">
        <w:t xml:space="preserve">(в редакции Федерального закона от 29.06.2015 </w:t>
      </w:r>
      <w:r w:rsidR="00D620C3">
        <w:t>№</w:t>
      </w:r>
      <w:r w:rsidR="00D620C3" w:rsidRPr="000E784D">
        <w:t xml:space="preserve"> 171-ФЗ</w:t>
      </w:r>
      <w:r w:rsidR="00D620C3">
        <w:t xml:space="preserve"> </w:t>
      </w:r>
      <w:r>
        <w:t>«</w:t>
      </w:r>
      <w:r w:rsidRPr="000E784D">
        <w:t>О гражданской обороне</w:t>
      </w:r>
      <w:r>
        <w:t>»</w:t>
      </w:r>
      <w:r w:rsidRPr="000E784D">
        <w:t xml:space="preserve">), от 21.12.1994 </w:t>
      </w:r>
      <w:hyperlink r:id="rId9" w:history="1">
        <w:r>
          <w:t xml:space="preserve">№  </w:t>
        </w:r>
        <w:r w:rsidRPr="000E784D">
          <w:t>68-ФЗ</w:t>
        </w:r>
      </w:hyperlink>
      <w:r w:rsidR="00D620C3">
        <w:t xml:space="preserve">(в редакции Федерального закона </w:t>
      </w:r>
      <w:r w:rsidRPr="000E784D">
        <w:t xml:space="preserve"> </w:t>
      </w:r>
      <w:r w:rsidR="00D620C3">
        <w:t xml:space="preserve">от 28.11.2015 </w:t>
      </w:r>
      <w:hyperlink r:id="rId10" w:history="1">
        <w:r w:rsidR="00D620C3" w:rsidRPr="00D620C3">
          <w:t>№ 357-ФЗ</w:t>
        </w:r>
      </w:hyperlink>
      <w:r w:rsidR="00D620C3" w:rsidRPr="00D620C3">
        <w:t>)</w:t>
      </w:r>
      <w:r w:rsidR="00D620C3">
        <w:t xml:space="preserve"> </w:t>
      </w:r>
      <w:r>
        <w:t>«</w:t>
      </w:r>
      <w:r w:rsidRPr="000E784D">
        <w:t>О защите населения и территорий от чрезвычайных ситуаций природного и техногенного характера</w:t>
      </w:r>
      <w:r>
        <w:t>»</w:t>
      </w:r>
      <w:r w:rsidR="00D620C3">
        <w:t xml:space="preserve">, </w:t>
      </w:r>
      <w:r w:rsidR="00807C89">
        <w:t xml:space="preserve"> </w:t>
      </w:r>
      <w:r w:rsidRPr="000E784D">
        <w:t xml:space="preserve">от 22.08.1995 </w:t>
      </w:r>
      <w:hyperlink r:id="rId11" w:history="1">
        <w:r w:rsidR="00807C89">
          <w:t>№</w:t>
        </w:r>
        <w:r w:rsidRPr="000E784D">
          <w:t xml:space="preserve"> 151-ФЗ</w:t>
        </w:r>
      </w:hyperlink>
      <w:r w:rsidR="00D620C3">
        <w:t xml:space="preserve"> (в ред. от </w:t>
      </w:r>
      <w:r w:rsidR="00807C89">
        <w:t xml:space="preserve"> </w:t>
      </w:r>
      <w:r w:rsidR="00D620C3">
        <w:t xml:space="preserve">02.07.2013 </w:t>
      </w:r>
      <w:hyperlink r:id="rId12" w:history="1">
        <w:r w:rsidR="00807C89">
          <w:t>№</w:t>
        </w:r>
        <w:r w:rsidR="00D620C3" w:rsidRPr="00D620C3">
          <w:t xml:space="preserve"> 185-ФЗ</w:t>
        </w:r>
      </w:hyperlink>
      <w:r w:rsidR="00D620C3" w:rsidRPr="00D620C3">
        <w:t>)</w:t>
      </w:r>
      <w:r w:rsidR="00807C89">
        <w:t xml:space="preserve"> «</w:t>
      </w:r>
      <w:r w:rsidRPr="000E784D">
        <w:t>Об аварийно-спасательных службах и статусе спасателя</w:t>
      </w:r>
      <w:r w:rsidR="00B80155">
        <w:t>» (в</w:t>
      </w:r>
      <w:proofErr w:type="gramEnd"/>
      <w:r w:rsidR="00B80155">
        <w:t xml:space="preserve"> </w:t>
      </w:r>
      <w:proofErr w:type="gramStart"/>
      <w:r w:rsidR="00B80155">
        <w:t>редакции Федерального закона</w:t>
      </w:r>
      <w:r w:rsidRPr="000E784D">
        <w:t xml:space="preserve"> от 21.07.1997 </w:t>
      </w:r>
      <w:hyperlink r:id="rId13" w:history="1">
        <w:r w:rsidR="00807C89">
          <w:t xml:space="preserve">№ </w:t>
        </w:r>
        <w:r w:rsidRPr="000E784D">
          <w:t>116-ФЗ</w:t>
        </w:r>
      </w:hyperlink>
      <w:r w:rsidR="00807C89">
        <w:t xml:space="preserve"> (</w:t>
      </w:r>
      <w:r w:rsidR="00B80155">
        <w:rPr>
          <w:bCs/>
        </w:rPr>
        <w:t>в редакции Федерального закона</w:t>
      </w:r>
      <w:r w:rsidR="00B80155">
        <w:t xml:space="preserve"> </w:t>
      </w:r>
      <w:r w:rsidR="00807C89">
        <w:t xml:space="preserve">от 13.07.2015 </w:t>
      </w:r>
      <w:hyperlink r:id="rId14" w:history="1">
        <w:r w:rsidR="00807C89" w:rsidRPr="00A76F53">
          <w:t>№ 233-ФЗ</w:t>
        </w:r>
      </w:hyperlink>
      <w:r w:rsidR="00807C89" w:rsidRPr="00A76F53">
        <w:t>)</w:t>
      </w:r>
      <w:r w:rsidR="00807C89">
        <w:t xml:space="preserve"> «</w:t>
      </w:r>
      <w:r w:rsidRPr="000E784D">
        <w:t>О промышленной безопасности опасных производственных объектов</w:t>
      </w:r>
      <w:r w:rsidR="00807C89">
        <w:t>»</w:t>
      </w:r>
      <w:r w:rsidRPr="000E784D">
        <w:t xml:space="preserve"> и от 21.12.1994 </w:t>
      </w:r>
      <w:hyperlink r:id="rId15" w:history="1">
        <w:r w:rsidRPr="000E784D">
          <w:t>N 69-ФЗ</w:t>
        </w:r>
      </w:hyperlink>
      <w:r w:rsidRPr="000E784D">
        <w:t xml:space="preserve"> </w:t>
      </w:r>
      <w:r w:rsidR="00807C89">
        <w:t>«</w:t>
      </w:r>
      <w:r w:rsidRPr="000E784D">
        <w:t>О пожарной безопасности</w:t>
      </w:r>
      <w:r w:rsidR="00807C89">
        <w:t>»</w:t>
      </w:r>
      <w:r w:rsidRPr="000E784D">
        <w:t xml:space="preserve">, в исполнение </w:t>
      </w:r>
      <w:hyperlink r:id="rId16" w:history="1">
        <w:r w:rsidRPr="000E784D">
          <w:t>пунктов 9</w:t>
        </w:r>
      </w:hyperlink>
      <w:r w:rsidRPr="000E784D">
        <w:t xml:space="preserve"> и </w:t>
      </w:r>
      <w:hyperlink r:id="rId17" w:history="1">
        <w:r w:rsidRPr="000E784D">
          <w:t>10</w:t>
        </w:r>
      </w:hyperlink>
      <w:r w:rsidRPr="000E784D">
        <w:t xml:space="preserve"> приказа МЧС России от 23.12.2005 </w:t>
      </w:r>
      <w:r w:rsidR="00807C89">
        <w:t>№</w:t>
      </w:r>
      <w:r w:rsidRPr="000E784D">
        <w:t xml:space="preserve"> 999 </w:t>
      </w:r>
      <w:r w:rsidR="00807C89">
        <w:t>«</w:t>
      </w:r>
      <w:r w:rsidRPr="000E784D">
        <w:t>Об утверждении Порядка создания нештатных аварийно-спасательных формирований</w:t>
      </w:r>
      <w:r w:rsidR="00807C89">
        <w:t>»</w:t>
      </w:r>
      <w:r w:rsidRPr="000E784D">
        <w:t xml:space="preserve"> (в редакции приказа МЧС России от 30.06.2014 </w:t>
      </w:r>
      <w:r w:rsidR="00807C89">
        <w:t>№</w:t>
      </w:r>
      <w:r w:rsidRPr="000E784D">
        <w:t xml:space="preserve"> 331 </w:t>
      </w:r>
      <w:r w:rsidR="00807C89">
        <w:t>«</w:t>
      </w:r>
      <w:r w:rsidRPr="000E784D">
        <w:t>О внесении изменений в Порядок создания</w:t>
      </w:r>
      <w:proofErr w:type="gramEnd"/>
      <w:r w:rsidRPr="000E784D">
        <w:t xml:space="preserve"> нештатных аварийно-спасательных формирований, утвержденный приказом МЧС России от 23.12.2005 N 999</w:t>
      </w:r>
      <w:r w:rsidR="00A76F53">
        <w:t>»</w:t>
      </w:r>
      <w:r w:rsidRPr="000E784D">
        <w:t xml:space="preserve">) и распоряжения Губернатора Мурманской области от 06.04.2015 N 47-РГ </w:t>
      </w:r>
      <w:r w:rsidR="00A76F53">
        <w:t>«</w:t>
      </w:r>
      <w:r w:rsidRPr="000E784D">
        <w:t>О создании нештатных аварийно-спасательных формирований на территории Мурманской области</w:t>
      </w:r>
      <w:r w:rsidR="00A76F53">
        <w:t xml:space="preserve">» </w:t>
      </w:r>
      <w:r w:rsidRPr="000E784D">
        <w:t xml:space="preserve"> (с изменениями на 27.04.2015), в целях защиты населения и территорий муниципального </w:t>
      </w:r>
      <w:proofErr w:type="gramStart"/>
      <w:r w:rsidRPr="000E784D">
        <w:t>образования</w:t>
      </w:r>
      <w:proofErr w:type="gramEnd"/>
      <w:r w:rsidRPr="000E784D">
        <w:t xml:space="preserve"> ЗАТО </w:t>
      </w:r>
      <w:r w:rsidR="00A76F53">
        <w:t>Видяево</w:t>
      </w:r>
      <w:r w:rsidRPr="000E784D">
        <w:t xml:space="preserve"> от чрезвычайных ситуаций, возникающих в условиях мирного и военного времени, постановляю:</w:t>
      </w:r>
    </w:p>
    <w:p w:rsidR="000E784D" w:rsidRPr="000E784D" w:rsidRDefault="000E784D">
      <w:pPr>
        <w:pStyle w:val="ConsPlusNormal"/>
        <w:ind w:firstLine="540"/>
        <w:jc w:val="both"/>
      </w:pPr>
      <w:r w:rsidRPr="000E784D">
        <w:t>1. Утвердить прилагаемые:</w:t>
      </w:r>
    </w:p>
    <w:p w:rsidR="000E784D" w:rsidRPr="000E784D" w:rsidRDefault="000E784D">
      <w:pPr>
        <w:pStyle w:val="ConsPlusNormal"/>
        <w:ind w:firstLine="540"/>
        <w:jc w:val="both"/>
      </w:pPr>
      <w:r w:rsidRPr="000E784D">
        <w:t xml:space="preserve">1.1. </w:t>
      </w:r>
      <w:hyperlink w:anchor="P37" w:history="1">
        <w:r w:rsidRPr="000E784D">
          <w:t>Порядок</w:t>
        </w:r>
      </w:hyperlink>
      <w:r w:rsidRPr="000E784D">
        <w:t xml:space="preserve"> создания нештатных аварийно-спасательных формирований на территории муниципального </w:t>
      </w:r>
      <w:proofErr w:type="gramStart"/>
      <w:r w:rsidRPr="000E784D">
        <w:t>образования</w:t>
      </w:r>
      <w:proofErr w:type="gramEnd"/>
      <w:r w:rsidRPr="000E784D">
        <w:t xml:space="preserve"> ЗАТО </w:t>
      </w:r>
      <w:r w:rsidR="00A76F53">
        <w:t>Видяево</w:t>
      </w:r>
      <w:r w:rsidRPr="000E784D">
        <w:t xml:space="preserve"> (далее - Порядок).</w:t>
      </w:r>
    </w:p>
    <w:p w:rsidR="000E784D" w:rsidRPr="000E784D" w:rsidRDefault="000E784D">
      <w:pPr>
        <w:pStyle w:val="ConsPlusNormal"/>
        <w:ind w:firstLine="540"/>
        <w:jc w:val="both"/>
      </w:pPr>
      <w:r w:rsidRPr="000E784D">
        <w:t xml:space="preserve">1.2. </w:t>
      </w:r>
      <w:hyperlink w:anchor="P865" w:history="1">
        <w:r w:rsidRPr="000E784D">
          <w:t>Реестр</w:t>
        </w:r>
      </w:hyperlink>
      <w:r w:rsidRPr="000E784D">
        <w:t xml:space="preserve"> организаций, создающих нештатные аварийно-спасательные формирования на территории муниципального </w:t>
      </w:r>
      <w:proofErr w:type="gramStart"/>
      <w:r w:rsidRPr="000E784D">
        <w:t>образования</w:t>
      </w:r>
      <w:proofErr w:type="gramEnd"/>
      <w:r w:rsidRPr="000E784D">
        <w:t xml:space="preserve"> ЗАТО </w:t>
      </w:r>
      <w:r w:rsidR="00A76F53">
        <w:t>Видяево</w:t>
      </w:r>
      <w:r w:rsidRPr="000E784D">
        <w:t xml:space="preserve"> (далее - Реестр).</w:t>
      </w:r>
    </w:p>
    <w:p w:rsidR="000E784D" w:rsidRDefault="000E784D">
      <w:pPr>
        <w:pStyle w:val="ConsPlusNormal"/>
        <w:ind w:firstLine="540"/>
        <w:jc w:val="both"/>
      </w:pPr>
      <w:r>
        <w:t xml:space="preserve">2. Рекомендовать руководителям организаций независимо от организационно-правовых форм и форм собственности, создающих территориальные нештатные аварийно-спасательные формирования и нештатные аварийно-спасательные формирования организаций на территории </w:t>
      </w:r>
      <w:r>
        <w:lastRenderedPageBreak/>
        <w:t xml:space="preserve">муниципального </w:t>
      </w:r>
      <w:proofErr w:type="gramStart"/>
      <w:r>
        <w:t>образования</w:t>
      </w:r>
      <w:proofErr w:type="gramEnd"/>
      <w:r>
        <w:t xml:space="preserve"> ЗАТО </w:t>
      </w:r>
      <w:r w:rsidR="00A76F53">
        <w:t>Видяево</w:t>
      </w:r>
      <w:r>
        <w:t>:</w:t>
      </w:r>
    </w:p>
    <w:p w:rsidR="000E784D" w:rsidRDefault="000E784D">
      <w:pPr>
        <w:pStyle w:val="ConsPlusNormal"/>
        <w:ind w:firstLine="540"/>
        <w:jc w:val="both"/>
      </w:pPr>
      <w:r>
        <w:t>2.1. Организовать создание, подготовку и оснащение, а также планирование применения нештатн</w:t>
      </w:r>
      <w:r w:rsidR="00385BEC">
        <w:t>ого</w:t>
      </w:r>
      <w:r>
        <w:t xml:space="preserve"> аварийно</w:t>
      </w:r>
      <w:r w:rsidR="00385BEC">
        <w:t>-спасательного формирования – сводно</w:t>
      </w:r>
      <w:r w:rsidR="00C71EE2">
        <w:t>й</w:t>
      </w:r>
      <w:r w:rsidR="00FC3476">
        <w:t xml:space="preserve"> </w:t>
      </w:r>
      <w:r w:rsidR="00C71EE2">
        <w:t xml:space="preserve">аварийно-спасательной группы (САСГ) </w:t>
      </w:r>
      <w:r w:rsidR="00385BEC">
        <w:t xml:space="preserve"> на базе муниципального </w:t>
      </w:r>
      <w:r w:rsidR="00C71EE2">
        <w:t xml:space="preserve">унитарного производственного предприятия «Жилищно-коммунального хозяйства» ЗАТО Видяево (МУПП </w:t>
      </w:r>
      <w:proofErr w:type="gramStart"/>
      <w:r w:rsidR="00C71EE2">
        <w:t>ЖКХ</w:t>
      </w:r>
      <w:proofErr w:type="gramEnd"/>
      <w:r w:rsidR="00C71EE2">
        <w:t xml:space="preserve"> ЗАТО Видяево)</w:t>
      </w:r>
      <w:r w:rsidR="00FC3476">
        <w:t xml:space="preserve"> и муниципального бюджетного учреждения «Управление муниципальной собственностью» (служба заказчика) ЗАТО Видяево».</w:t>
      </w:r>
    </w:p>
    <w:p w:rsidR="000E784D" w:rsidRDefault="000E784D">
      <w:pPr>
        <w:pStyle w:val="ConsPlusNormal"/>
        <w:ind w:firstLine="540"/>
        <w:jc w:val="both"/>
      </w:pPr>
      <w:r>
        <w:t xml:space="preserve">2.2. В срок до </w:t>
      </w:r>
      <w:r w:rsidR="00A76F53">
        <w:t>20</w:t>
      </w:r>
      <w:r>
        <w:t xml:space="preserve"> </w:t>
      </w:r>
      <w:r w:rsidR="00A76F53">
        <w:t>марта</w:t>
      </w:r>
      <w:r>
        <w:t xml:space="preserve"> 201</w:t>
      </w:r>
      <w:r w:rsidR="00A76F53">
        <w:t>6</w:t>
      </w:r>
      <w:r>
        <w:t xml:space="preserve"> года разработать и утвердить организационно-распорядительные документы, определяющие задачи, функции, состав, структуру и оснащение нештатных аварийно-спасательных формирований, руководствуясь настоящим </w:t>
      </w:r>
      <w:hyperlink w:anchor="P37" w:history="1">
        <w:r w:rsidRPr="00A76F53">
          <w:t>Порядком</w:t>
        </w:r>
      </w:hyperlink>
      <w:r w:rsidRPr="00A76F53">
        <w:t>.</w:t>
      </w:r>
    </w:p>
    <w:p w:rsidR="000E784D" w:rsidRDefault="000E784D">
      <w:pPr>
        <w:pStyle w:val="ConsPlusNormal"/>
        <w:ind w:firstLine="540"/>
        <w:jc w:val="both"/>
      </w:pPr>
      <w:r>
        <w:t xml:space="preserve">2.3. Ежегодно до 1 ноября представлять в </w:t>
      </w:r>
      <w:proofErr w:type="gramStart"/>
      <w:r w:rsidR="00A76F53">
        <w:t>Администрацию</w:t>
      </w:r>
      <w:proofErr w:type="gramEnd"/>
      <w:r>
        <w:t xml:space="preserve"> ЗАТО </w:t>
      </w:r>
      <w:r w:rsidR="00A76F53">
        <w:t xml:space="preserve">Видяево Ведущему специалисту по гражданской обороне и чрезвычайным ситуациям администрации ЗАТО Видяево </w:t>
      </w:r>
      <w:r>
        <w:t xml:space="preserve"> уточненные сведения о численности и оснащении нештатных аварийно-спасательных формирований по форме </w:t>
      </w:r>
      <w:r w:rsidR="00A76F53">
        <w:t>№</w:t>
      </w:r>
      <w:r>
        <w:t xml:space="preserve"> 4 </w:t>
      </w:r>
      <w:r w:rsidR="00A76F53">
        <w:t>«</w:t>
      </w:r>
      <w:r>
        <w:t>Ведомость учета формирований организации, численности личного состава и обеспеченности основными видами техники и имущества</w:t>
      </w:r>
      <w:r w:rsidR="00A76F53">
        <w:t>»</w:t>
      </w:r>
      <w:r>
        <w:t xml:space="preserve"> приложения </w:t>
      </w:r>
      <w:r w:rsidR="00A76F53">
        <w:t>№</w:t>
      </w:r>
      <w:r>
        <w:t xml:space="preserve"> 5 </w:t>
      </w:r>
      <w:r w:rsidR="00A76F53">
        <w:t>«</w:t>
      </w:r>
      <w:r>
        <w:t>Формы учета нештатных аварийно-спасательных формирований</w:t>
      </w:r>
      <w:r w:rsidR="00A76F53">
        <w:t>»</w:t>
      </w:r>
      <w:r>
        <w:t xml:space="preserve"> </w:t>
      </w:r>
      <w:r w:rsidR="00A76F53">
        <w:t>«</w:t>
      </w:r>
      <w:r>
        <w:t>Методических рекомендаций по созданию, подготовке, оснащению нештатных аварийно-спасательных формирований и проведения ими АСДНР в условиях мирного и военного времени</w:t>
      </w:r>
      <w:r w:rsidR="00A76F53">
        <w:t>»</w:t>
      </w:r>
      <w:r>
        <w:t xml:space="preserve"> Главного управления МЧС России по Мурманской области 2006 г.</w:t>
      </w:r>
    </w:p>
    <w:p w:rsidR="000E784D" w:rsidRDefault="000E784D">
      <w:pPr>
        <w:pStyle w:val="ConsPlusNormal"/>
        <w:ind w:firstLine="540"/>
        <w:jc w:val="both"/>
      </w:pPr>
      <w:r>
        <w:t xml:space="preserve">3. Комиссии по ЧС и ПБ </w:t>
      </w:r>
      <w:proofErr w:type="gramStart"/>
      <w:r>
        <w:t>администрации</w:t>
      </w:r>
      <w:proofErr w:type="gramEnd"/>
      <w:r>
        <w:t xml:space="preserve"> ЗАТО </w:t>
      </w:r>
      <w:r w:rsidR="00A76F53">
        <w:t xml:space="preserve">Видяево </w:t>
      </w:r>
      <w:r>
        <w:t>(</w:t>
      </w:r>
      <w:r w:rsidR="00A76F53">
        <w:t>Дубовой С. М</w:t>
      </w:r>
      <w:r>
        <w:t xml:space="preserve">.) осуществлять координацию действий территориальных нештатных аварийно-спасательных формирований при выполнении мероприятий гражданской обороны и ликвидации чрезвычайных ситуаций природного и техногенного характера на территории ЗАТО </w:t>
      </w:r>
      <w:r w:rsidR="007F44C9">
        <w:t>Видяево</w:t>
      </w:r>
      <w:r>
        <w:t>.</w:t>
      </w:r>
    </w:p>
    <w:p w:rsidR="000E784D" w:rsidRDefault="000E784D">
      <w:pPr>
        <w:pStyle w:val="ConsPlusNormal"/>
        <w:ind w:firstLine="540"/>
        <w:jc w:val="both"/>
      </w:pPr>
      <w:r>
        <w:t xml:space="preserve">4. </w:t>
      </w:r>
      <w:r w:rsidR="007F44C9">
        <w:t xml:space="preserve">Ведущему специалисту по гражданской обороне и чрезвычайным ситуациям </w:t>
      </w:r>
      <w:proofErr w:type="gramStart"/>
      <w:r w:rsidR="007F44C9">
        <w:t>администрации</w:t>
      </w:r>
      <w:proofErr w:type="gramEnd"/>
      <w:r w:rsidR="007F44C9">
        <w:t xml:space="preserve"> ЗАТО Видяево </w:t>
      </w:r>
      <w:r>
        <w:t xml:space="preserve"> (</w:t>
      </w:r>
      <w:r w:rsidR="007F44C9">
        <w:t>Аносов В. Н.</w:t>
      </w:r>
      <w:r>
        <w:t>):</w:t>
      </w:r>
    </w:p>
    <w:p w:rsidR="000E784D" w:rsidRDefault="000E784D">
      <w:pPr>
        <w:pStyle w:val="ConsPlusNormal"/>
        <w:ind w:firstLine="540"/>
        <w:jc w:val="both"/>
      </w:pPr>
      <w:r>
        <w:t>- вести реестр организаций, создающих нештатные аварийно-спасательные формирования, и осуществлять контроль их готовности к действиям по предназначению;</w:t>
      </w:r>
    </w:p>
    <w:p w:rsidR="000E784D" w:rsidRDefault="000E784D">
      <w:pPr>
        <w:pStyle w:val="ConsPlusNormal"/>
        <w:ind w:firstLine="540"/>
        <w:jc w:val="both"/>
      </w:pPr>
      <w:r>
        <w:t>- организовать планирование применения территориальных нештатных аварийно-спасательных формирований.</w:t>
      </w:r>
    </w:p>
    <w:p w:rsidR="007F44C9" w:rsidRDefault="00B80155" w:rsidP="007F44C9">
      <w:pPr>
        <w:pStyle w:val="ConsPlusNormal"/>
        <w:ind w:firstLine="540"/>
        <w:jc w:val="both"/>
      </w:pPr>
      <w:r>
        <w:t>5</w:t>
      </w:r>
      <w:r w:rsidR="007F44C9">
        <w:t xml:space="preserve">. Настоящее постановление вступает в силу со дня подписания и подлежит размещению на официальном </w:t>
      </w:r>
      <w:proofErr w:type="gramStart"/>
      <w:r w:rsidR="007F44C9">
        <w:t>сайте</w:t>
      </w:r>
      <w:proofErr w:type="gramEnd"/>
      <w:r w:rsidR="007F44C9">
        <w:t xml:space="preserve"> ЗАТО Видяево.</w:t>
      </w:r>
    </w:p>
    <w:p w:rsidR="007F44C9" w:rsidRDefault="00B80155" w:rsidP="007F44C9">
      <w:pPr>
        <w:pStyle w:val="ConsPlusNormal"/>
        <w:ind w:firstLine="540"/>
        <w:jc w:val="both"/>
      </w:pPr>
      <w:r>
        <w:t>6</w:t>
      </w:r>
      <w:r w:rsidR="007F44C9">
        <w:t xml:space="preserve">. </w:t>
      </w:r>
      <w:proofErr w:type="gramStart"/>
      <w:r w:rsidR="007F44C9">
        <w:t>Контроль за</w:t>
      </w:r>
      <w:proofErr w:type="gramEnd"/>
      <w:r w:rsidR="007F44C9">
        <w:t xml:space="preserve"> исполнением настоящего постановления оставляю за собой.</w:t>
      </w:r>
    </w:p>
    <w:p w:rsidR="007F44C9" w:rsidRDefault="007F44C9" w:rsidP="007F44C9">
      <w:pPr>
        <w:pStyle w:val="ConsPlusNormal"/>
        <w:jc w:val="both"/>
      </w:pPr>
    </w:p>
    <w:p w:rsidR="007F44C9" w:rsidRDefault="007F44C9" w:rsidP="007F44C9">
      <w:pPr>
        <w:pStyle w:val="ConsPlusNormal"/>
        <w:jc w:val="both"/>
      </w:pPr>
    </w:p>
    <w:p w:rsidR="007F44C9" w:rsidRDefault="007F44C9" w:rsidP="007F44C9">
      <w:pPr>
        <w:pStyle w:val="ConsPlusNormal"/>
        <w:jc w:val="both"/>
      </w:pPr>
    </w:p>
    <w:p w:rsidR="007F44C9" w:rsidRDefault="007F44C9" w:rsidP="007F44C9">
      <w:pPr>
        <w:pStyle w:val="ConsPlusNormal"/>
        <w:jc w:val="both"/>
      </w:pPr>
      <w:r>
        <w:t>Глава муниципального образования</w:t>
      </w:r>
    </w:p>
    <w:p w:rsidR="007F44C9" w:rsidRDefault="007F44C9" w:rsidP="007F44C9">
      <w:pPr>
        <w:pStyle w:val="ConsPlusNormal"/>
        <w:jc w:val="both"/>
      </w:pPr>
      <w:r>
        <w:t>ЗАТО Видяево                                                                                           В. Н. Аносов</w:t>
      </w:r>
    </w:p>
    <w:p w:rsidR="007F44C9" w:rsidRDefault="007F44C9">
      <w:pPr>
        <w:pStyle w:val="ConsPlusNormal"/>
        <w:ind w:firstLine="540"/>
        <w:jc w:val="both"/>
      </w:pPr>
    </w:p>
    <w:p w:rsidR="007F44C9" w:rsidRDefault="007F44C9">
      <w:pPr>
        <w:pStyle w:val="ConsPlusNormal"/>
        <w:ind w:firstLine="540"/>
        <w:jc w:val="both"/>
      </w:pPr>
    </w:p>
    <w:p w:rsidR="007F44C9" w:rsidRDefault="007F44C9">
      <w:pPr>
        <w:pStyle w:val="ConsPlusNormal"/>
        <w:ind w:firstLine="540"/>
        <w:jc w:val="both"/>
      </w:pPr>
    </w:p>
    <w:p w:rsidR="007F44C9" w:rsidRDefault="007F44C9">
      <w:pPr>
        <w:pStyle w:val="ConsPlusNormal"/>
        <w:ind w:firstLine="540"/>
        <w:jc w:val="both"/>
      </w:pPr>
    </w:p>
    <w:p w:rsidR="000E784D" w:rsidRDefault="000E784D">
      <w:pPr>
        <w:pStyle w:val="ConsPlusNormal"/>
        <w:jc w:val="right"/>
      </w:pPr>
      <w:r>
        <w:lastRenderedPageBreak/>
        <w:t>Утвержден</w:t>
      </w:r>
    </w:p>
    <w:p w:rsidR="000E784D" w:rsidRDefault="000E784D">
      <w:pPr>
        <w:pStyle w:val="ConsPlusNormal"/>
        <w:jc w:val="right"/>
      </w:pPr>
      <w:r>
        <w:t>постановлением</w:t>
      </w:r>
    </w:p>
    <w:p w:rsidR="000E784D" w:rsidRDefault="007F44C9">
      <w:pPr>
        <w:pStyle w:val="ConsPlusNormal"/>
        <w:jc w:val="right"/>
      </w:pPr>
      <w:r>
        <w:t>Главы</w:t>
      </w:r>
      <w:r w:rsidR="000E784D">
        <w:t xml:space="preserve"> муниципального образования</w:t>
      </w:r>
    </w:p>
    <w:p w:rsidR="000E784D" w:rsidRDefault="000E784D">
      <w:pPr>
        <w:pStyle w:val="ConsPlusNormal"/>
        <w:jc w:val="right"/>
      </w:pPr>
      <w:r>
        <w:t xml:space="preserve">ЗАТО </w:t>
      </w:r>
      <w:r w:rsidR="007F44C9">
        <w:t>Видяево</w:t>
      </w:r>
    </w:p>
    <w:p w:rsidR="000E784D" w:rsidRDefault="00EA6C31">
      <w:pPr>
        <w:pStyle w:val="ConsPlusNormal"/>
        <w:jc w:val="right"/>
      </w:pPr>
      <w:r>
        <w:t>От 14.12.2015 № 75</w:t>
      </w:r>
    </w:p>
    <w:p w:rsidR="000E784D" w:rsidRDefault="000E784D">
      <w:pPr>
        <w:pStyle w:val="ConsPlusNormal"/>
        <w:jc w:val="both"/>
      </w:pPr>
    </w:p>
    <w:p w:rsidR="007F44C9" w:rsidRDefault="007F44C9">
      <w:pPr>
        <w:pStyle w:val="ConsPlusTitle"/>
        <w:jc w:val="center"/>
      </w:pPr>
      <w:bookmarkStart w:id="0" w:name="P37"/>
      <w:bookmarkEnd w:id="0"/>
    </w:p>
    <w:p w:rsidR="007F44C9" w:rsidRDefault="007F44C9">
      <w:pPr>
        <w:pStyle w:val="ConsPlusTitle"/>
        <w:jc w:val="center"/>
      </w:pPr>
    </w:p>
    <w:p w:rsidR="000E784D" w:rsidRDefault="000E784D">
      <w:pPr>
        <w:pStyle w:val="ConsPlusTitle"/>
        <w:jc w:val="center"/>
      </w:pPr>
      <w:r>
        <w:t>ПОРЯДОК</w:t>
      </w:r>
    </w:p>
    <w:p w:rsidR="000E784D" w:rsidRDefault="007F44C9">
      <w:pPr>
        <w:pStyle w:val="ConsPlusTitle"/>
        <w:jc w:val="center"/>
      </w:pPr>
      <w:r>
        <w:t xml:space="preserve">создания нештатных аварийно-спасательных формирований </w:t>
      </w:r>
      <w:proofErr w:type="gramStart"/>
      <w:r>
        <w:t>на</w:t>
      </w:r>
      <w:proofErr w:type="gramEnd"/>
    </w:p>
    <w:p w:rsidR="000E784D" w:rsidRDefault="007F44C9">
      <w:pPr>
        <w:pStyle w:val="ConsPlusTitle"/>
        <w:jc w:val="center"/>
      </w:pPr>
      <w:r>
        <w:t xml:space="preserve">территории муниципального </w:t>
      </w:r>
      <w:proofErr w:type="gramStart"/>
      <w:r>
        <w:t>образования</w:t>
      </w:r>
      <w:proofErr w:type="gramEnd"/>
      <w:r>
        <w:t xml:space="preserve"> </w:t>
      </w:r>
      <w:r w:rsidR="000E784D">
        <w:t xml:space="preserve">ЗАТО </w:t>
      </w:r>
      <w:r>
        <w:t>Видяево</w:t>
      </w:r>
    </w:p>
    <w:p w:rsidR="000E784D" w:rsidRDefault="000E784D">
      <w:pPr>
        <w:pStyle w:val="ConsPlusNormal"/>
        <w:jc w:val="both"/>
      </w:pPr>
    </w:p>
    <w:p w:rsidR="000E784D" w:rsidRDefault="000E784D">
      <w:pPr>
        <w:pStyle w:val="ConsPlusNormal"/>
        <w:ind w:firstLine="540"/>
        <w:jc w:val="both"/>
      </w:pPr>
      <w:r>
        <w:t xml:space="preserve">1. Порядок создания нештатных аварийно-спасательных формирований на территории муниципального </w:t>
      </w:r>
      <w:proofErr w:type="gramStart"/>
      <w:r>
        <w:t>образования</w:t>
      </w:r>
      <w:proofErr w:type="gramEnd"/>
      <w:r>
        <w:t xml:space="preserve"> ЗАТО </w:t>
      </w:r>
      <w:r w:rsidR="007F44C9">
        <w:t>Видяево</w:t>
      </w:r>
      <w:r>
        <w:t xml:space="preserve"> (далее - Порядок) определяет основы создания, подготовки, оснащения и применения нештатных аварийно-спасательных формирований (далее - НАСФ).</w:t>
      </w:r>
    </w:p>
    <w:p w:rsidR="000E784D" w:rsidRDefault="000E784D">
      <w:pPr>
        <w:pStyle w:val="ConsPlusNormal"/>
        <w:ind w:firstLine="540"/>
        <w:jc w:val="both"/>
      </w:pPr>
      <w:r>
        <w:t>2. НАСФ представляют собой самостоятельные структуры, созданные организациями на нештатной основе из числа своих работников, оснащенные специальными техникой, оборудованием, снаряжением, инструментами и материалами, подготовленные для проведения аварийно-спасательных и других неотложных работ (далее - АСДНР) в очагах поражения и зонах чрезвычайных ситуаций (далее - ЧС).</w:t>
      </w:r>
    </w:p>
    <w:p w:rsidR="000E784D" w:rsidRPr="007F44C9" w:rsidRDefault="000E784D">
      <w:pPr>
        <w:pStyle w:val="ConsPlusNormal"/>
        <w:ind w:firstLine="540"/>
        <w:jc w:val="both"/>
      </w:pPr>
      <w:r>
        <w:t xml:space="preserve">3. </w:t>
      </w:r>
      <w:r w:rsidRPr="007F44C9">
        <w:t xml:space="preserve">Правовые основы создания и деятельности НАСФ составляют </w:t>
      </w:r>
      <w:hyperlink r:id="rId18" w:history="1">
        <w:r w:rsidRPr="007F44C9">
          <w:t>Конституция</w:t>
        </w:r>
      </w:hyperlink>
      <w:r w:rsidRPr="007F44C9">
        <w:t xml:space="preserve"> Российской Федерации, Федеральные законы от 12.02.1998 </w:t>
      </w:r>
      <w:hyperlink r:id="rId19" w:history="1">
        <w:r w:rsidR="007F44C9" w:rsidRPr="007F44C9">
          <w:t>№</w:t>
        </w:r>
        <w:r w:rsidRPr="007F44C9">
          <w:t xml:space="preserve"> 28-ФЗ</w:t>
        </w:r>
      </w:hyperlink>
      <w:r w:rsidRPr="007F44C9">
        <w:t xml:space="preserve"> </w:t>
      </w:r>
      <w:r w:rsidR="007F44C9" w:rsidRPr="007F44C9">
        <w:t>«</w:t>
      </w:r>
      <w:r w:rsidRPr="007F44C9">
        <w:t>О гражданской обороне</w:t>
      </w:r>
      <w:r w:rsidR="007F44C9" w:rsidRPr="007F44C9">
        <w:t>»</w:t>
      </w:r>
      <w:r w:rsidRPr="007F44C9">
        <w:t xml:space="preserve">, от 22.08.1995 </w:t>
      </w:r>
      <w:hyperlink r:id="rId20" w:history="1">
        <w:r w:rsidR="007F44C9" w:rsidRPr="007F44C9">
          <w:t>№</w:t>
        </w:r>
        <w:r w:rsidRPr="007F44C9">
          <w:t xml:space="preserve"> 151-ФЗ</w:t>
        </w:r>
      </w:hyperlink>
      <w:r w:rsidRPr="007F44C9">
        <w:t xml:space="preserve"> </w:t>
      </w:r>
      <w:r w:rsidR="001A58C2">
        <w:t>«</w:t>
      </w:r>
      <w:r w:rsidRPr="007F44C9">
        <w:t>Об аварийно-спасательных службах и статусе спасателя</w:t>
      </w:r>
      <w:r w:rsidR="001A58C2">
        <w:t>»</w:t>
      </w:r>
      <w:r w:rsidRPr="007F44C9">
        <w:t xml:space="preserve"> и иные нормативно-правовые акты Российской Федерации, законы и нормативные правовые акты Мурманской области.</w:t>
      </w:r>
    </w:p>
    <w:p w:rsidR="000E784D" w:rsidRPr="007F44C9" w:rsidRDefault="000E784D">
      <w:pPr>
        <w:pStyle w:val="ConsPlusNormal"/>
        <w:ind w:firstLine="540"/>
        <w:jc w:val="both"/>
      </w:pPr>
      <w:r w:rsidRPr="007F44C9">
        <w:t xml:space="preserve">4. Организации, эксплуатирующие на </w:t>
      </w:r>
      <w:proofErr w:type="gramStart"/>
      <w:r w:rsidRPr="007F44C9">
        <w:t>территории</w:t>
      </w:r>
      <w:proofErr w:type="gramEnd"/>
      <w:r w:rsidRPr="007F44C9">
        <w:t xml:space="preserve"> ЗАТО </w:t>
      </w:r>
      <w:r w:rsidR="001A58C2">
        <w:t>Видяево</w:t>
      </w:r>
      <w:r w:rsidRPr="007F44C9">
        <w:t xml:space="preserve"> опасные производственные объекты III класса опасности, отнесенные в установленном порядке к категориям по гражданской обороне (далее - ГО), создают и поддерживают в состоянии готовности НАСФ в соответствии с Федеральным </w:t>
      </w:r>
      <w:hyperlink r:id="rId21" w:history="1">
        <w:r w:rsidRPr="007F44C9">
          <w:t>законом</w:t>
        </w:r>
      </w:hyperlink>
      <w:r w:rsidRPr="007F44C9">
        <w:t xml:space="preserve"> от 12.02.1998 N 28-ФЗ </w:t>
      </w:r>
      <w:r w:rsidR="001A58C2">
        <w:t>«</w:t>
      </w:r>
      <w:r w:rsidRPr="007F44C9">
        <w:t>О гражданской обороне</w:t>
      </w:r>
      <w:r w:rsidR="001A58C2">
        <w:t>»</w:t>
      </w:r>
      <w:r w:rsidRPr="007F44C9">
        <w:t>.</w:t>
      </w:r>
    </w:p>
    <w:p w:rsidR="000E784D" w:rsidRDefault="000E784D">
      <w:pPr>
        <w:pStyle w:val="ConsPlusNormal"/>
        <w:ind w:firstLine="540"/>
        <w:jc w:val="both"/>
      </w:pPr>
      <w:proofErr w:type="gramStart"/>
      <w:r>
        <w:t>Администрация</w:t>
      </w:r>
      <w:proofErr w:type="gramEnd"/>
      <w:r>
        <w:t xml:space="preserve"> ЗАТО </w:t>
      </w:r>
      <w:r w:rsidR="001A58C2">
        <w:t>Видяево</w:t>
      </w:r>
      <w:r>
        <w:t xml:space="preserve"> может создавать, содержать и организовывать деятельность НАСФ для выполнения мероприятий на своей территории в соответствии с планом гражданской обороны и защиты населения, планом предупреждения и ликвидации чрезвычайных ситуаций.</w:t>
      </w:r>
    </w:p>
    <w:p w:rsidR="000E784D" w:rsidRDefault="000E784D">
      <w:pPr>
        <w:pStyle w:val="ConsPlusNormal"/>
        <w:ind w:firstLine="540"/>
        <w:jc w:val="both"/>
      </w:pPr>
      <w:r>
        <w:t xml:space="preserve">НАСФ создаются с учетом </w:t>
      </w:r>
      <w:hyperlink w:anchor="P128" w:history="1">
        <w:r w:rsidRPr="001A58C2">
          <w:t>Перечня</w:t>
        </w:r>
      </w:hyperlink>
      <w:r>
        <w:t xml:space="preserve"> создаваемых нештатных аварийно-спасательных формирований муниципального </w:t>
      </w:r>
      <w:proofErr w:type="gramStart"/>
      <w:r>
        <w:t>образования</w:t>
      </w:r>
      <w:proofErr w:type="gramEnd"/>
      <w:r>
        <w:t xml:space="preserve"> ЗАТО </w:t>
      </w:r>
      <w:r w:rsidR="001A58C2">
        <w:t>Видяево</w:t>
      </w:r>
      <w:r>
        <w:t xml:space="preserve"> (приложения </w:t>
      </w:r>
      <w:r w:rsidR="001A58C2">
        <w:t>№</w:t>
      </w:r>
      <w:r>
        <w:t xml:space="preserve"> 1). Оснащение НАСФ осуществляется в соответствии с </w:t>
      </w:r>
      <w:hyperlink w:anchor="P183" w:history="1">
        <w:r w:rsidRPr="001A58C2">
          <w:t>Нормами</w:t>
        </w:r>
      </w:hyperlink>
      <w:r>
        <w:t xml:space="preserve"> оснащения (табелизации) НАСФ специальными техникой, оборудованием, снаряжением, инструментами и материалами (приложение </w:t>
      </w:r>
      <w:r w:rsidR="001A58C2">
        <w:t>№</w:t>
      </w:r>
      <w:r>
        <w:t xml:space="preserve"> 2).</w:t>
      </w:r>
    </w:p>
    <w:p w:rsidR="000E784D" w:rsidRDefault="000E784D">
      <w:pPr>
        <w:pStyle w:val="ConsPlusNormal"/>
        <w:ind w:firstLine="540"/>
        <w:jc w:val="both"/>
      </w:pPr>
      <w:r>
        <w:t>5. Основными задачами НАСФ являются:</w:t>
      </w:r>
    </w:p>
    <w:p w:rsidR="000E784D" w:rsidRDefault="000E784D" w:rsidP="00385BEC">
      <w:pPr>
        <w:pStyle w:val="ConsPlusNormal"/>
        <w:tabs>
          <w:tab w:val="left" w:pos="851"/>
        </w:tabs>
        <w:ind w:firstLine="540"/>
        <w:jc w:val="both"/>
      </w:pPr>
      <w:r>
        <w:t>- проведение аварийно-спасательных работ и 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E784D" w:rsidRDefault="000E784D">
      <w:pPr>
        <w:pStyle w:val="ConsPlusNormal"/>
        <w:ind w:firstLine="540"/>
        <w:jc w:val="both"/>
      </w:pPr>
      <w:r>
        <w:lastRenderedPageBreak/>
        <w:t>- участие в ликвидации ЧС природного и техногенного характера, а также в борьбе с пожарами;</w:t>
      </w:r>
    </w:p>
    <w:p w:rsidR="000E784D" w:rsidRDefault="000E784D">
      <w:pPr>
        <w:pStyle w:val="ConsPlusNormal"/>
        <w:ind w:firstLine="540"/>
        <w:jc w:val="both"/>
      </w:pPr>
      <w:r>
        <w:t>- обнаружение и обозначение районов, подвергшихся радиоактивному, химическому, биологическому (бактериологическому) и иному заражению (загрязнению);</w:t>
      </w:r>
    </w:p>
    <w:p w:rsidR="000E784D" w:rsidRDefault="000E784D">
      <w:pPr>
        <w:pStyle w:val="ConsPlusNormal"/>
        <w:ind w:firstLine="540"/>
        <w:jc w:val="both"/>
      </w:pPr>
      <w:r>
        <w:t>- санитарная обработка населения, специальная обработка техники, зданий и обеззараживание территорий;</w:t>
      </w:r>
    </w:p>
    <w:p w:rsidR="000E784D" w:rsidRDefault="000E784D">
      <w:pPr>
        <w:pStyle w:val="ConsPlusNormal"/>
        <w:ind w:firstLine="540"/>
        <w:jc w:val="both"/>
      </w:pPr>
      <w:r>
        <w:t>- участие в восстановлении функционирования объектов жизнеобеспечения населения;</w:t>
      </w:r>
    </w:p>
    <w:p w:rsidR="000E784D" w:rsidRDefault="000E784D">
      <w:pPr>
        <w:pStyle w:val="ConsPlusNormal"/>
        <w:ind w:firstLine="540"/>
        <w:jc w:val="both"/>
      </w:pPr>
      <w:r>
        <w:t>- обеспечение мероприятий гражданской обороны по вопросам восстановления и поддержания порядка, связи и оповещения, медицинского, автотранспортного обеспечения.</w:t>
      </w:r>
    </w:p>
    <w:p w:rsidR="000E784D" w:rsidRDefault="000E784D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Состав, структура и оснащение НАСФ определяются руководителями организаций в соответствии с настоящим Порядком и с учетом </w:t>
      </w:r>
      <w:r w:rsidR="00B80155">
        <w:t>«</w:t>
      </w:r>
      <w:r>
        <w:t>Методических рекомендаций по созданию, подготовке, оснащению нештатных аварийно-спасательных формирований и проведению ими АСДНР в условиях мирного и военного времени</w:t>
      </w:r>
      <w:r w:rsidR="00B80155">
        <w:t>»</w:t>
      </w:r>
      <w:r>
        <w:t xml:space="preserve"> Главного управления МЧС России по Мурманской области</w:t>
      </w:r>
      <w:r w:rsidR="001A58C2">
        <w:t xml:space="preserve"> </w:t>
      </w:r>
      <w:r>
        <w:t>2006, исходя из задач гражданской обороны и защиты населения, и согласовываются с Главным управлением МЧС России по Мурманской</w:t>
      </w:r>
      <w:proofErr w:type="gramEnd"/>
      <w:r>
        <w:t xml:space="preserve"> области - органом, специально уполномоченным решать задачи гражданской обороны и задачи по предупреждению и ликвидации чрезвычайных ситуаций</w:t>
      </w:r>
      <w:r w:rsidR="001A58C2">
        <w:t xml:space="preserve"> на территории </w:t>
      </w:r>
      <w:r>
        <w:t xml:space="preserve"> Мурманской области.</w:t>
      </w:r>
    </w:p>
    <w:p w:rsidR="000E784D" w:rsidRDefault="000E784D">
      <w:pPr>
        <w:pStyle w:val="ConsPlusNormal"/>
        <w:ind w:firstLine="540"/>
        <w:jc w:val="both"/>
      </w:pPr>
      <w:r>
        <w:t xml:space="preserve">7. </w:t>
      </w:r>
      <w:proofErr w:type="gramStart"/>
      <w:r>
        <w:t xml:space="preserve">НАСФ привлекаются для ликвидации ЧС в соответствии с установленным порядком действий при возникновении и развитии ЧС, а также для решения задач в области гражданской обороны в соответствии с планом гражданской обороны и защиты населения по решению должностного лица, осуществляющего руководство гражданской обороной на соответствующей территории в соответствии с Федеральным </w:t>
      </w:r>
      <w:hyperlink r:id="rId22" w:history="1">
        <w:r w:rsidRPr="001A58C2">
          <w:t>законом</w:t>
        </w:r>
      </w:hyperlink>
      <w:r>
        <w:t xml:space="preserve"> от 12.02.1998 N 28-ФЗ </w:t>
      </w:r>
      <w:r w:rsidR="001A58C2">
        <w:t>«</w:t>
      </w:r>
      <w:r>
        <w:t>О гражданской обороне</w:t>
      </w:r>
      <w:r w:rsidR="001A58C2">
        <w:t>»</w:t>
      </w:r>
      <w:r>
        <w:t>.</w:t>
      </w:r>
      <w:proofErr w:type="gramEnd"/>
    </w:p>
    <w:p w:rsidR="000E784D" w:rsidRDefault="000E784D">
      <w:pPr>
        <w:pStyle w:val="ConsPlusNormal"/>
        <w:ind w:firstLine="540"/>
        <w:jc w:val="both"/>
      </w:pPr>
      <w:r>
        <w:t xml:space="preserve">8. </w:t>
      </w:r>
      <w:proofErr w:type="gramStart"/>
      <w:r>
        <w:t>Администрация</w:t>
      </w:r>
      <w:proofErr w:type="gramEnd"/>
      <w:r>
        <w:t xml:space="preserve"> ЗАТО </w:t>
      </w:r>
      <w:r w:rsidR="001A58C2">
        <w:t>Видяево</w:t>
      </w:r>
      <w:r>
        <w:t xml:space="preserve">, исходя из </w:t>
      </w:r>
      <w:hyperlink r:id="rId23" w:history="1">
        <w:r w:rsidRPr="001A58C2">
          <w:t>статьи 8</w:t>
        </w:r>
      </w:hyperlink>
      <w:r w:rsidRPr="001A58C2">
        <w:t xml:space="preserve"> </w:t>
      </w:r>
      <w:r>
        <w:t xml:space="preserve">Федерального закона от 12.02.1998 N 28-ФЗ </w:t>
      </w:r>
      <w:r w:rsidR="001A58C2">
        <w:t>«</w:t>
      </w:r>
      <w:r>
        <w:t>О гражданской обороне</w:t>
      </w:r>
      <w:r w:rsidR="001A58C2">
        <w:t>»</w:t>
      </w:r>
      <w:r>
        <w:t>, на соответствующей территории:</w:t>
      </w:r>
    </w:p>
    <w:p w:rsidR="000E784D" w:rsidRDefault="000E784D">
      <w:pPr>
        <w:pStyle w:val="ConsPlusNormal"/>
        <w:ind w:firstLine="540"/>
        <w:jc w:val="both"/>
      </w:pPr>
      <w:r>
        <w:t>- определяет организации, находящиеся в сфере ее ведения, которые создают НАСФ;</w:t>
      </w:r>
    </w:p>
    <w:p w:rsidR="000E784D" w:rsidRDefault="000E784D">
      <w:pPr>
        <w:pStyle w:val="ConsPlusNormal"/>
        <w:ind w:firstLine="540"/>
        <w:jc w:val="both"/>
      </w:pPr>
      <w:r>
        <w:t>- организовывает создание, подготовку и оснащение НАСФ;</w:t>
      </w:r>
    </w:p>
    <w:p w:rsidR="000E784D" w:rsidRDefault="000E784D">
      <w:pPr>
        <w:pStyle w:val="ConsPlusNormal"/>
        <w:ind w:firstLine="540"/>
        <w:jc w:val="both"/>
      </w:pPr>
      <w:r>
        <w:t>- ведет реестр организаций, создающих НАСФ, и осуществляет их учет;</w:t>
      </w:r>
    </w:p>
    <w:p w:rsidR="000E784D" w:rsidRDefault="000E784D">
      <w:pPr>
        <w:pStyle w:val="ConsPlusNormal"/>
        <w:ind w:firstLine="540"/>
        <w:jc w:val="both"/>
      </w:pPr>
      <w:r>
        <w:t>- организовывает планирование применения НАСФ.</w:t>
      </w:r>
    </w:p>
    <w:p w:rsidR="000E784D" w:rsidRDefault="000E784D">
      <w:pPr>
        <w:pStyle w:val="ConsPlusNormal"/>
        <w:ind w:firstLine="540"/>
        <w:jc w:val="both"/>
      </w:pPr>
      <w:r>
        <w:t>9. Организации, создающие НАСФ:</w:t>
      </w:r>
    </w:p>
    <w:p w:rsidR="000E784D" w:rsidRDefault="000E784D">
      <w:pPr>
        <w:pStyle w:val="ConsPlusNormal"/>
        <w:ind w:firstLine="540"/>
        <w:jc w:val="both"/>
      </w:pPr>
      <w:r>
        <w:t>- разрабатывают структуру и табели оснащения НАСФ специальными техникой, оборудованием, снаряжением, инструментами и материалами;</w:t>
      </w:r>
    </w:p>
    <w:p w:rsidR="000E784D" w:rsidRDefault="000E784D">
      <w:pPr>
        <w:pStyle w:val="ConsPlusNormal"/>
        <w:ind w:firstLine="540"/>
        <w:jc w:val="both"/>
      </w:pPr>
      <w:r>
        <w:t>- укомплектовывают НАСФ личным составом, оснащают их специальными техникой, оборудованием, снаряжением, инструментами и материалами, в том числе за счет существующих аварийно-восстановительных, ремонтно-восстановительных, медицинских и других подразделений;</w:t>
      </w:r>
    </w:p>
    <w:p w:rsidR="000E784D" w:rsidRDefault="000E784D">
      <w:pPr>
        <w:pStyle w:val="ConsPlusNormal"/>
        <w:ind w:firstLine="540"/>
        <w:jc w:val="both"/>
      </w:pPr>
      <w:r>
        <w:t>- осуществляют подготовку и руководство деятельностью НАСФ;</w:t>
      </w:r>
    </w:p>
    <w:p w:rsidR="000E784D" w:rsidRDefault="000E784D">
      <w:pPr>
        <w:pStyle w:val="ConsPlusNormal"/>
        <w:ind w:firstLine="540"/>
        <w:jc w:val="both"/>
      </w:pPr>
      <w:r>
        <w:t>- осуществляют всестороннее обеспечение применения НАСФ;</w:t>
      </w:r>
    </w:p>
    <w:p w:rsidR="000E784D" w:rsidRDefault="000E784D">
      <w:pPr>
        <w:pStyle w:val="ConsPlusNormal"/>
        <w:ind w:firstLine="540"/>
        <w:jc w:val="both"/>
      </w:pPr>
      <w:r>
        <w:t>- осуществляют планирование и применение НАСФ;</w:t>
      </w:r>
    </w:p>
    <w:p w:rsidR="000E784D" w:rsidRDefault="000E784D">
      <w:pPr>
        <w:pStyle w:val="ConsPlusNormal"/>
        <w:ind w:firstLine="540"/>
        <w:jc w:val="both"/>
      </w:pPr>
      <w:r>
        <w:lastRenderedPageBreak/>
        <w:t>- поддерживают НАСФ в состоянии готовности к выполнению задач по предназначению.</w:t>
      </w:r>
    </w:p>
    <w:p w:rsidR="000E784D" w:rsidRDefault="000E784D">
      <w:pPr>
        <w:pStyle w:val="ConsPlusNormal"/>
        <w:ind w:firstLine="540"/>
        <w:jc w:val="both"/>
      </w:pPr>
      <w:r>
        <w:t>10. При создании НАСФ учитываются наличие и возможности штатных аварийно-спасательных формирований и аварийно-спасательных служб.</w:t>
      </w:r>
    </w:p>
    <w:p w:rsidR="000E784D" w:rsidRDefault="000E784D">
      <w:pPr>
        <w:pStyle w:val="ConsPlusNormal"/>
        <w:ind w:firstLine="540"/>
        <w:jc w:val="both"/>
      </w:pPr>
      <w:r>
        <w:t>11. МЧС России и его территориальные органы осуществляют методическое руководство созданием и обеспечением готовности нештатных аварийно-спасательных формирований, а также контроль в этой области.</w:t>
      </w:r>
    </w:p>
    <w:p w:rsidR="000E784D" w:rsidRDefault="000E784D">
      <w:pPr>
        <w:pStyle w:val="ConsPlusNormal"/>
        <w:ind w:firstLine="540"/>
        <w:jc w:val="both"/>
      </w:pPr>
      <w:r>
        <w:t>12. Нештатные аварийно-спасательные формирования подразделяются:</w:t>
      </w:r>
    </w:p>
    <w:p w:rsidR="000E784D" w:rsidRDefault="000E784D">
      <w:pPr>
        <w:pStyle w:val="ConsPlusNormal"/>
        <w:ind w:firstLine="540"/>
        <w:jc w:val="both"/>
      </w:pPr>
      <w:r>
        <w:t xml:space="preserve">- по подчиненности: </w:t>
      </w:r>
      <w:r w:rsidR="00365E6D">
        <w:t xml:space="preserve"> </w:t>
      </w:r>
      <w:proofErr w:type="gramStart"/>
      <w:r w:rsidR="00365E6D">
        <w:t>на</w:t>
      </w:r>
      <w:proofErr w:type="gramEnd"/>
      <w:r w:rsidR="00365E6D">
        <w:t xml:space="preserve"> </w:t>
      </w:r>
      <w:r>
        <w:t>территориальные и организаций;</w:t>
      </w:r>
    </w:p>
    <w:p w:rsidR="000E784D" w:rsidRDefault="000E784D">
      <w:pPr>
        <w:pStyle w:val="ConsPlusNormal"/>
        <w:ind w:firstLine="540"/>
        <w:jc w:val="both"/>
      </w:pPr>
      <w:r>
        <w:t>- по численности: отряды, команды, группы, звенья, посты.</w:t>
      </w:r>
    </w:p>
    <w:p w:rsidR="000E784D" w:rsidRDefault="000E784D">
      <w:pPr>
        <w:pStyle w:val="ConsPlusNormal"/>
        <w:ind w:firstLine="540"/>
        <w:jc w:val="both"/>
      </w:pPr>
      <w:r>
        <w:t>Количество и перечень создаваемых НАСФ определяется исходя из прогнозируемых объемов проведения АСДНР при возникновении ЧС и их возможностей по проведению указанных работ.</w:t>
      </w:r>
    </w:p>
    <w:p w:rsidR="000E784D" w:rsidRDefault="000E784D">
      <w:pPr>
        <w:pStyle w:val="ConsPlusNormal"/>
        <w:ind w:firstLine="540"/>
        <w:jc w:val="both"/>
      </w:pPr>
      <w:r>
        <w:t>Для НАСФ сроки приведения в готовность не должны превышать: в мирное время - 6 часов, военное время - 3 часов.</w:t>
      </w:r>
    </w:p>
    <w:p w:rsidR="000E784D" w:rsidRDefault="000E784D">
      <w:pPr>
        <w:pStyle w:val="ConsPlusNormal"/>
        <w:ind w:firstLine="540"/>
        <w:jc w:val="both"/>
      </w:pPr>
      <w:r>
        <w:t xml:space="preserve">Территориальные НАСФ создаются на базе организаций, находящихся в сфере ведения </w:t>
      </w:r>
      <w:proofErr w:type="gramStart"/>
      <w:r>
        <w:t>администрации</w:t>
      </w:r>
      <w:proofErr w:type="gramEnd"/>
      <w:r>
        <w:t xml:space="preserve"> ЗАТО </w:t>
      </w:r>
      <w:r w:rsidR="00365E6D">
        <w:t>Видяево</w:t>
      </w:r>
      <w:r>
        <w:t xml:space="preserve"> и предназначаются для выполнения мероприятий гражданской обороны и ликвидации чрезвычайных ситуаций на территории ЗАТО </w:t>
      </w:r>
      <w:r w:rsidR="00365E6D">
        <w:t>Видяево</w:t>
      </w:r>
      <w:r>
        <w:t>, по согласованию с их руководителями.</w:t>
      </w:r>
    </w:p>
    <w:p w:rsidR="000E784D" w:rsidRDefault="000E784D">
      <w:pPr>
        <w:pStyle w:val="ConsPlusNormal"/>
        <w:ind w:firstLine="540"/>
        <w:jc w:val="both"/>
      </w:pPr>
      <w:r>
        <w:t>НАСФ организаций предназначены для выполнения мероприятий гражданской обороны и ликвидации чрезвычайных ситуаций на территории тех организаций, на базе которых они созданы.</w:t>
      </w:r>
    </w:p>
    <w:p w:rsidR="000E784D" w:rsidRDefault="000E784D">
      <w:pPr>
        <w:pStyle w:val="ConsPlusNormal"/>
        <w:ind w:firstLine="540"/>
        <w:jc w:val="both"/>
      </w:pPr>
      <w:r>
        <w:t xml:space="preserve">НАСФ организаций подчиняются руководителям соответствующих организаций. По решению главы </w:t>
      </w:r>
      <w:proofErr w:type="gramStart"/>
      <w:r>
        <w:t>администрации</w:t>
      </w:r>
      <w:proofErr w:type="gramEnd"/>
      <w:r>
        <w:t xml:space="preserve"> ЗАТО </w:t>
      </w:r>
      <w:r w:rsidR="00365E6D">
        <w:t>Видяево</w:t>
      </w:r>
      <w:r>
        <w:t xml:space="preserve"> НАСФ организаций могут привлекаться для ведения аварийно-спасательных работ в других организациях в установленном порядке.</w:t>
      </w:r>
    </w:p>
    <w:p w:rsidR="000E784D" w:rsidRDefault="000E784D">
      <w:pPr>
        <w:pStyle w:val="ConsPlusNormal"/>
        <w:ind w:firstLine="540"/>
        <w:jc w:val="both"/>
      </w:pPr>
      <w:r>
        <w:t>13. Личный состав НАСФ комплектуется за счет работников организаций. Военнообязанные, имеющие мобилизационные предписания, могут включаться в НАСФ на период до их призыва (мобилизации).</w:t>
      </w:r>
    </w:p>
    <w:p w:rsidR="000E784D" w:rsidRDefault="000E784D">
      <w:pPr>
        <w:pStyle w:val="ConsPlusNormal"/>
        <w:ind w:firstLine="540"/>
        <w:jc w:val="both"/>
      </w:pPr>
      <w:r>
        <w:t>Зачисление граждан в состав НАСФ производится приказом руководителя организации.</w:t>
      </w:r>
    </w:p>
    <w:p w:rsidR="000E784D" w:rsidRDefault="000E784D">
      <w:pPr>
        <w:pStyle w:val="ConsPlusNormal"/>
        <w:ind w:firstLine="540"/>
        <w:jc w:val="both"/>
      </w:pPr>
      <w:r>
        <w:t>Основной состав руководителей и специалистов НАСФ, предназначенных для непосредственного выполнения аварийно-спасательных работ, в первую очередь комплектуется аттестованными спасателями, а также квалифицированными специалистами существующих аварийно-восстановительных, ремонтно-восстановительных, медицинских и других подразделений.</w:t>
      </w:r>
    </w:p>
    <w:p w:rsidR="000E784D" w:rsidRDefault="000E784D">
      <w:pPr>
        <w:pStyle w:val="ConsPlusNormal"/>
        <w:ind w:firstLine="540"/>
        <w:jc w:val="both"/>
      </w:pPr>
      <w:r>
        <w:t>14. Обеспечение НАСФ специальными техникой, оборудованием, снаряжением, инструментами и материалами осуществляется за счет техники и имущества, имеющегося в организациях.</w:t>
      </w:r>
    </w:p>
    <w:p w:rsidR="000E784D" w:rsidRDefault="000E784D">
      <w:pPr>
        <w:pStyle w:val="ConsPlusNormal"/>
        <w:ind w:firstLine="540"/>
        <w:jc w:val="both"/>
      </w:pPr>
      <w:r>
        <w:t xml:space="preserve">15. Накопление, хранение и использование материально-технических, продовольственных, медицинских и иных средств, предназначенных для оснащения НАСФ, осуществляется с учетом </w:t>
      </w:r>
      <w:r w:rsidR="00365E6D">
        <w:t>«</w:t>
      </w:r>
      <w:r>
        <w:t>Методических рекомендаций по созданию, подготовке, оснащению нештатных аварийно-спасательных формирований и проведению ими АСДНР в усло</w:t>
      </w:r>
      <w:r w:rsidR="00365E6D">
        <w:t xml:space="preserve">виях мирного и военного времени» </w:t>
      </w:r>
      <w:r>
        <w:t xml:space="preserve"> Главного управления МЧ</w:t>
      </w:r>
      <w:r w:rsidR="00365E6D">
        <w:t xml:space="preserve">С России по Мурманской области </w:t>
      </w:r>
      <w:r>
        <w:t>2006</w:t>
      </w:r>
      <w:r w:rsidR="00302B4B">
        <w:t xml:space="preserve"> года</w:t>
      </w:r>
      <w:proofErr w:type="gramStart"/>
      <w:r w:rsidR="00302B4B">
        <w:t>.</w:t>
      </w:r>
      <w:r>
        <w:t>.</w:t>
      </w:r>
      <w:proofErr w:type="gramEnd"/>
    </w:p>
    <w:p w:rsidR="000E784D" w:rsidRDefault="000E784D">
      <w:pPr>
        <w:pStyle w:val="ConsPlusNormal"/>
        <w:ind w:firstLine="540"/>
        <w:jc w:val="both"/>
      </w:pPr>
      <w:r>
        <w:t xml:space="preserve">16. Финансирование мероприятий по созданию, подготовке, оснащению и </w:t>
      </w:r>
      <w:r>
        <w:lastRenderedPageBreak/>
        <w:t xml:space="preserve">применению НАСФ осуществляется за счет финансовых средств организаций, создающих НАСФ, с учетом положений </w:t>
      </w:r>
      <w:hyperlink r:id="rId24" w:history="1">
        <w:r w:rsidRPr="00365E6D">
          <w:t>статьи 9</w:t>
        </w:r>
      </w:hyperlink>
      <w:r>
        <w:t xml:space="preserve"> Федерального закона от 12</w:t>
      </w:r>
      <w:r w:rsidR="00365E6D">
        <w:t>.02.1998</w:t>
      </w:r>
      <w:r>
        <w:t xml:space="preserve"> </w:t>
      </w:r>
      <w:r w:rsidR="00365E6D">
        <w:t>№</w:t>
      </w:r>
      <w:r>
        <w:t xml:space="preserve"> 28-ФЗ </w:t>
      </w:r>
      <w:r w:rsidR="00365E6D">
        <w:t>«</w:t>
      </w:r>
      <w:r>
        <w:t>О гражданской обороне</w:t>
      </w:r>
      <w:r w:rsidR="00365E6D">
        <w:t>»</w:t>
      </w:r>
      <w:r>
        <w:t>.</w:t>
      </w:r>
    </w:p>
    <w:p w:rsidR="000E784D" w:rsidRDefault="000E784D">
      <w:pPr>
        <w:pStyle w:val="ConsPlusNormal"/>
        <w:ind w:firstLine="540"/>
        <w:jc w:val="both"/>
      </w:pPr>
      <w:r>
        <w:t xml:space="preserve">17. </w:t>
      </w:r>
      <w:proofErr w:type="gramStart"/>
      <w:r>
        <w:t>Подготовка НАСФ для решения задач ГО и защиты населения осуществляется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ГО и единой государственной системы предупреждения и ликвидации чрезвычайных ситуаций (далее - РСЧС), организационно-методическими указаниями МЧС России по подготовке населения Российской Федерации в области ГО, защиты от ЧС, обеспечения пожарной безопасности</w:t>
      </w:r>
      <w:proofErr w:type="gramEnd"/>
      <w:r>
        <w:t xml:space="preserve"> и безопасности людей на водных объектах, нормативно-методическими документами организаций, создающих НАСФ.</w:t>
      </w:r>
    </w:p>
    <w:p w:rsidR="000E784D" w:rsidRDefault="000E784D">
      <w:pPr>
        <w:pStyle w:val="ConsPlusNormal"/>
        <w:ind w:firstLine="540"/>
        <w:jc w:val="both"/>
      </w:pPr>
      <w:r>
        <w:t>18. Подготовка НАСФ включает:</w:t>
      </w:r>
    </w:p>
    <w:p w:rsidR="000E784D" w:rsidRDefault="000E784D">
      <w:pPr>
        <w:pStyle w:val="ConsPlusNormal"/>
        <w:ind w:firstLine="540"/>
        <w:jc w:val="both"/>
      </w:pPr>
      <w:proofErr w:type="gramStart"/>
      <w:r>
        <w:t xml:space="preserve">- подготовку по программам обучения спасателей в образовательных организациях, образовательных подразделениях аварийно-спасательных служб, аварийно-спасательных формирований или организаций, имеющих соответствующие лицензии на право ведения образовательной деятельности по программам подготовки к ведению аварийно-спасательных работ, в соответствии с </w:t>
      </w:r>
      <w:hyperlink r:id="rId25" w:history="1">
        <w:r w:rsidRPr="00302B4B">
          <w:t>Положением</w:t>
        </w:r>
      </w:hyperlink>
      <w:r>
        <w:t xml:space="preserve"> о проведении аттестации аварийно-спасательных служб, аварийно-спасательных формирований, спасателей и граждан, приобретающих статус спасателей, утвержденным постановлением Правительства Российской Федерации от 22</w:t>
      </w:r>
      <w:r w:rsidR="00302B4B">
        <w:t>.12.</w:t>
      </w:r>
      <w:r>
        <w:t xml:space="preserve"> 2011 г. </w:t>
      </w:r>
      <w:r w:rsidR="00302B4B">
        <w:t>№</w:t>
      </w:r>
      <w:r>
        <w:t xml:space="preserve"> 1091 </w:t>
      </w:r>
      <w:r w:rsidR="00302B4B">
        <w:t>«</w:t>
      </w:r>
      <w:r>
        <w:t>О некоторых</w:t>
      </w:r>
      <w:proofErr w:type="gramEnd"/>
      <w:r>
        <w:t xml:space="preserve"> </w:t>
      </w:r>
      <w:proofErr w:type="gramStart"/>
      <w:r>
        <w:t>вопросах</w:t>
      </w:r>
      <w:proofErr w:type="gramEnd"/>
      <w:r>
        <w:t xml:space="preserve"> аттестации аварийно-спасательных служб, аварийно-спасательных формирований, спасателей и граждан, приобретающих статус спасателя</w:t>
      </w:r>
      <w:r w:rsidR="00302B4B">
        <w:t>»</w:t>
      </w:r>
      <w:r>
        <w:t>;</w:t>
      </w:r>
    </w:p>
    <w:p w:rsidR="00302B4B" w:rsidRDefault="000E784D">
      <w:pPr>
        <w:pStyle w:val="ConsPlusNormal"/>
        <w:ind w:firstLine="540"/>
        <w:jc w:val="both"/>
      </w:pPr>
      <w:r>
        <w:t>- подготовку руководителей формирований в Учебно-методическом центре по ГО и ЧС Мурманской области</w:t>
      </w:r>
      <w:r w:rsidR="00302B4B">
        <w:t>;</w:t>
      </w:r>
      <w:r>
        <w:t xml:space="preserve"> </w:t>
      </w:r>
    </w:p>
    <w:p w:rsidR="000E784D" w:rsidRDefault="000E784D">
      <w:pPr>
        <w:pStyle w:val="ConsPlusNormal"/>
        <w:ind w:firstLine="540"/>
        <w:jc w:val="both"/>
      </w:pPr>
      <w:r>
        <w:t>- подготовку личного состава в организации в соответствии с примерной программой обучения личного состава НАСФ, рекомендуемой МЧС России;</w:t>
      </w:r>
    </w:p>
    <w:p w:rsidR="000E784D" w:rsidRDefault="000E784D">
      <w:pPr>
        <w:pStyle w:val="ConsPlusNormal"/>
        <w:ind w:firstLine="540"/>
        <w:jc w:val="both"/>
      </w:pPr>
      <w:r>
        <w:t>- участие формирований в учениях и тренировках по ГО и защите от ЧС, а также практических мероприятий по ликвидации последствий аварий и катастроф.</w:t>
      </w:r>
    </w:p>
    <w:p w:rsidR="000E784D" w:rsidRDefault="000E784D">
      <w:pPr>
        <w:pStyle w:val="ConsPlusNormal"/>
        <w:ind w:firstLine="540"/>
        <w:jc w:val="both"/>
      </w:pPr>
      <w:r>
        <w:t>19. Подготовка личного состава НАСФ в организации включает базовую и специальную подготовку. Подготовка планируется и проводится по программе подготовки НАСФ в рабочее время. Примерные программы обучения НАСФ разрабатываются и утверждаются МЧС России.</w:t>
      </w:r>
    </w:p>
    <w:p w:rsidR="000E784D" w:rsidRDefault="000E784D">
      <w:pPr>
        <w:pStyle w:val="ConsPlusNormal"/>
        <w:ind w:firstLine="540"/>
        <w:jc w:val="both"/>
      </w:pPr>
      <w:r>
        <w:t>Темы специальной подготовки отрабатываются с учетом предназначения НАСФ.</w:t>
      </w:r>
    </w:p>
    <w:p w:rsidR="000E784D" w:rsidRDefault="000E784D">
      <w:pPr>
        <w:pStyle w:val="ConsPlusNormal"/>
        <w:ind w:firstLine="540"/>
        <w:jc w:val="both"/>
      </w:pPr>
      <w:r>
        <w:t>20. Основным методом проведения занятий является практическая тренировка (упражнение).</w:t>
      </w:r>
    </w:p>
    <w:p w:rsidR="000E784D" w:rsidRDefault="000E784D">
      <w:pPr>
        <w:pStyle w:val="ConsPlusNormal"/>
        <w:ind w:firstLine="540"/>
        <w:jc w:val="both"/>
      </w:pPr>
      <w:r>
        <w:t xml:space="preserve">Теоретический материал изучается в минимальном объеме, необходимом </w:t>
      </w:r>
      <w:proofErr w:type="gramStart"/>
      <w:r>
        <w:t>обучаемым</w:t>
      </w:r>
      <w:proofErr w:type="gramEnd"/>
      <w:r>
        <w:t xml:space="preserve"> для правильного и четкого выполнения практических приемов и действий. При этом используются современные обучающие программы, видеофильмы, плакаты, другие наглядные пособия.</w:t>
      </w:r>
    </w:p>
    <w:p w:rsidR="000E784D" w:rsidRDefault="000E784D">
      <w:pPr>
        <w:pStyle w:val="ConsPlusNormal"/>
        <w:ind w:firstLine="540"/>
        <w:jc w:val="both"/>
      </w:pPr>
      <w:r>
        <w:t>Практические и тактико-специальные занятия организуют и проводят руководители НАСФ, а на учебных местах - командиры структурных подразделений НАСФ.</w:t>
      </w:r>
    </w:p>
    <w:p w:rsidR="000E784D" w:rsidRDefault="000E784D" w:rsidP="00DF29E6">
      <w:pPr>
        <w:pStyle w:val="ConsPlusNormal"/>
        <w:ind w:firstLine="540"/>
        <w:jc w:val="both"/>
      </w:pPr>
      <w:r>
        <w:lastRenderedPageBreak/>
        <w:t>Занятия проводятся в учебных городках, на участках местности или на территории организации.</w:t>
      </w:r>
    </w:p>
    <w:p w:rsidR="000E784D" w:rsidRDefault="000E784D" w:rsidP="00DF29E6">
      <w:pPr>
        <w:pStyle w:val="ConsPlusNormal"/>
        <w:ind w:firstLine="540"/>
        <w:jc w:val="both"/>
      </w:pPr>
      <w:r>
        <w:t>На тактико-специальные занятия НАСФ выводятся в полном составе, с необходимым количеством специальной техники, оборудования, снаряжения, инструментов и материалов.</w:t>
      </w:r>
    </w:p>
    <w:p w:rsidR="000E784D" w:rsidRDefault="000E784D" w:rsidP="00DF29E6">
      <w:pPr>
        <w:pStyle w:val="ConsPlusNormal"/>
        <w:ind w:firstLine="540"/>
        <w:jc w:val="both"/>
      </w:pPr>
      <w:r>
        <w:t>Практические занятия с НАСФ разрешается проводить по структурным подразделениям.</w:t>
      </w:r>
    </w:p>
    <w:p w:rsidR="000E784D" w:rsidRDefault="000E784D" w:rsidP="00DF29E6">
      <w:pPr>
        <w:pStyle w:val="ConsPlusNormal"/>
        <w:ind w:firstLine="540"/>
        <w:jc w:val="both"/>
      </w:pPr>
      <w:r>
        <w:t>Занятия по темам специальной подготовки могут проводиться также путем сбора под руководством начальника аварийно-спасательной службы МКУ "</w:t>
      </w:r>
      <w:r w:rsidR="007F6D0F">
        <w:t xml:space="preserve">Аварийно-спасательная </w:t>
      </w:r>
      <w:proofErr w:type="gramStart"/>
      <w:r w:rsidR="007F6D0F">
        <w:t>служба</w:t>
      </w:r>
      <w:proofErr w:type="gramEnd"/>
      <w:r w:rsidR="007F6D0F">
        <w:t xml:space="preserve"> ЗАТО Видяево</w:t>
      </w:r>
      <w:r>
        <w:t>"</w:t>
      </w:r>
      <w:r w:rsidR="007F6D0F">
        <w:t>.</w:t>
      </w:r>
      <w:r>
        <w:t xml:space="preserve"> </w:t>
      </w:r>
    </w:p>
    <w:p w:rsidR="000E784D" w:rsidRDefault="000E784D" w:rsidP="00DF29E6">
      <w:pPr>
        <w:pStyle w:val="ConsPlusNormal"/>
        <w:ind w:firstLine="540"/>
        <w:jc w:val="both"/>
      </w:pPr>
      <w:r>
        <w:t>22. Личный состав нештатных аварийно-спасательных формирований должен:</w:t>
      </w:r>
    </w:p>
    <w:p w:rsidR="000E784D" w:rsidRDefault="000E784D" w:rsidP="00DF29E6">
      <w:pPr>
        <w:pStyle w:val="ConsPlusNormal"/>
        <w:ind w:firstLine="540"/>
        <w:jc w:val="both"/>
      </w:pPr>
      <w:r>
        <w:t>а) знать:</w:t>
      </w:r>
    </w:p>
    <w:p w:rsidR="000E784D" w:rsidRDefault="000E784D" w:rsidP="00DF29E6">
      <w:pPr>
        <w:pStyle w:val="ConsPlusNormal"/>
        <w:ind w:firstLine="540"/>
        <w:jc w:val="both"/>
      </w:pPr>
      <w:r>
        <w:t>- характерные особенности опасностей, возникающих при военных конфликтах или вследствие этих конфликтов, и способы защиты от них;</w:t>
      </w:r>
    </w:p>
    <w:p w:rsidR="000E784D" w:rsidRDefault="000E784D" w:rsidP="00DF29E6">
      <w:pPr>
        <w:pStyle w:val="ConsPlusNormal"/>
        <w:ind w:firstLine="540"/>
        <w:jc w:val="both"/>
      </w:pPr>
      <w:r>
        <w:t>- особенности ЧС природного и техногенного характера;</w:t>
      </w:r>
    </w:p>
    <w:p w:rsidR="000E784D" w:rsidRDefault="000E784D" w:rsidP="00DF29E6">
      <w:pPr>
        <w:pStyle w:val="ConsPlusNormal"/>
        <w:ind w:firstLine="540"/>
        <w:jc w:val="both"/>
      </w:pPr>
      <w:r>
        <w:t xml:space="preserve">- поражающие свойства отравляющих веществ, </w:t>
      </w:r>
      <w:proofErr w:type="gramStart"/>
      <w:r>
        <w:t>аварийно-химически</w:t>
      </w:r>
      <w:proofErr w:type="gramEnd"/>
      <w:r>
        <w:t xml:space="preserve"> опасных веществ, применяемых в организации, порядок и способы защиты при их утечке (выбросе);</w:t>
      </w:r>
    </w:p>
    <w:p w:rsidR="000E784D" w:rsidRDefault="000E784D" w:rsidP="00DF29E6">
      <w:pPr>
        <w:pStyle w:val="ConsPlusNormal"/>
        <w:ind w:firstLine="540"/>
        <w:jc w:val="both"/>
      </w:pPr>
      <w:r>
        <w:t>- предназначение формирования и функциональные обязанности;</w:t>
      </w:r>
    </w:p>
    <w:p w:rsidR="000E784D" w:rsidRDefault="000E784D" w:rsidP="00DF29E6">
      <w:pPr>
        <w:pStyle w:val="ConsPlusNormal"/>
        <w:ind w:firstLine="540"/>
        <w:jc w:val="both"/>
      </w:pPr>
      <w:r>
        <w:t xml:space="preserve">- производственные и технологические особенности организации, характер </w:t>
      </w:r>
      <w:proofErr w:type="gramStart"/>
      <w:r>
        <w:t>возможных</w:t>
      </w:r>
      <w:proofErr w:type="gramEnd"/>
      <w:r>
        <w:t xml:space="preserve"> АСДНР, вытекающих из содержания паспорта безопасности объекта;</w:t>
      </w:r>
    </w:p>
    <w:p w:rsidR="000E784D" w:rsidRDefault="000E784D" w:rsidP="00DF29E6">
      <w:pPr>
        <w:pStyle w:val="ConsPlusNormal"/>
        <w:ind w:firstLine="540"/>
        <w:jc w:val="both"/>
      </w:pPr>
      <w:r>
        <w:t>- порядок оповещения, сбора и приведения формирования в готовность;</w:t>
      </w:r>
    </w:p>
    <w:p w:rsidR="000E784D" w:rsidRDefault="000E784D" w:rsidP="00DF29E6">
      <w:pPr>
        <w:pStyle w:val="ConsPlusNormal"/>
        <w:ind w:firstLine="540"/>
        <w:jc w:val="both"/>
      </w:pPr>
      <w:r>
        <w:t>- место сбора формирования, пути и порядок выдвижения к месту возможного проведения аварийно-спасательных работ;</w:t>
      </w:r>
    </w:p>
    <w:p w:rsidR="000E784D" w:rsidRDefault="000E784D" w:rsidP="00DF29E6">
      <w:pPr>
        <w:pStyle w:val="ConsPlusNormal"/>
        <w:ind w:firstLine="540"/>
        <w:jc w:val="both"/>
      </w:pPr>
      <w:r>
        <w:t>- назначение, технические данные, порядок применения и возможности техники, механизмов и приборов, а также средств защиты, состоящих на оснащении формирования;</w:t>
      </w:r>
    </w:p>
    <w:p w:rsidR="000E784D" w:rsidRDefault="000E784D" w:rsidP="00DF29E6">
      <w:pPr>
        <w:pStyle w:val="ConsPlusNormal"/>
        <w:ind w:firstLine="540"/>
        <w:jc w:val="both"/>
      </w:pPr>
      <w:r>
        <w:t>- порядок проведения санитарной обработки населения, специальной обработки техники, зданий и обеззараживания территорий;</w:t>
      </w:r>
    </w:p>
    <w:p w:rsidR="000E784D" w:rsidRDefault="000E784D" w:rsidP="00DF29E6">
      <w:pPr>
        <w:pStyle w:val="ConsPlusNormal"/>
        <w:ind w:firstLine="540"/>
        <w:jc w:val="both"/>
      </w:pPr>
      <w:r>
        <w:t>б) уметь:</w:t>
      </w:r>
    </w:p>
    <w:p w:rsidR="000E784D" w:rsidRDefault="000E784D">
      <w:pPr>
        <w:pStyle w:val="ConsPlusNormal"/>
        <w:ind w:firstLine="540"/>
        <w:jc w:val="both"/>
      </w:pPr>
      <w:r>
        <w:t>- выполнять функциональные обязанности при проведении аварийно-спасательных работ;</w:t>
      </w:r>
    </w:p>
    <w:p w:rsidR="000E784D" w:rsidRDefault="000E784D">
      <w:pPr>
        <w:pStyle w:val="ConsPlusNormal"/>
        <w:ind w:firstLine="540"/>
        <w:jc w:val="both"/>
      </w:pPr>
      <w:r>
        <w:t>- поддерживать в исправном состоянии и грамотно применять специальные технику, оборудование, снаряжение, инструменты и материалы;</w:t>
      </w:r>
    </w:p>
    <w:p w:rsidR="000E784D" w:rsidRDefault="000E784D">
      <w:pPr>
        <w:pStyle w:val="ConsPlusNormal"/>
        <w:ind w:firstLine="540"/>
        <w:jc w:val="both"/>
      </w:pPr>
      <w:r>
        <w:t>- оказывать первую помощь раненым и пораженным, а также эвакуировать их в безопасные места;</w:t>
      </w:r>
    </w:p>
    <w:p w:rsidR="000E784D" w:rsidRDefault="000E784D">
      <w:pPr>
        <w:pStyle w:val="ConsPlusNormal"/>
        <w:ind w:firstLine="540"/>
        <w:jc w:val="both"/>
      </w:pPr>
      <w:r>
        <w:t>- работать на штатных средствах связи;</w:t>
      </w:r>
    </w:p>
    <w:p w:rsidR="000E784D" w:rsidRDefault="000E784D">
      <w:pPr>
        <w:pStyle w:val="ConsPlusNormal"/>
        <w:ind w:firstLine="540"/>
        <w:jc w:val="both"/>
      </w:pPr>
      <w:r>
        <w:t>- проводить санитарную обработку населения, специальную обработку техники, зданий и обеззараживание территорий;</w:t>
      </w:r>
    </w:p>
    <w:p w:rsidR="000E784D" w:rsidRDefault="000E784D">
      <w:pPr>
        <w:pStyle w:val="ConsPlusNormal"/>
        <w:ind w:firstLine="540"/>
        <w:jc w:val="both"/>
      </w:pPr>
      <w:r>
        <w:t>- незамедлительно реагировать на возникновение аварийной ситуации на потенциально опасном объекте, принимать меры по ее локализации и ликвидации;</w:t>
      </w:r>
    </w:p>
    <w:p w:rsidR="000E784D" w:rsidRDefault="000E784D">
      <w:pPr>
        <w:pStyle w:val="ConsPlusNormal"/>
        <w:ind w:firstLine="540"/>
        <w:jc w:val="both"/>
      </w:pPr>
      <w:r>
        <w:t>- выполнять другие аварийно-спасательные работы, обусловленные спецификой конкретной организации.</w:t>
      </w:r>
    </w:p>
    <w:p w:rsidR="000E784D" w:rsidRDefault="000E784D">
      <w:pPr>
        <w:pStyle w:val="ConsPlusNormal"/>
        <w:ind w:firstLine="540"/>
        <w:jc w:val="both"/>
      </w:pPr>
      <w:r>
        <w:t>Особое внимание при подготовке обращается на безопасную эксплуатацию и обслуживание гидравлического и электрифицированного аварийно-</w:t>
      </w:r>
      <w:r>
        <w:lastRenderedPageBreak/>
        <w:t>спасательного инструмента, электроустановок, компрессоров, работу в средствах защиты органов дыхания и кожи, а также при применении других технологий и специального снаряжения (альпинистского, водолазного).</w:t>
      </w:r>
    </w:p>
    <w:p w:rsidR="000E784D" w:rsidRDefault="000E784D">
      <w:pPr>
        <w:pStyle w:val="ConsPlusNormal"/>
        <w:jc w:val="both"/>
      </w:pPr>
    </w:p>
    <w:p w:rsidR="000E784D" w:rsidRDefault="000E784D">
      <w:pPr>
        <w:pStyle w:val="ConsPlusNormal"/>
        <w:jc w:val="both"/>
      </w:pPr>
    </w:p>
    <w:p w:rsidR="000E784D" w:rsidRDefault="000E784D">
      <w:pPr>
        <w:pStyle w:val="ConsPlusNormal"/>
        <w:jc w:val="both"/>
      </w:pPr>
    </w:p>
    <w:p w:rsidR="000E784D" w:rsidRDefault="000E784D">
      <w:pPr>
        <w:pStyle w:val="ConsPlusNormal"/>
        <w:jc w:val="both"/>
      </w:pPr>
    </w:p>
    <w:p w:rsidR="007F6D0F" w:rsidRDefault="007F6D0F">
      <w:pPr>
        <w:pStyle w:val="ConsPlusNormal"/>
        <w:jc w:val="both"/>
      </w:pPr>
    </w:p>
    <w:p w:rsidR="007F6D0F" w:rsidRDefault="007F6D0F">
      <w:pPr>
        <w:pStyle w:val="ConsPlusNormal"/>
        <w:jc w:val="both"/>
      </w:pPr>
    </w:p>
    <w:p w:rsidR="007F6D0F" w:rsidRDefault="007F6D0F">
      <w:pPr>
        <w:pStyle w:val="ConsPlusNormal"/>
        <w:jc w:val="both"/>
      </w:pPr>
    </w:p>
    <w:p w:rsidR="007F6D0F" w:rsidRDefault="007F6D0F">
      <w:pPr>
        <w:pStyle w:val="ConsPlusNormal"/>
        <w:jc w:val="both"/>
      </w:pPr>
    </w:p>
    <w:p w:rsidR="007F6D0F" w:rsidRDefault="007F6D0F">
      <w:pPr>
        <w:pStyle w:val="ConsPlusNormal"/>
        <w:jc w:val="both"/>
      </w:pPr>
    </w:p>
    <w:p w:rsidR="007F6D0F" w:rsidRDefault="007F6D0F">
      <w:pPr>
        <w:pStyle w:val="ConsPlusNormal"/>
        <w:jc w:val="both"/>
      </w:pPr>
    </w:p>
    <w:p w:rsidR="007F6D0F" w:rsidRDefault="007F6D0F">
      <w:pPr>
        <w:pStyle w:val="ConsPlusNormal"/>
        <w:jc w:val="both"/>
      </w:pPr>
    </w:p>
    <w:p w:rsidR="007F6D0F" w:rsidRDefault="007F6D0F">
      <w:pPr>
        <w:pStyle w:val="ConsPlusNormal"/>
        <w:jc w:val="both"/>
      </w:pPr>
    </w:p>
    <w:p w:rsidR="007F6D0F" w:rsidRDefault="007F6D0F">
      <w:pPr>
        <w:pStyle w:val="ConsPlusNormal"/>
        <w:jc w:val="both"/>
      </w:pPr>
    </w:p>
    <w:p w:rsidR="007F6D0F" w:rsidRDefault="007F6D0F">
      <w:pPr>
        <w:pStyle w:val="ConsPlusNormal"/>
        <w:jc w:val="both"/>
      </w:pPr>
    </w:p>
    <w:p w:rsidR="007F6D0F" w:rsidRDefault="007F6D0F">
      <w:pPr>
        <w:pStyle w:val="ConsPlusNormal"/>
        <w:jc w:val="both"/>
      </w:pPr>
    </w:p>
    <w:p w:rsidR="007F6D0F" w:rsidRDefault="007F6D0F">
      <w:pPr>
        <w:pStyle w:val="ConsPlusNormal"/>
        <w:jc w:val="both"/>
      </w:pPr>
    </w:p>
    <w:p w:rsidR="007F6D0F" w:rsidRDefault="007F6D0F">
      <w:pPr>
        <w:pStyle w:val="ConsPlusNormal"/>
        <w:jc w:val="both"/>
      </w:pPr>
    </w:p>
    <w:p w:rsidR="007F6D0F" w:rsidRDefault="007F6D0F">
      <w:pPr>
        <w:pStyle w:val="ConsPlusNormal"/>
        <w:jc w:val="both"/>
      </w:pPr>
    </w:p>
    <w:p w:rsidR="007F6D0F" w:rsidRDefault="007F6D0F">
      <w:pPr>
        <w:pStyle w:val="ConsPlusNormal"/>
        <w:jc w:val="both"/>
      </w:pPr>
    </w:p>
    <w:p w:rsidR="007F6D0F" w:rsidRDefault="007F6D0F">
      <w:pPr>
        <w:pStyle w:val="ConsPlusNormal"/>
        <w:jc w:val="both"/>
      </w:pPr>
    </w:p>
    <w:p w:rsidR="007F6D0F" w:rsidRDefault="007F6D0F">
      <w:pPr>
        <w:pStyle w:val="ConsPlusNormal"/>
        <w:jc w:val="both"/>
      </w:pPr>
    </w:p>
    <w:p w:rsidR="007F6D0F" w:rsidRDefault="007F6D0F">
      <w:pPr>
        <w:pStyle w:val="ConsPlusNormal"/>
        <w:jc w:val="both"/>
      </w:pPr>
    </w:p>
    <w:p w:rsidR="007F6D0F" w:rsidRDefault="007F6D0F">
      <w:pPr>
        <w:pStyle w:val="ConsPlusNormal"/>
        <w:jc w:val="both"/>
      </w:pPr>
    </w:p>
    <w:p w:rsidR="007F6D0F" w:rsidRDefault="007F6D0F">
      <w:pPr>
        <w:pStyle w:val="ConsPlusNormal"/>
        <w:jc w:val="both"/>
      </w:pPr>
    </w:p>
    <w:p w:rsidR="007F6D0F" w:rsidRDefault="007F6D0F">
      <w:pPr>
        <w:pStyle w:val="ConsPlusNormal"/>
        <w:jc w:val="both"/>
      </w:pPr>
    </w:p>
    <w:p w:rsidR="007F6D0F" w:rsidRDefault="007F6D0F">
      <w:pPr>
        <w:pStyle w:val="ConsPlusNormal"/>
        <w:jc w:val="both"/>
      </w:pPr>
    </w:p>
    <w:p w:rsidR="007F6D0F" w:rsidRDefault="007F6D0F">
      <w:pPr>
        <w:pStyle w:val="ConsPlusNormal"/>
        <w:jc w:val="both"/>
      </w:pPr>
    </w:p>
    <w:p w:rsidR="007F6D0F" w:rsidRDefault="007F6D0F">
      <w:pPr>
        <w:pStyle w:val="ConsPlusNormal"/>
        <w:jc w:val="both"/>
      </w:pPr>
    </w:p>
    <w:p w:rsidR="007F6D0F" w:rsidRDefault="007F6D0F">
      <w:pPr>
        <w:pStyle w:val="ConsPlusNormal"/>
        <w:jc w:val="both"/>
      </w:pPr>
    </w:p>
    <w:p w:rsidR="007F6D0F" w:rsidRDefault="007F6D0F">
      <w:pPr>
        <w:pStyle w:val="ConsPlusNormal"/>
        <w:jc w:val="both"/>
      </w:pPr>
    </w:p>
    <w:p w:rsidR="007F6D0F" w:rsidRDefault="007F6D0F">
      <w:pPr>
        <w:pStyle w:val="ConsPlusNormal"/>
        <w:jc w:val="both"/>
      </w:pPr>
    </w:p>
    <w:p w:rsidR="007F6D0F" w:rsidRDefault="007F6D0F">
      <w:pPr>
        <w:pStyle w:val="ConsPlusNormal"/>
        <w:jc w:val="both"/>
      </w:pPr>
    </w:p>
    <w:p w:rsidR="007F6D0F" w:rsidRDefault="007F6D0F">
      <w:pPr>
        <w:pStyle w:val="ConsPlusNormal"/>
        <w:jc w:val="both"/>
      </w:pPr>
    </w:p>
    <w:p w:rsidR="007F6D0F" w:rsidRDefault="007F6D0F">
      <w:pPr>
        <w:pStyle w:val="ConsPlusNormal"/>
        <w:jc w:val="both"/>
      </w:pPr>
    </w:p>
    <w:p w:rsidR="007F6D0F" w:rsidRDefault="007F6D0F">
      <w:pPr>
        <w:pStyle w:val="ConsPlusNormal"/>
        <w:jc w:val="both"/>
      </w:pPr>
    </w:p>
    <w:p w:rsidR="007F6D0F" w:rsidRDefault="007F6D0F">
      <w:pPr>
        <w:pStyle w:val="ConsPlusNormal"/>
        <w:jc w:val="both"/>
      </w:pPr>
    </w:p>
    <w:p w:rsidR="007F6D0F" w:rsidRDefault="007F6D0F">
      <w:pPr>
        <w:pStyle w:val="ConsPlusNormal"/>
        <w:jc w:val="both"/>
      </w:pPr>
    </w:p>
    <w:p w:rsidR="007F6D0F" w:rsidRDefault="007F6D0F">
      <w:pPr>
        <w:pStyle w:val="ConsPlusNormal"/>
        <w:jc w:val="both"/>
      </w:pPr>
    </w:p>
    <w:p w:rsidR="007F6D0F" w:rsidRDefault="007F6D0F">
      <w:pPr>
        <w:pStyle w:val="ConsPlusNormal"/>
        <w:jc w:val="both"/>
      </w:pPr>
    </w:p>
    <w:p w:rsidR="007F6D0F" w:rsidRDefault="007F6D0F">
      <w:pPr>
        <w:pStyle w:val="ConsPlusNormal"/>
        <w:jc w:val="both"/>
      </w:pPr>
    </w:p>
    <w:p w:rsidR="007F6D0F" w:rsidRDefault="007F6D0F">
      <w:pPr>
        <w:pStyle w:val="ConsPlusNormal"/>
        <w:jc w:val="both"/>
      </w:pPr>
    </w:p>
    <w:p w:rsidR="000E784D" w:rsidRDefault="000E784D">
      <w:pPr>
        <w:pStyle w:val="ConsPlusNormal"/>
        <w:jc w:val="both"/>
      </w:pPr>
    </w:p>
    <w:p w:rsidR="00DF29E6" w:rsidRDefault="00DF29E6">
      <w:pPr>
        <w:pStyle w:val="ConsPlusNormal"/>
        <w:jc w:val="right"/>
      </w:pPr>
    </w:p>
    <w:p w:rsidR="00DF29E6" w:rsidRDefault="00DF29E6">
      <w:pPr>
        <w:pStyle w:val="ConsPlusNormal"/>
        <w:jc w:val="right"/>
      </w:pPr>
    </w:p>
    <w:p w:rsidR="000E784D" w:rsidRDefault="000E784D">
      <w:pPr>
        <w:pStyle w:val="ConsPlusNormal"/>
        <w:jc w:val="right"/>
      </w:pPr>
      <w:r>
        <w:lastRenderedPageBreak/>
        <w:t xml:space="preserve">Приложение </w:t>
      </w:r>
      <w:r w:rsidR="007F6D0F">
        <w:t>№</w:t>
      </w:r>
      <w:r>
        <w:t xml:space="preserve"> 1</w:t>
      </w:r>
    </w:p>
    <w:p w:rsidR="000E784D" w:rsidRDefault="000E784D">
      <w:pPr>
        <w:pStyle w:val="ConsPlusNormal"/>
        <w:jc w:val="right"/>
      </w:pPr>
      <w:r>
        <w:t>к Порядку</w:t>
      </w:r>
    </w:p>
    <w:p w:rsidR="000E784D" w:rsidRDefault="000E784D">
      <w:pPr>
        <w:pStyle w:val="ConsPlusNormal"/>
        <w:jc w:val="both"/>
      </w:pPr>
    </w:p>
    <w:p w:rsidR="000E784D" w:rsidRDefault="007F6D0F">
      <w:pPr>
        <w:pStyle w:val="ConsPlusTitle"/>
        <w:jc w:val="center"/>
      </w:pPr>
      <w:bookmarkStart w:id="1" w:name="P128"/>
      <w:bookmarkEnd w:id="1"/>
      <w:r>
        <w:t>примерный перечень</w:t>
      </w:r>
    </w:p>
    <w:p w:rsidR="000E784D" w:rsidRDefault="007F6D0F">
      <w:pPr>
        <w:pStyle w:val="ConsPlusTitle"/>
        <w:jc w:val="center"/>
      </w:pPr>
      <w:r>
        <w:t>создаваемых нештатных аварийно-спасательных формирований</w:t>
      </w:r>
    </w:p>
    <w:p w:rsidR="000E784D" w:rsidRDefault="007F6D0F">
      <w:pPr>
        <w:pStyle w:val="ConsPlusTitle"/>
        <w:jc w:val="center"/>
      </w:pPr>
      <w:r>
        <w:t xml:space="preserve">муниципального </w:t>
      </w:r>
      <w:proofErr w:type="gramStart"/>
      <w:r>
        <w:t>образования</w:t>
      </w:r>
      <w:proofErr w:type="gramEnd"/>
      <w:r>
        <w:t xml:space="preserve"> </w:t>
      </w:r>
      <w:r w:rsidR="000E784D">
        <w:t xml:space="preserve">ЗАТО </w:t>
      </w:r>
      <w:r>
        <w:t>Видяево</w:t>
      </w:r>
    </w:p>
    <w:p w:rsidR="000E784D" w:rsidRDefault="000E784D">
      <w:pPr>
        <w:pStyle w:val="ConsPlusNormal"/>
        <w:jc w:val="both"/>
      </w:pPr>
    </w:p>
    <w:p w:rsidR="000E784D" w:rsidRDefault="000E784D">
      <w:pPr>
        <w:pStyle w:val="ConsPlusNormal"/>
        <w:jc w:val="center"/>
      </w:pPr>
      <w:r>
        <w:t xml:space="preserve">1. Перечень </w:t>
      </w:r>
      <w:proofErr w:type="gramStart"/>
      <w:r>
        <w:t>создаваемых</w:t>
      </w:r>
      <w:proofErr w:type="gramEnd"/>
      <w:r>
        <w:t xml:space="preserve"> </w:t>
      </w:r>
      <w:r w:rsidR="00350FEA">
        <w:t>муниципальных</w:t>
      </w:r>
      <w:r>
        <w:t xml:space="preserve"> нештатных</w:t>
      </w:r>
    </w:p>
    <w:p w:rsidR="000E784D" w:rsidRDefault="000E784D">
      <w:pPr>
        <w:pStyle w:val="ConsPlusNormal"/>
        <w:jc w:val="center"/>
      </w:pPr>
      <w:r>
        <w:t>аварийно-спасательных формирований</w:t>
      </w:r>
    </w:p>
    <w:p w:rsidR="000E784D" w:rsidRDefault="000E784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6"/>
        <w:gridCol w:w="2670"/>
      </w:tblGrid>
      <w:tr w:rsidR="000E784D" w:rsidTr="00E30AE9">
        <w:trPr>
          <w:trHeight w:val="992"/>
        </w:trPr>
        <w:tc>
          <w:tcPr>
            <w:tcW w:w="7016" w:type="dxa"/>
            <w:vAlign w:val="center"/>
          </w:tcPr>
          <w:p w:rsidR="000E784D" w:rsidRDefault="000E784D">
            <w:pPr>
              <w:pStyle w:val="ConsPlusNormal"/>
              <w:jc w:val="center"/>
            </w:pPr>
            <w:r>
              <w:t>Наименование нештатных аварийно-спасательных формирований</w:t>
            </w:r>
          </w:p>
        </w:tc>
        <w:tc>
          <w:tcPr>
            <w:tcW w:w="2670" w:type="dxa"/>
            <w:vAlign w:val="center"/>
          </w:tcPr>
          <w:p w:rsidR="000E784D" w:rsidRDefault="000E784D">
            <w:pPr>
              <w:pStyle w:val="ConsPlusNormal"/>
              <w:jc w:val="center"/>
            </w:pPr>
            <w:r>
              <w:t>Численность личного состава, чел.</w:t>
            </w:r>
          </w:p>
        </w:tc>
      </w:tr>
      <w:tr w:rsidR="000E784D" w:rsidTr="00E30AE9">
        <w:trPr>
          <w:trHeight w:val="1337"/>
        </w:trPr>
        <w:tc>
          <w:tcPr>
            <w:tcW w:w="7016" w:type="dxa"/>
          </w:tcPr>
          <w:p w:rsidR="004956D4" w:rsidRDefault="00F350CD">
            <w:pPr>
              <w:pStyle w:val="ConsPlusNormal"/>
            </w:pPr>
            <w:r>
              <w:t xml:space="preserve">1. </w:t>
            </w:r>
            <w:r w:rsidR="002C1556">
              <w:t>Сводная аварийно-спасательная группа</w:t>
            </w:r>
            <w:r w:rsidR="0078013D">
              <w:t xml:space="preserve"> (САСГ)</w:t>
            </w:r>
            <w:r w:rsidR="002C1556">
              <w:t xml:space="preserve"> </w:t>
            </w:r>
            <w:r w:rsidR="004956D4">
              <w:t xml:space="preserve"> на базе МУПП ЖКХ </w:t>
            </w:r>
            <w:r w:rsidR="002C1556">
              <w:t xml:space="preserve"> и МБУ УМС </w:t>
            </w:r>
            <w:proofErr w:type="gramStart"/>
            <w:r w:rsidR="002C1556">
              <w:t>СЗ</w:t>
            </w:r>
            <w:proofErr w:type="gramEnd"/>
            <w:r w:rsidR="002C1556">
              <w:t xml:space="preserve">  ЗАТО Видяево</w:t>
            </w:r>
          </w:p>
          <w:p w:rsidR="000E784D" w:rsidRDefault="000E784D">
            <w:pPr>
              <w:pStyle w:val="ConsPlusNormal"/>
            </w:pPr>
          </w:p>
        </w:tc>
        <w:tc>
          <w:tcPr>
            <w:tcW w:w="2670" w:type="dxa"/>
          </w:tcPr>
          <w:p w:rsidR="000E784D" w:rsidRDefault="000E784D" w:rsidP="00E30AE9">
            <w:pPr>
              <w:pStyle w:val="ConsPlusNormal"/>
            </w:pPr>
            <w:r>
              <w:t>4</w:t>
            </w:r>
            <w:r w:rsidR="00E30AE9">
              <w:t>5</w:t>
            </w:r>
          </w:p>
        </w:tc>
      </w:tr>
    </w:tbl>
    <w:p w:rsidR="000E784D" w:rsidRDefault="000E784D">
      <w:pPr>
        <w:pStyle w:val="ConsPlusNormal"/>
        <w:jc w:val="both"/>
      </w:pPr>
    </w:p>
    <w:p w:rsidR="000E784D" w:rsidRDefault="000E784D">
      <w:pPr>
        <w:pStyle w:val="ConsPlusNormal"/>
        <w:jc w:val="center"/>
      </w:pPr>
      <w:r>
        <w:t xml:space="preserve">2. Рекомендуемый перечень </w:t>
      </w:r>
      <w:proofErr w:type="gramStart"/>
      <w:r>
        <w:t>создаваемых</w:t>
      </w:r>
      <w:proofErr w:type="gramEnd"/>
      <w:r>
        <w:t xml:space="preserve"> нештатных</w:t>
      </w:r>
    </w:p>
    <w:p w:rsidR="000E784D" w:rsidRDefault="000E784D">
      <w:pPr>
        <w:pStyle w:val="ConsPlusNormal"/>
        <w:jc w:val="center"/>
      </w:pPr>
      <w:r>
        <w:t>аварийно-спасательных формирований организаций</w:t>
      </w:r>
    </w:p>
    <w:p w:rsidR="000E784D" w:rsidRDefault="000E784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89"/>
        <w:gridCol w:w="2660"/>
      </w:tblGrid>
      <w:tr w:rsidR="000E784D" w:rsidTr="00E30AE9">
        <w:trPr>
          <w:trHeight w:val="993"/>
        </w:trPr>
        <w:tc>
          <w:tcPr>
            <w:tcW w:w="6989" w:type="dxa"/>
            <w:vAlign w:val="center"/>
          </w:tcPr>
          <w:p w:rsidR="000E784D" w:rsidRDefault="000E784D">
            <w:pPr>
              <w:pStyle w:val="ConsPlusNormal"/>
              <w:jc w:val="center"/>
            </w:pPr>
            <w:r>
              <w:t>Наименование нештатных аварийно-спасательных формирований</w:t>
            </w:r>
          </w:p>
        </w:tc>
        <w:tc>
          <w:tcPr>
            <w:tcW w:w="2660" w:type="dxa"/>
            <w:vAlign w:val="center"/>
          </w:tcPr>
          <w:p w:rsidR="000E784D" w:rsidRDefault="000E784D">
            <w:pPr>
              <w:pStyle w:val="ConsPlusNormal"/>
              <w:jc w:val="center"/>
            </w:pPr>
            <w:r>
              <w:t>Численность личного состава, чел.</w:t>
            </w:r>
          </w:p>
        </w:tc>
      </w:tr>
      <w:tr w:rsidR="00F350CD" w:rsidTr="00E30AE9">
        <w:trPr>
          <w:trHeight w:val="325"/>
        </w:trPr>
        <w:tc>
          <w:tcPr>
            <w:tcW w:w="6989" w:type="dxa"/>
          </w:tcPr>
          <w:p w:rsidR="00F350CD" w:rsidRDefault="00F350CD" w:rsidP="0078013D">
            <w:pPr>
              <w:pStyle w:val="ConsPlusNormal"/>
            </w:pPr>
            <w:r>
              <w:t xml:space="preserve">1. </w:t>
            </w:r>
            <w:r w:rsidR="00CC02E6">
              <w:t>Сводн</w:t>
            </w:r>
            <w:r w:rsidR="0078013D">
              <w:t xml:space="preserve">ая </w:t>
            </w:r>
            <w:r w:rsidR="00CC02E6">
              <w:t xml:space="preserve"> </w:t>
            </w:r>
            <w:r w:rsidR="0078013D">
              <w:t>аварийно-спасательная группа:</w:t>
            </w:r>
          </w:p>
        </w:tc>
        <w:tc>
          <w:tcPr>
            <w:tcW w:w="2660" w:type="dxa"/>
          </w:tcPr>
          <w:p w:rsidR="00F350CD" w:rsidRDefault="00CC02E6" w:rsidP="00E30AE9">
            <w:pPr>
              <w:pStyle w:val="ConsPlusNormal"/>
            </w:pPr>
            <w:r>
              <w:t>4</w:t>
            </w:r>
            <w:r w:rsidR="00E30AE9">
              <w:t>5</w:t>
            </w:r>
          </w:p>
        </w:tc>
      </w:tr>
      <w:tr w:rsidR="00014757" w:rsidTr="00E30AE9">
        <w:trPr>
          <w:trHeight w:val="344"/>
        </w:trPr>
        <w:tc>
          <w:tcPr>
            <w:tcW w:w="6989" w:type="dxa"/>
          </w:tcPr>
          <w:p w:rsidR="00014757" w:rsidRDefault="00014757" w:rsidP="00023FD3">
            <w:pPr>
              <w:pStyle w:val="ConsPlusNormal"/>
            </w:pPr>
            <w:r>
              <w:t>1.</w:t>
            </w:r>
            <w:r w:rsidR="00023FD3">
              <w:t>1</w:t>
            </w:r>
            <w:r>
              <w:t xml:space="preserve">  Звено разведки</w:t>
            </w:r>
          </w:p>
        </w:tc>
        <w:tc>
          <w:tcPr>
            <w:tcW w:w="2660" w:type="dxa"/>
          </w:tcPr>
          <w:p w:rsidR="00014757" w:rsidRDefault="00014757" w:rsidP="004C7602">
            <w:pPr>
              <w:pStyle w:val="ConsPlusNormal"/>
            </w:pPr>
            <w:r>
              <w:t>7</w:t>
            </w:r>
          </w:p>
        </w:tc>
      </w:tr>
      <w:tr w:rsidR="00014757" w:rsidTr="00E30AE9">
        <w:trPr>
          <w:trHeight w:val="344"/>
        </w:trPr>
        <w:tc>
          <w:tcPr>
            <w:tcW w:w="6989" w:type="dxa"/>
          </w:tcPr>
          <w:p w:rsidR="00014757" w:rsidRDefault="00014757" w:rsidP="00023FD3">
            <w:pPr>
              <w:pStyle w:val="ConsPlusNormal"/>
            </w:pPr>
            <w:r>
              <w:t>1.</w:t>
            </w:r>
            <w:r w:rsidR="00023FD3">
              <w:t>2</w:t>
            </w:r>
            <w:r>
              <w:t xml:space="preserve"> </w:t>
            </w:r>
            <w:r>
              <w:rPr>
                <w:bCs/>
              </w:rPr>
              <w:t>Аварийно-спасательное звено</w:t>
            </w:r>
          </w:p>
        </w:tc>
        <w:tc>
          <w:tcPr>
            <w:tcW w:w="2660" w:type="dxa"/>
          </w:tcPr>
          <w:p w:rsidR="00014757" w:rsidRDefault="00014757">
            <w:pPr>
              <w:pStyle w:val="ConsPlusNormal"/>
            </w:pPr>
            <w:r>
              <w:t>7</w:t>
            </w:r>
          </w:p>
        </w:tc>
      </w:tr>
      <w:tr w:rsidR="00014757" w:rsidTr="00E30AE9">
        <w:trPr>
          <w:trHeight w:val="344"/>
        </w:trPr>
        <w:tc>
          <w:tcPr>
            <w:tcW w:w="6989" w:type="dxa"/>
          </w:tcPr>
          <w:p w:rsidR="00014757" w:rsidRDefault="00014757" w:rsidP="00014757">
            <w:pPr>
              <w:pStyle w:val="ConsPlusNormal"/>
            </w:pPr>
            <w:r>
              <w:t>1.2 Аварийно-спасательное звено</w:t>
            </w:r>
          </w:p>
        </w:tc>
        <w:tc>
          <w:tcPr>
            <w:tcW w:w="2660" w:type="dxa"/>
          </w:tcPr>
          <w:p w:rsidR="00014757" w:rsidRDefault="00014757">
            <w:pPr>
              <w:pStyle w:val="ConsPlusNormal"/>
            </w:pPr>
            <w:r>
              <w:t>7</w:t>
            </w:r>
          </w:p>
        </w:tc>
      </w:tr>
      <w:tr w:rsidR="00014757" w:rsidTr="00E30AE9">
        <w:trPr>
          <w:trHeight w:val="325"/>
        </w:trPr>
        <w:tc>
          <w:tcPr>
            <w:tcW w:w="6989" w:type="dxa"/>
          </w:tcPr>
          <w:p w:rsidR="00014757" w:rsidRDefault="00014757" w:rsidP="00023FD3">
            <w:pPr>
              <w:pStyle w:val="ConsPlusNormal"/>
            </w:pPr>
            <w:r>
              <w:t>1.</w:t>
            </w:r>
            <w:r w:rsidR="00023FD3">
              <w:t>3</w:t>
            </w:r>
            <w:r>
              <w:t>Автотехническое звено</w:t>
            </w:r>
          </w:p>
        </w:tc>
        <w:tc>
          <w:tcPr>
            <w:tcW w:w="2660" w:type="dxa"/>
          </w:tcPr>
          <w:p w:rsidR="00014757" w:rsidRDefault="00014757">
            <w:pPr>
              <w:pStyle w:val="ConsPlusNormal"/>
            </w:pPr>
            <w:r>
              <w:t>10</w:t>
            </w:r>
          </w:p>
        </w:tc>
      </w:tr>
      <w:tr w:rsidR="00014757" w:rsidTr="00E30AE9">
        <w:trPr>
          <w:trHeight w:val="344"/>
        </w:trPr>
        <w:tc>
          <w:tcPr>
            <w:tcW w:w="6989" w:type="dxa"/>
          </w:tcPr>
          <w:p w:rsidR="00014757" w:rsidRDefault="00014757" w:rsidP="00023FD3">
            <w:pPr>
              <w:pStyle w:val="ConsPlusNormal"/>
            </w:pPr>
            <w:r>
              <w:t>1.</w:t>
            </w:r>
            <w:r w:rsidR="00023FD3">
              <w:t>4</w:t>
            </w:r>
            <w:r>
              <w:t>.Аварийно-техническое звено</w:t>
            </w:r>
          </w:p>
        </w:tc>
        <w:tc>
          <w:tcPr>
            <w:tcW w:w="2660" w:type="dxa"/>
          </w:tcPr>
          <w:p w:rsidR="00014757" w:rsidRDefault="00014757" w:rsidP="0078013D">
            <w:pPr>
              <w:pStyle w:val="ConsPlusNormal"/>
            </w:pPr>
            <w:r>
              <w:t xml:space="preserve">10 </w:t>
            </w:r>
          </w:p>
        </w:tc>
      </w:tr>
      <w:tr w:rsidR="00023FD3" w:rsidTr="00023FD3">
        <w:trPr>
          <w:trHeight w:val="720"/>
        </w:trPr>
        <w:tc>
          <w:tcPr>
            <w:tcW w:w="6989" w:type="dxa"/>
          </w:tcPr>
          <w:p w:rsidR="00023FD3" w:rsidRDefault="00023FD3" w:rsidP="005B63E4">
            <w:pPr>
              <w:pStyle w:val="ConsPlusNormal"/>
            </w:pPr>
            <w:r>
              <w:t xml:space="preserve">1.5. Пост радиационного и химического наблюдения    </w:t>
            </w:r>
          </w:p>
          <w:p w:rsidR="00023FD3" w:rsidRDefault="00023FD3" w:rsidP="00023FD3">
            <w:pPr>
              <w:pStyle w:val="ConsPlusNormal"/>
            </w:pPr>
            <w:r>
              <w:t xml:space="preserve">       (подвижный)</w:t>
            </w:r>
          </w:p>
        </w:tc>
        <w:tc>
          <w:tcPr>
            <w:tcW w:w="2660" w:type="dxa"/>
          </w:tcPr>
          <w:p w:rsidR="00023FD3" w:rsidRDefault="00023FD3" w:rsidP="005B63E4">
            <w:pPr>
              <w:pStyle w:val="ConsPlusNormal"/>
            </w:pPr>
            <w:r>
              <w:t>3</w:t>
            </w:r>
          </w:p>
        </w:tc>
      </w:tr>
    </w:tbl>
    <w:p w:rsidR="000E784D" w:rsidRDefault="000E784D">
      <w:pPr>
        <w:sectPr w:rsidR="000E784D" w:rsidSect="000E784D">
          <w:pgSz w:w="11906" w:h="16838"/>
          <w:pgMar w:top="1134" w:right="567" w:bottom="567" w:left="1531" w:header="709" w:footer="709" w:gutter="0"/>
          <w:cols w:space="708"/>
          <w:docGrid w:linePitch="360"/>
        </w:sectPr>
      </w:pPr>
    </w:p>
    <w:p w:rsidR="000E784D" w:rsidRDefault="000E784D">
      <w:pPr>
        <w:pStyle w:val="ConsPlusNormal"/>
        <w:jc w:val="right"/>
      </w:pPr>
      <w:r>
        <w:lastRenderedPageBreak/>
        <w:t>Приложение N 2</w:t>
      </w:r>
    </w:p>
    <w:p w:rsidR="000E784D" w:rsidRDefault="000E784D">
      <w:pPr>
        <w:pStyle w:val="ConsPlusNormal"/>
        <w:jc w:val="right"/>
      </w:pPr>
      <w:r>
        <w:t>к Порядку</w:t>
      </w:r>
    </w:p>
    <w:p w:rsidR="000E784D" w:rsidRDefault="000E784D">
      <w:pPr>
        <w:pStyle w:val="ConsPlusNormal"/>
        <w:jc w:val="both"/>
      </w:pPr>
    </w:p>
    <w:p w:rsidR="000E784D" w:rsidRDefault="000E784D">
      <w:pPr>
        <w:pStyle w:val="ConsPlusTitle"/>
        <w:jc w:val="center"/>
      </w:pPr>
      <w:bookmarkStart w:id="2" w:name="P183"/>
      <w:bookmarkEnd w:id="2"/>
      <w:r>
        <w:t>НОРМЫ</w:t>
      </w:r>
    </w:p>
    <w:p w:rsidR="000E784D" w:rsidRDefault="000E784D">
      <w:pPr>
        <w:pStyle w:val="ConsPlusTitle"/>
        <w:jc w:val="center"/>
      </w:pPr>
      <w:r>
        <w:t xml:space="preserve">ОСНАЩЕНИЯ (ТАБЕЛИЗАЦИИ) </w:t>
      </w:r>
      <w:proofErr w:type="gramStart"/>
      <w:r>
        <w:t>НЕШТАТНЫХ</w:t>
      </w:r>
      <w:proofErr w:type="gramEnd"/>
      <w:r>
        <w:t xml:space="preserve"> АВАРИЙНО-СПАСАТЕЛЬНЫХ</w:t>
      </w:r>
    </w:p>
    <w:p w:rsidR="000E784D" w:rsidRDefault="000E784D">
      <w:pPr>
        <w:pStyle w:val="ConsPlusTitle"/>
        <w:jc w:val="center"/>
      </w:pPr>
      <w:r>
        <w:t xml:space="preserve">ФОРМИРОВАНИЙ </w:t>
      </w:r>
      <w:proofErr w:type="gramStart"/>
      <w:r>
        <w:t>СПЕЦИАЛЬНЫМИ</w:t>
      </w:r>
      <w:proofErr w:type="gramEnd"/>
      <w:r>
        <w:t xml:space="preserve"> ТЕХНИКОЙ, ОБОРУДОВАНИЕМ,</w:t>
      </w:r>
    </w:p>
    <w:p w:rsidR="000E784D" w:rsidRDefault="000E784D">
      <w:pPr>
        <w:pStyle w:val="ConsPlusTitle"/>
        <w:jc w:val="center"/>
      </w:pPr>
      <w:r>
        <w:t>СНАРЯЖЕНИЕМ, ИНСТРУМЕНТАМИ И МАТЕРИАЛАМИ</w:t>
      </w:r>
    </w:p>
    <w:p w:rsidR="000E784D" w:rsidRDefault="000E784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3"/>
        <w:gridCol w:w="4152"/>
        <w:gridCol w:w="1647"/>
        <w:gridCol w:w="1911"/>
        <w:gridCol w:w="3755"/>
        <w:gridCol w:w="416"/>
        <w:gridCol w:w="2552"/>
      </w:tblGrid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  <w:jc w:val="center"/>
            </w:pPr>
            <w:r>
              <w:t>Норма отпуска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  <w:jc w:val="center"/>
            </w:pPr>
            <w:r>
              <w:t>Кому положено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E784D" w:rsidTr="00C01AB2">
        <w:trPr>
          <w:trHeight w:val="144"/>
        </w:trPr>
        <w:tc>
          <w:tcPr>
            <w:tcW w:w="15026" w:type="dxa"/>
            <w:gridSpan w:val="7"/>
          </w:tcPr>
          <w:p w:rsidR="000E784D" w:rsidRDefault="000E784D">
            <w:pPr>
              <w:pStyle w:val="ConsPlusNormal"/>
              <w:jc w:val="center"/>
            </w:pPr>
            <w:r>
              <w:t>1. Средства индивидуальной защиты</w:t>
            </w: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 xml:space="preserve">Противогаз фильтрующий (в </w:t>
            </w:r>
            <w:proofErr w:type="spellStart"/>
            <w:r>
              <w:t>т.ч</w:t>
            </w:r>
            <w:proofErr w:type="spellEnd"/>
            <w:r>
              <w:t xml:space="preserve">. с защитой от </w:t>
            </w:r>
            <w:proofErr w:type="gramStart"/>
            <w:r>
              <w:t>аварийно-химически</w:t>
            </w:r>
            <w:proofErr w:type="gramEnd"/>
            <w:r>
              <w:t xml:space="preserve"> опасных веществ)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 xml:space="preserve">1 </w:t>
            </w:r>
            <w:proofErr w:type="gramStart"/>
            <w:r>
              <w:t>на</w:t>
            </w:r>
            <w:proofErr w:type="gramEnd"/>
            <w:r>
              <w:t xml:space="preserve"> чел.</w:t>
            </w:r>
          </w:p>
        </w:tc>
        <w:tc>
          <w:tcPr>
            <w:tcW w:w="4171" w:type="dxa"/>
            <w:gridSpan w:val="2"/>
          </w:tcPr>
          <w:p w:rsidR="000E784D" w:rsidRDefault="000E784D">
            <w:pPr>
              <w:pStyle w:val="ConsPlusNormal"/>
            </w:pPr>
            <w:r>
              <w:t>На штатную численность создаваемых формирований</w:t>
            </w:r>
          </w:p>
        </w:tc>
        <w:tc>
          <w:tcPr>
            <w:tcW w:w="2552" w:type="dxa"/>
          </w:tcPr>
          <w:p w:rsidR="000E784D" w:rsidRDefault="000E784D">
            <w:pPr>
              <w:pStyle w:val="ConsPlusNormal"/>
            </w:pPr>
            <w:r>
              <w:t>Для подгонки по размерам создается 5-процентный запас противогазов</w:t>
            </w: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Респиратор фильтрующий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r>
              <w:t>шт.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 xml:space="preserve">1 </w:t>
            </w:r>
            <w:proofErr w:type="gramStart"/>
            <w:r>
              <w:t>на</w:t>
            </w:r>
            <w:proofErr w:type="gramEnd"/>
            <w:r>
              <w:t xml:space="preserve"> чел.</w:t>
            </w:r>
          </w:p>
        </w:tc>
        <w:tc>
          <w:tcPr>
            <w:tcW w:w="4171" w:type="dxa"/>
            <w:gridSpan w:val="2"/>
          </w:tcPr>
          <w:p w:rsidR="000E784D" w:rsidRDefault="000E784D" w:rsidP="00C01AB2">
            <w:pPr>
              <w:pStyle w:val="ConsPlusNormal"/>
            </w:pPr>
            <w:r>
              <w:t>На штатную численность создаваемых формирований</w:t>
            </w:r>
          </w:p>
        </w:tc>
        <w:tc>
          <w:tcPr>
            <w:tcW w:w="2552" w:type="dxa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proofErr w:type="gramStart"/>
            <w:r>
              <w:t>Противогаз</w:t>
            </w:r>
            <w:proofErr w:type="gramEnd"/>
            <w:r>
              <w:t xml:space="preserve"> изолирующий на сжатом воздухе или кислороде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 xml:space="preserve">1 </w:t>
            </w:r>
            <w:proofErr w:type="gramStart"/>
            <w:r>
              <w:t>на</w:t>
            </w:r>
            <w:proofErr w:type="gramEnd"/>
            <w:r>
              <w:t xml:space="preserve"> чел.</w:t>
            </w:r>
          </w:p>
        </w:tc>
        <w:tc>
          <w:tcPr>
            <w:tcW w:w="4171" w:type="dxa"/>
            <w:gridSpan w:val="2"/>
          </w:tcPr>
          <w:p w:rsidR="000E784D" w:rsidRDefault="000E784D">
            <w:pPr>
              <w:pStyle w:val="ConsPlusNormal"/>
            </w:pPr>
            <w:r>
              <w:t xml:space="preserve">На штатную численность </w:t>
            </w:r>
            <w:proofErr w:type="spellStart"/>
            <w:r>
              <w:t>газодымозащитников</w:t>
            </w:r>
            <w:proofErr w:type="spellEnd"/>
          </w:p>
        </w:tc>
        <w:tc>
          <w:tcPr>
            <w:tcW w:w="2552" w:type="dxa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Средство индивидуальной защиты кожи изолирующего типа герметичное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 xml:space="preserve">1 </w:t>
            </w:r>
            <w:proofErr w:type="gramStart"/>
            <w:r>
              <w:t>на</w:t>
            </w:r>
            <w:proofErr w:type="gramEnd"/>
            <w:r>
              <w:t xml:space="preserve"> чел.</w:t>
            </w:r>
          </w:p>
        </w:tc>
        <w:tc>
          <w:tcPr>
            <w:tcW w:w="4171" w:type="dxa"/>
            <w:gridSpan w:val="2"/>
          </w:tcPr>
          <w:p w:rsidR="000E784D" w:rsidRDefault="000E784D">
            <w:pPr>
              <w:pStyle w:val="ConsPlusNormal"/>
            </w:pPr>
            <w:r>
              <w:t>На штатную численность формирований радиационной химической защиты</w:t>
            </w:r>
          </w:p>
        </w:tc>
        <w:tc>
          <w:tcPr>
            <w:tcW w:w="2552" w:type="dxa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Средство индивидуальной защиты кожи фильтрующего типа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 xml:space="preserve">1 </w:t>
            </w:r>
            <w:proofErr w:type="gramStart"/>
            <w:r>
              <w:t>на</w:t>
            </w:r>
            <w:proofErr w:type="gramEnd"/>
            <w:r>
              <w:t xml:space="preserve"> чел.</w:t>
            </w:r>
          </w:p>
        </w:tc>
        <w:tc>
          <w:tcPr>
            <w:tcW w:w="4171" w:type="dxa"/>
            <w:gridSpan w:val="2"/>
          </w:tcPr>
          <w:p w:rsidR="000E784D" w:rsidRDefault="000E784D">
            <w:pPr>
              <w:pStyle w:val="ConsPlusNormal"/>
            </w:pPr>
            <w:r>
              <w:t>На штатную численность формирований радиационной и химической защиты</w:t>
            </w:r>
          </w:p>
        </w:tc>
        <w:tc>
          <w:tcPr>
            <w:tcW w:w="2552" w:type="dxa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Костюм защитный облегченный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 xml:space="preserve">1 </w:t>
            </w:r>
            <w:proofErr w:type="gramStart"/>
            <w:r>
              <w:t>на</w:t>
            </w:r>
            <w:proofErr w:type="gramEnd"/>
            <w:r>
              <w:t xml:space="preserve"> чел.</w:t>
            </w:r>
          </w:p>
        </w:tc>
        <w:tc>
          <w:tcPr>
            <w:tcW w:w="4171" w:type="dxa"/>
            <w:gridSpan w:val="2"/>
          </w:tcPr>
          <w:p w:rsidR="000E784D" w:rsidRDefault="000E784D">
            <w:pPr>
              <w:pStyle w:val="ConsPlusNormal"/>
            </w:pPr>
            <w:r>
              <w:t>На штатную численность создаваемых формирований, за исключением формирований радиационной и химической защиты</w:t>
            </w:r>
          </w:p>
        </w:tc>
        <w:tc>
          <w:tcPr>
            <w:tcW w:w="2552" w:type="dxa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proofErr w:type="gramStart"/>
            <w:r>
              <w:t>Мешок</w:t>
            </w:r>
            <w:proofErr w:type="gramEnd"/>
            <w:r>
              <w:t xml:space="preserve"> прорезиненный для зараженной одежды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r>
              <w:t>шт.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</w:t>
            </w:r>
          </w:p>
        </w:tc>
        <w:tc>
          <w:tcPr>
            <w:tcW w:w="4171" w:type="dxa"/>
            <w:gridSpan w:val="2"/>
          </w:tcPr>
          <w:p w:rsidR="000E784D" w:rsidRDefault="000E784D">
            <w:pPr>
              <w:pStyle w:val="ConsPlusNormal"/>
            </w:pPr>
            <w:r>
              <w:t>На 20 защитных костюмов</w:t>
            </w:r>
          </w:p>
        </w:tc>
        <w:tc>
          <w:tcPr>
            <w:tcW w:w="2552" w:type="dxa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proofErr w:type="spellStart"/>
            <w:r>
              <w:t>Самоспасатель</w:t>
            </w:r>
            <w:proofErr w:type="spellEnd"/>
            <w:r>
              <w:t xml:space="preserve"> фильтрующий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</w:t>
            </w:r>
          </w:p>
        </w:tc>
        <w:tc>
          <w:tcPr>
            <w:tcW w:w="4171" w:type="dxa"/>
            <w:gridSpan w:val="2"/>
          </w:tcPr>
          <w:p w:rsidR="000E784D" w:rsidRDefault="000E784D">
            <w:pPr>
              <w:pStyle w:val="ConsPlusNormal"/>
            </w:pPr>
            <w:r>
              <w:t>На 30 % штатной численности создаваемых формирований</w:t>
            </w:r>
          </w:p>
        </w:tc>
        <w:tc>
          <w:tcPr>
            <w:tcW w:w="2552" w:type="dxa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 xml:space="preserve">Респиратор </w:t>
            </w:r>
            <w:proofErr w:type="spellStart"/>
            <w:r>
              <w:t>газодымозащитный</w:t>
            </w:r>
            <w:proofErr w:type="spellEnd"/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r>
              <w:t>шт.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 xml:space="preserve">1 </w:t>
            </w:r>
            <w:proofErr w:type="gramStart"/>
            <w:r>
              <w:t>на</w:t>
            </w:r>
            <w:proofErr w:type="gramEnd"/>
            <w:r>
              <w:t xml:space="preserve"> чел.</w:t>
            </w:r>
          </w:p>
        </w:tc>
        <w:tc>
          <w:tcPr>
            <w:tcW w:w="4171" w:type="dxa"/>
            <w:gridSpan w:val="2"/>
          </w:tcPr>
          <w:p w:rsidR="000E784D" w:rsidRDefault="000E784D">
            <w:pPr>
              <w:pStyle w:val="ConsPlusNormal"/>
            </w:pPr>
            <w:r>
              <w:t>На штатную численность пожарно-спасательных формирований</w:t>
            </w:r>
          </w:p>
        </w:tc>
        <w:tc>
          <w:tcPr>
            <w:tcW w:w="2552" w:type="dxa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15026" w:type="dxa"/>
            <w:gridSpan w:val="7"/>
          </w:tcPr>
          <w:p w:rsidR="000E784D" w:rsidRDefault="000E784D">
            <w:pPr>
              <w:pStyle w:val="ConsPlusNormal"/>
              <w:jc w:val="center"/>
            </w:pPr>
            <w:r>
              <w:t>2. Медицинское имущество</w:t>
            </w: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Индивидуальный противохимический пакет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r>
              <w:t>шт.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 xml:space="preserve">1 </w:t>
            </w:r>
            <w:proofErr w:type="gramStart"/>
            <w:r>
              <w:t>на</w:t>
            </w:r>
            <w:proofErr w:type="gramEnd"/>
            <w:r>
              <w:t xml:space="preserve"> чел.</w:t>
            </w:r>
          </w:p>
        </w:tc>
        <w:tc>
          <w:tcPr>
            <w:tcW w:w="4171" w:type="dxa"/>
            <w:gridSpan w:val="2"/>
          </w:tcPr>
          <w:p w:rsidR="000E784D" w:rsidRDefault="000E784D">
            <w:pPr>
              <w:pStyle w:val="ConsPlusNormal"/>
            </w:pPr>
            <w:r>
              <w:t>На штатную численность создаваемых формирований</w:t>
            </w:r>
          </w:p>
        </w:tc>
        <w:tc>
          <w:tcPr>
            <w:tcW w:w="2552" w:type="dxa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Комплект индивидуальный медицинский гражданской защиты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 xml:space="preserve">1 </w:t>
            </w:r>
            <w:proofErr w:type="gramStart"/>
            <w:r>
              <w:t>на</w:t>
            </w:r>
            <w:proofErr w:type="gramEnd"/>
            <w:r>
              <w:t xml:space="preserve"> чел.</w:t>
            </w:r>
          </w:p>
        </w:tc>
        <w:tc>
          <w:tcPr>
            <w:tcW w:w="4171" w:type="dxa"/>
            <w:gridSpan w:val="2"/>
          </w:tcPr>
          <w:p w:rsidR="000E784D" w:rsidRDefault="000E784D">
            <w:pPr>
              <w:pStyle w:val="ConsPlusNormal"/>
            </w:pPr>
            <w:r>
              <w:t>На штатную численность создаваемых формирований</w:t>
            </w:r>
          </w:p>
        </w:tc>
        <w:tc>
          <w:tcPr>
            <w:tcW w:w="2552" w:type="dxa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Комплект индивидуальный противоожоговый с перевязочным пакетом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r>
              <w:t>шт.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 xml:space="preserve">1 </w:t>
            </w:r>
            <w:proofErr w:type="gramStart"/>
            <w:r>
              <w:t>на</w:t>
            </w:r>
            <w:proofErr w:type="gramEnd"/>
            <w:r>
              <w:t xml:space="preserve"> чел.</w:t>
            </w:r>
          </w:p>
        </w:tc>
        <w:tc>
          <w:tcPr>
            <w:tcW w:w="4171" w:type="dxa"/>
            <w:gridSpan w:val="2"/>
          </w:tcPr>
          <w:p w:rsidR="000E784D" w:rsidRDefault="000E784D">
            <w:pPr>
              <w:pStyle w:val="ConsPlusNormal"/>
            </w:pPr>
            <w:r>
              <w:t>На штатную численность создаваемых формирований</w:t>
            </w:r>
          </w:p>
        </w:tc>
        <w:tc>
          <w:tcPr>
            <w:tcW w:w="2552" w:type="dxa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  <w:vMerge w:val="restart"/>
          </w:tcPr>
          <w:p w:rsidR="000E784D" w:rsidRDefault="000E78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52" w:type="dxa"/>
            <w:vMerge w:val="restart"/>
          </w:tcPr>
          <w:p w:rsidR="000E784D" w:rsidRDefault="000E784D">
            <w:pPr>
              <w:pStyle w:val="ConsPlusNormal"/>
            </w:pPr>
            <w:r>
              <w:t>Носилки мягкие бескаркасные огнестойкие (огнезащитные)</w:t>
            </w:r>
          </w:p>
        </w:tc>
        <w:tc>
          <w:tcPr>
            <w:tcW w:w="1647" w:type="dxa"/>
            <w:vMerge w:val="restart"/>
          </w:tcPr>
          <w:p w:rsidR="000E784D" w:rsidRDefault="000E784D">
            <w:pPr>
              <w:pStyle w:val="ConsPlusNormal"/>
            </w:pPr>
            <w:r>
              <w:t>шт.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10</w:t>
            </w:r>
          </w:p>
        </w:tc>
        <w:tc>
          <w:tcPr>
            <w:tcW w:w="4171" w:type="dxa"/>
            <w:gridSpan w:val="2"/>
          </w:tcPr>
          <w:p w:rsidR="000E784D" w:rsidRDefault="000E784D">
            <w:pPr>
              <w:pStyle w:val="ConsPlusNormal"/>
            </w:pPr>
            <w:r>
              <w:t>Каждому отряду</w:t>
            </w:r>
          </w:p>
        </w:tc>
        <w:tc>
          <w:tcPr>
            <w:tcW w:w="2552" w:type="dxa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  <w:vMerge/>
          </w:tcPr>
          <w:p w:rsidR="000E784D" w:rsidRDefault="000E784D"/>
        </w:tc>
        <w:tc>
          <w:tcPr>
            <w:tcW w:w="4152" w:type="dxa"/>
            <w:vMerge/>
          </w:tcPr>
          <w:p w:rsidR="000E784D" w:rsidRDefault="000E784D"/>
        </w:tc>
        <w:tc>
          <w:tcPr>
            <w:tcW w:w="1647" w:type="dxa"/>
            <w:vMerge/>
          </w:tcPr>
          <w:p w:rsidR="000E784D" w:rsidRDefault="000E784D"/>
        </w:tc>
        <w:tc>
          <w:tcPr>
            <w:tcW w:w="1911" w:type="dxa"/>
            <w:tcBorders>
              <w:bottom w:val="single" w:sz="4" w:space="0" w:color="auto"/>
            </w:tcBorders>
          </w:tcPr>
          <w:p w:rsidR="000E784D" w:rsidRDefault="000E784D">
            <w:pPr>
              <w:pStyle w:val="ConsPlusNormal"/>
            </w:pPr>
            <w:r>
              <w:t>5</w:t>
            </w:r>
          </w:p>
        </w:tc>
        <w:tc>
          <w:tcPr>
            <w:tcW w:w="4171" w:type="dxa"/>
            <w:gridSpan w:val="2"/>
            <w:tcBorders>
              <w:bottom w:val="single" w:sz="4" w:space="0" w:color="auto"/>
            </w:tcBorders>
          </w:tcPr>
          <w:p w:rsidR="000E784D" w:rsidRDefault="000E784D">
            <w:pPr>
              <w:pStyle w:val="ConsPlusNormal"/>
            </w:pPr>
            <w:r>
              <w:t>Каждой команде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  <w:vMerge/>
          </w:tcPr>
          <w:p w:rsidR="000E784D" w:rsidRDefault="000E784D"/>
        </w:tc>
        <w:tc>
          <w:tcPr>
            <w:tcW w:w="4152" w:type="dxa"/>
            <w:vMerge/>
          </w:tcPr>
          <w:p w:rsidR="000E784D" w:rsidRDefault="000E784D"/>
        </w:tc>
        <w:tc>
          <w:tcPr>
            <w:tcW w:w="1647" w:type="dxa"/>
            <w:vMerge/>
            <w:tcBorders>
              <w:right w:val="single" w:sz="4" w:space="0" w:color="auto"/>
            </w:tcBorders>
          </w:tcPr>
          <w:p w:rsidR="000E784D" w:rsidRDefault="000E784D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4D" w:rsidRDefault="000E784D">
            <w:pPr>
              <w:pStyle w:val="ConsPlusNormal"/>
            </w:pPr>
            <w:r>
              <w:t>3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4D" w:rsidRDefault="000E784D">
            <w:pPr>
              <w:pStyle w:val="ConsPlusNormal"/>
            </w:pPr>
            <w:r>
              <w:t>Каждой группе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  <w:vMerge/>
          </w:tcPr>
          <w:p w:rsidR="000E784D" w:rsidRDefault="000E784D"/>
        </w:tc>
        <w:tc>
          <w:tcPr>
            <w:tcW w:w="4152" w:type="dxa"/>
            <w:vMerge/>
          </w:tcPr>
          <w:p w:rsidR="000E784D" w:rsidRDefault="000E784D"/>
        </w:tc>
        <w:tc>
          <w:tcPr>
            <w:tcW w:w="1647" w:type="dxa"/>
            <w:vMerge/>
          </w:tcPr>
          <w:p w:rsidR="000E784D" w:rsidRDefault="000E784D"/>
        </w:tc>
        <w:tc>
          <w:tcPr>
            <w:tcW w:w="1911" w:type="dxa"/>
            <w:tcBorders>
              <w:top w:val="single" w:sz="4" w:space="0" w:color="auto"/>
            </w:tcBorders>
          </w:tcPr>
          <w:p w:rsidR="000E784D" w:rsidRDefault="000E784D">
            <w:pPr>
              <w:pStyle w:val="ConsPlusNormal"/>
            </w:pPr>
            <w:r>
              <w:t>2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</w:tcBorders>
          </w:tcPr>
          <w:p w:rsidR="000E784D" w:rsidRDefault="000E784D">
            <w:pPr>
              <w:pStyle w:val="ConsPlusNormal"/>
            </w:pPr>
            <w:r>
              <w:t>Каждому звену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Санитарная сумка с укладкой для оказания первой помощи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</w:t>
            </w:r>
          </w:p>
        </w:tc>
        <w:tc>
          <w:tcPr>
            <w:tcW w:w="4171" w:type="dxa"/>
            <w:gridSpan w:val="2"/>
          </w:tcPr>
          <w:p w:rsidR="000E784D" w:rsidRDefault="000E784D">
            <w:pPr>
              <w:pStyle w:val="ConsPlusNormal"/>
            </w:pPr>
            <w:r>
              <w:t>На 5 % штатной численности всех формирования</w:t>
            </w:r>
          </w:p>
        </w:tc>
        <w:tc>
          <w:tcPr>
            <w:tcW w:w="2552" w:type="dxa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Набор перевязочных средств противоожоговый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</w:t>
            </w:r>
          </w:p>
        </w:tc>
        <w:tc>
          <w:tcPr>
            <w:tcW w:w="4171" w:type="dxa"/>
            <w:gridSpan w:val="2"/>
          </w:tcPr>
          <w:p w:rsidR="000E784D" w:rsidRDefault="000E784D">
            <w:pPr>
              <w:pStyle w:val="ConsPlusNormal"/>
            </w:pPr>
            <w:r>
              <w:t>На 20% штатной численности всех формирований</w:t>
            </w:r>
          </w:p>
        </w:tc>
        <w:tc>
          <w:tcPr>
            <w:tcW w:w="2552" w:type="dxa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15026" w:type="dxa"/>
            <w:gridSpan w:val="7"/>
          </w:tcPr>
          <w:p w:rsidR="000E784D" w:rsidRDefault="000E784D">
            <w:pPr>
              <w:pStyle w:val="ConsPlusNormal"/>
            </w:pPr>
            <w:r>
              <w:t>Примечание: Комплекты индивидуальные медицинской гражданской защиты и санитарные сумки с укладкой для оказания первой помощи пополняются медицинскими средствами по мере их использования или при истечении сроков их годности</w:t>
            </w:r>
          </w:p>
        </w:tc>
      </w:tr>
      <w:tr w:rsidR="000E784D" w:rsidTr="00C01AB2">
        <w:trPr>
          <w:trHeight w:val="144"/>
        </w:trPr>
        <w:tc>
          <w:tcPr>
            <w:tcW w:w="15026" w:type="dxa"/>
            <w:gridSpan w:val="7"/>
          </w:tcPr>
          <w:p w:rsidR="000E784D" w:rsidRDefault="000E784D">
            <w:pPr>
              <w:pStyle w:val="ConsPlusNormal"/>
              <w:jc w:val="center"/>
            </w:pPr>
            <w:r>
              <w:t>3. Средства радиационной, химической разведки и контроля</w:t>
            </w: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 xml:space="preserve">Дозиметр-радиометр * и * излучения (носимый) с диапазоном измерений мощности </w:t>
            </w:r>
            <w:proofErr w:type="spellStart"/>
            <w:r>
              <w:t>амбиентного</w:t>
            </w:r>
            <w:proofErr w:type="spellEnd"/>
            <w:r>
              <w:t xml:space="preserve"> эквивалента дозы </w:t>
            </w:r>
            <w:proofErr w:type="gramStart"/>
            <w:r>
              <w:t>*-</w:t>
            </w:r>
            <w:proofErr w:type="gramEnd"/>
            <w:r>
              <w:t xml:space="preserve">излучения от 0,10 </w:t>
            </w:r>
            <w:proofErr w:type="spellStart"/>
            <w:r>
              <w:t>мкЗв</w:t>
            </w:r>
            <w:proofErr w:type="spellEnd"/>
            <w:r>
              <w:t>/ч до 10 Зв/ч и плотности потока *-излучения от 0,01 до и --излучения от 0,1 до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Каждому формированию радиационной и химической защиты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 xml:space="preserve">Дозиметр </w:t>
            </w:r>
            <w:proofErr w:type="gramStart"/>
            <w:r>
              <w:t>*-</w:t>
            </w:r>
            <w:proofErr w:type="gramEnd"/>
            <w:r>
              <w:t xml:space="preserve">излучения (персональный) с диапазоном измерений мощности дозы у излучения от 0,1 </w:t>
            </w:r>
            <w:proofErr w:type="spellStart"/>
            <w:r>
              <w:t>мкЗв</w:t>
            </w:r>
            <w:proofErr w:type="spellEnd"/>
            <w:r>
              <w:t xml:space="preserve">/ч до 3 </w:t>
            </w:r>
            <w:proofErr w:type="spellStart"/>
            <w:r>
              <w:t>мЗв</w:t>
            </w:r>
            <w:proofErr w:type="spellEnd"/>
            <w:r>
              <w:t xml:space="preserve">/ч и дозы от 1,0 </w:t>
            </w:r>
            <w:proofErr w:type="spellStart"/>
            <w:r>
              <w:t>мкЗв</w:t>
            </w:r>
            <w:proofErr w:type="spellEnd"/>
            <w:r>
              <w:t xml:space="preserve"> до 100 Зв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r>
              <w:t>шт.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 xml:space="preserve">1 </w:t>
            </w:r>
            <w:proofErr w:type="gramStart"/>
            <w:r>
              <w:t>на</w:t>
            </w:r>
            <w:proofErr w:type="gramEnd"/>
            <w:r>
              <w:t xml:space="preserve"> чел.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На штатную численность создаваемых формирований радиационной и химической защиты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 xml:space="preserve">Дозиметр гамма-излучения с </w:t>
            </w:r>
            <w:r>
              <w:lastRenderedPageBreak/>
              <w:t xml:space="preserve">диапазоном измерений мощности </w:t>
            </w:r>
            <w:proofErr w:type="spellStart"/>
            <w:r>
              <w:t>амбиентного</w:t>
            </w:r>
            <w:proofErr w:type="spellEnd"/>
            <w:r>
              <w:t xml:space="preserve"> эквивалента дозы у излучения от 0,10 </w:t>
            </w:r>
            <w:proofErr w:type="spellStart"/>
            <w:r>
              <w:t>мкЗв</w:t>
            </w:r>
            <w:proofErr w:type="spellEnd"/>
            <w:r>
              <w:t>/ч до 10 Зв/ч и выносным блоком детектирования (бортовой или стационарный)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proofErr w:type="spellStart"/>
            <w:r>
              <w:lastRenderedPageBreak/>
              <w:t>компл</w:t>
            </w:r>
            <w:proofErr w:type="spellEnd"/>
            <w:r>
              <w:t>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 xml:space="preserve">На пункт управления </w:t>
            </w:r>
            <w:r>
              <w:lastRenderedPageBreak/>
              <w:t>(подвижный, стационарный) и транспортные средства формирований радиационной и химической защиты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 xml:space="preserve">Электронный дозиметр с диапазоном измерения эквивалента дозы у излучения от 0,10 </w:t>
            </w:r>
            <w:proofErr w:type="spellStart"/>
            <w:r>
              <w:t>мкЗв</w:t>
            </w:r>
            <w:proofErr w:type="spellEnd"/>
            <w:r>
              <w:t xml:space="preserve"> до 15 Зв (со связью с ПЭВМ)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r>
              <w:t>шт.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 xml:space="preserve">1 </w:t>
            </w:r>
            <w:proofErr w:type="gramStart"/>
            <w:r>
              <w:t>на</w:t>
            </w:r>
            <w:proofErr w:type="gramEnd"/>
            <w:r>
              <w:t xml:space="preserve"> чел.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Руководящему составу создаваемых формирований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 xml:space="preserve">Комплект дозиметров (индивидуальных) с диапазоном измерения от 20 </w:t>
            </w:r>
            <w:proofErr w:type="spellStart"/>
            <w:r>
              <w:t>мкЗв</w:t>
            </w:r>
            <w:proofErr w:type="spellEnd"/>
            <w:r>
              <w:t xml:space="preserve"> до 10 Зв со считывающим устройством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 на группу, звено, пост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На штатную численность создаваемых формирований за исключением руководящего состава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Комплект дозиметров радиофотолюминесцентных (индивидуальных) с измерительным устройством и устройством для отжига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 на отряд, команду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На штатную численность создаваемых формирований за исключением руководящего состава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Метеорологический комплект с электронным термометром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Каждому создаваемому формированию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Комплект носимых знаков ограждения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2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Каждому создаваемому формированию разведки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Газосигнализатор автоматический - для определения зараженности воздуха и автоматической сигнализации об их обнаружении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Каждому создаваемому формированию разведки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Многокомпонентный газоанализатор - для измерения и анализа концентрации (от 1 ПДК в рабочей зоне) в воздухе и автоматической сигнализации об их обнаружении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Каждому химику-разведчику создаваемых формирований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Комплект отбора проб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Каждому химику-разведчику создаваемых формирований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Войсковой прибор химической разведки с комплектом индикаторных трубок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Каждому химику-разведчику создаваемых формирований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Экспресс лаборатория для определения индикаторными средствами загрязненности воздуха, воды, почвы и продуктов питания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Каждому создаваемому формированию разведки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15026" w:type="dxa"/>
            <w:gridSpan w:val="7"/>
          </w:tcPr>
          <w:p w:rsidR="000E784D" w:rsidRDefault="000E784D">
            <w:pPr>
              <w:pStyle w:val="ConsPlusNormal"/>
            </w:pPr>
            <w:r>
              <w:t>Примечания: 1. Источники питания приобретаются на приборы по истечении их срока годности или при их использовании.</w:t>
            </w:r>
          </w:p>
          <w:p w:rsidR="000E784D" w:rsidRDefault="000E784D">
            <w:pPr>
              <w:pStyle w:val="ConsPlusNormal"/>
            </w:pPr>
            <w:r>
              <w:t>2. Индикаторные средства для приборов химической разведки и газового контроля пополняются по истечении их срока годности или при их использовании</w:t>
            </w:r>
          </w:p>
        </w:tc>
      </w:tr>
      <w:tr w:rsidR="000E784D" w:rsidTr="00C01AB2">
        <w:trPr>
          <w:trHeight w:val="144"/>
        </w:trPr>
        <w:tc>
          <w:tcPr>
            <w:tcW w:w="15026" w:type="dxa"/>
            <w:gridSpan w:val="7"/>
          </w:tcPr>
          <w:p w:rsidR="000E784D" w:rsidRDefault="000E784D">
            <w:pPr>
              <w:pStyle w:val="ConsPlusNormal"/>
              <w:jc w:val="center"/>
            </w:pPr>
            <w:r>
              <w:t>4. Средства специальной обработки</w:t>
            </w: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Комплект специальной обработки транспорта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На 1 единицу автотракторной техники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Комплект специальной обработки автомобильной техники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На 1 единицу автомобильной техники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Комплект санитарной обработки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На звено</w:t>
            </w:r>
          </w:p>
        </w:tc>
        <w:tc>
          <w:tcPr>
            <w:tcW w:w="2968" w:type="dxa"/>
            <w:gridSpan w:val="2"/>
            <w:vAlign w:val="center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15026" w:type="dxa"/>
            <w:gridSpan w:val="7"/>
          </w:tcPr>
          <w:p w:rsidR="000E784D" w:rsidRDefault="000E784D">
            <w:pPr>
              <w:pStyle w:val="ConsPlusNormal"/>
              <w:jc w:val="center"/>
            </w:pPr>
            <w:r>
              <w:t>5. Инженерное имущество и аварийно-спасательный инструмент</w:t>
            </w: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Аварийно-спасательный инструмент и оборудование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На 10 % личного состава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Каждому формированию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Пояс спасательный с карабином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r>
              <w:t>шт.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Каждому спасателю всех формирований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  <w:vMerge w:val="restart"/>
          </w:tcPr>
          <w:p w:rsidR="000E784D" w:rsidRDefault="000E78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52" w:type="dxa"/>
            <w:vMerge w:val="restart"/>
          </w:tcPr>
          <w:p w:rsidR="000E784D" w:rsidRDefault="000E784D">
            <w:pPr>
              <w:pStyle w:val="ConsPlusNormal"/>
            </w:pPr>
            <w:r>
              <w:t>Приборы газопламенной резки с резаками, напорными рукавами, редукторами и газовыми баллонами (керосинорезы, газосварочные аппараты и др.)</w:t>
            </w:r>
          </w:p>
        </w:tc>
        <w:tc>
          <w:tcPr>
            <w:tcW w:w="1647" w:type="dxa"/>
            <w:vMerge w:val="restart"/>
          </w:tcPr>
          <w:p w:rsidR="000E784D" w:rsidRDefault="000E784D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3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Каждому отряду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  <w:vMerge/>
          </w:tcPr>
          <w:p w:rsidR="000E784D" w:rsidRDefault="000E784D"/>
        </w:tc>
        <w:tc>
          <w:tcPr>
            <w:tcW w:w="4152" w:type="dxa"/>
            <w:vMerge/>
          </w:tcPr>
          <w:p w:rsidR="000E784D" w:rsidRDefault="000E784D"/>
        </w:tc>
        <w:tc>
          <w:tcPr>
            <w:tcW w:w="1647" w:type="dxa"/>
            <w:vMerge/>
          </w:tcPr>
          <w:p w:rsidR="000E784D" w:rsidRDefault="000E784D"/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2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Каждой команде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  <w:vMerge/>
          </w:tcPr>
          <w:p w:rsidR="000E784D" w:rsidRDefault="000E784D"/>
        </w:tc>
        <w:tc>
          <w:tcPr>
            <w:tcW w:w="4152" w:type="dxa"/>
            <w:vMerge/>
          </w:tcPr>
          <w:p w:rsidR="000E784D" w:rsidRDefault="000E784D"/>
        </w:tc>
        <w:tc>
          <w:tcPr>
            <w:tcW w:w="1647" w:type="dxa"/>
            <w:vMerge/>
          </w:tcPr>
          <w:p w:rsidR="000E784D" w:rsidRDefault="000E784D"/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Каждой группе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  <w:vMerge/>
          </w:tcPr>
          <w:p w:rsidR="000E784D" w:rsidRDefault="000E784D"/>
        </w:tc>
        <w:tc>
          <w:tcPr>
            <w:tcW w:w="4152" w:type="dxa"/>
            <w:vMerge/>
          </w:tcPr>
          <w:p w:rsidR="000E784D" w:rsidRDefault="000E784D"/>
        </w:tc>
        <w:tc>
          <w:tcPr>
            <w:tcW w:w="1647" w:type="dxa"/>
            <w:vMerge/>
          </w:tcPr>
          <w:p w:rsidR="000E784D" w:rsidRDefault="000E784D"/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Каждому звену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  <w:vMerge w:val="restart"/>
          </w:tcPr>
          <w:p w:rsidR="000E784D" w:rsidRDefault="000E78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52" w:type="dxa"/>
            <w:vMerge w:val="restart"/>
          </w:tcPr>
          <w:p w:rsidR="000E784D" w:rsidRDefault="000E784D">
            <w:pPr>
              <w:pStyle w:val="ConsPlusNormal"/>
            </w:pPr>
            <w:r>
              <w:t>Комплект шанцевого инструмента (лопата штыковая и совковая, лом, кувалда, кирка-мотыга, топор плотничный, пила поперечная)</w:t>
            </w:r>
          </w:p>
        </w:tc>
        <w:tc>
          <w:tcPr>
            <w:tcW w:w="1647" w:type="dxa"/>
            <w:vMerge w:val="restart"/>
          </w:tcPr>
          <w:p w:rsidR="000E784D" w:rsidRDefault="000E784D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На каждый автомобиль (легковой, грузовой, специальный) всех формирований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  <w:vMerge/>
          </w:tcPr>
          <w:p w:rsidR="000E784D" w:rsidRDefault="000E784D"/>
        </w:tc>
        <w:tc>
          <w:tcPr>
            <w:tcW w:w="4152" w:type="dxa"/>
            <w:vMerge/>
          </w:tcPr>
          <w:p w:rsidR="000E784D" w:rsidRDefault="000E784D"/>
        </w:tc>
        <w:tc>
          <w:tcPr>
            <w:tcW w:w="1647" w:type="dxa"/>
            <w:vMerge/>
          </w:tcPr>
          <w:p w:rsidR="000E784D" w:rsidRDefault="000E784D"/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 xml:space="preserve">На каждую специальную технику (экскаватор, </w:t>
            </w:r>
            <w:r>
              <w:lastRenderedPageBreak/>
              <w:t>бульдозер, автокран, трактор, компрессорную и электрическую станции, сварочный аппарат и полевую кухню (котел)) всех формирований</w:t>
            </w:r>
          </w:p>
        </w:tc>
        <w:tc>
          <w:tcPr>
            <w:tcW w:w="2968" w:type="dxa"/>
            <w:gridSpan w:val="2"/>
            <w:vAlign w:val="center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  <w:vMerge w:val="restart"/>
          </w:tcPr>
          <w:p w:rsidR="000E784D" w:rsidRDefault="000E784D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4152" w:type="dxa"/>
            <w:vMerge w:val="restart"/>
          </w:tcPr>
          <w:p w:rsidR="000E784D" w:rsidRDefault="000E784D">
            <w:pPr>
              <w:pStyle w:val="ConsPlusNormal"/>
            </w:pPr>
            <w:r>
              <w:t>Грузоподъемные средства (лебедка, тали, домкраты и др.)</w:t>
            </w:r>
          </w:p>
        </w:tc>
        <w:tc>
          <w:tcPr>
            <w:tcW w:w="1647" w:type="dxa"/>
            <w:vMerge w:val="restart"/>
          </w:tcPr>
          <w:p w:rsidR="000E784D" w:rsidRDefault="000E784D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4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Каждому отряду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  <w:vMerge/>
          </w:tcPr>
          <w:p w:rsidR="000E784D" w:rsidRDefault="000E784D"/>
        </w:tc>
        <w:tc>
          <w:tcPr>
            <w:tcW w:w="4152" w:type="dxa"/>
            <w:vMerge/>
          </w:tcPr>
          <w:p w:rsidR="000E784D" w:rsidRDefault="000E784D"/>
        </w:tc>
        <w:tc>
          <w:tcPr>
            <w:tcW w:w="1647" w:type="dxa"/>
            <w:vMerge/>
          </w:tcPr>
          <w:p w:rsidR="000E784D" w:rsidRDefault="000E784D"/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3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Каждой команде</w:t>
            </w:r>
          </w:p>
        </w:tc>
        <w:tc>
          <w:tcPr>
            <w:tcW w:w="2968" w:type="dxa"/>
            <w:gridSpan w:val="2"/>
            <w:vAlign w:val="center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  <w:vMerge/>
          </w:tcPr>
          <w:p w:rsidR="000E784D" w:rsidRDefault="000E784D"/>
        </w:tc>
        <w:tc>
          <w:tcPr>
            <w:tcW w:w="4152" w:type="dxa"/>
            <w:vMerge/>
          </w:tcPr>
          <w:p w:rsidR="000E784D" w:rsidRDefault="000E784D"/>
        </w:tc>
        <w:tc>
          <w:tcPr>
            <w:tcW w:w="1647" w:type="dxa"/>
            <w:vMerge/>
          </w:tcPr>
          <w:p w:rsidR="000E784D" w:rsidRDefault="000E784D"/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2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Каждой группе</w:t>
            </w:r>
          </w:p>
        </w:tc>
        <w:tc>
          <w:tcPr>
            <w:tcW w:w="2968" w:type="dxa"/>
            <w:gridSpan w:val="2"/>
            <w:vAlign w:val="center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  <w:vMerge/>
          </w:tcPr>
          <w:p w:rsidR="000E784D" w:rsidRDefault="000E784D"/>
        </w:tc>
        <w:tc>
          <w:tcPr>
            <w:tcW w:w="4152" w:type="dxa"/>
            <w:vMerge/>
          </w:tcPr>
          <w:p w:rsidR="000E784D" w:rsidRDefault="000E784D"/>
        </w:tc>
        <w:tc>
          <w:tcPr>
            <w:tcW w:w="1647" w:type="dxa"/>
            <w:vMerge/>
          </w:tcPr>
          <w:p w:rsidR="000E784D" w:rsidRDefault="000E784D"/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Каждому звену</w:t>
            </w:r>
          </w:p>
        </w:tc>
        <w:tc>
          <w:tcPr>
            <w:tcW w:w="2968" w:type="dxa"/>
            <w:gridSpan w:val="2"/>
            <w:vAlign w:val="center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Трос разный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proofErr w:type="spellStart"/>
            <w:r>
              <w:t>пог</w:t>
            </w:r>
            <w:proofErr w:type="spellEnd"/>
            <w:r>
              <w:t>. метр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75 - 100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На каждую лебедку, таль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Канат пеньковый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proofErr w:type="spellStart"/>
            <w:r>
              <w:t>пог</w:t>
            </w:r>
            <w:proofErr w:type="spellEnd"/>
            <w:r>
              <w:t>. метр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75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Каждому формированию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Блоки разные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На каждую лебедку, таль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Фонарь карманный электрический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r>
              <w:t>шт.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 xml:space="preserve">1 </w:t>
            </w:r>
            <w:proofErr w:type="gramStart"/>
            <w:r>
              <w:t>на</w:t>
            </w:r>
            <w:proofErr w:type="gramEnd"/>
            <w:r>
              <w:t xml:space="preserve"> чел.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Всему личному составу формирований, непосредственно принимающему участие в проведении спасательных работ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Защитные очки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r>
              <w:t>шт.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 xml:space="preserve">1 </w:t>
            </w:r>
            <w:proofErr w:type="gramStart"/>
            <w:r>
              <w:t>на</w:t>
            </w:r>
            <w:proofErr w:type="gramEnd"/>
            <w:r>
              <w:t xml:space="preserve"> чел.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 xml:space="preserve">Всему личному составу формирований, непосредственно принимающему участие в </w:t>
            </w:r>
            <w:r>
              <w:lastRenderedPageBreak/>
              <w:t>проведении спасательных работ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  <w:vMerge w:val="restart"/>
          </w:tcPr>
          <w:p w:rsidR="000E784D" w:rsidRDefault="000E784D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152" w:type="dxa"/>
            <w:vMerge w:val="restart"/>
          </w:tcPr>
          <w:p w:rsidR="000E784D" w:rsidRDefault="000E784D">
            <w:pPr>
              <w:pStyle w:val="ConsPlusNormal"/>
            </w:pPr>
            <w:r>
              <w:t>Моторная пила</w:t>
            </w:r>
          </w:p>
        </w:tc>
        <w:tc>
          <w:tcPr>
            <w:tcW w:w="1647" w:type="dxa"/>
            <w:vMerge w:val="restart"/>
          </w:tcPr>
          <w:p w:rsidR="000E784D" w:rsidRDefault="000E784D">
            <w:pPr>
              <w:pStyle w:val="ConsPlusNormal"/>
            </w:pPr>
            <w:r>
              <w:t>шт.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Каждому отряду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  <w:vMerge/>
          </w:tcPr>
          <w:p w:rsidR="000E784D" w:rsidRDefault="000E784D"/>
        </w:tc>
        <w:tc>
          <w:tcPr>
            <w:tcW w:w="4152" w:type="dxa"/>
            <w:vMerge/>
          </w:tcPr>
          <w:p w:rsidR="000E784D" w:rsidRDefault="000E784D"/>
        </w:tc>
        <w:tc>
          <w:tcPr>
            <w:tcW w:w="1647" w:type="dxa"/>
            <w:vMerge/>
          </w:tcPr>
          <w:p w:rsidR="000E784D" w:rsidRDefault="000E784D"/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Каждой команде</w:t>
            </w:r>
          </w:p>
        </w:tc>
        <w:tc>
          <w:tcPr>
            <w:tcW w:w="2968" w:type="dxa"/>
            <w:gridSpan w:val="2"/>
            <w:vAlign w:val="center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  <w:vMerge/>
          </w:tcPr>
          <w:p w:rsidR="000E784D" w:rsidRDefault="000E784D"/>
        </w:tc>
        <w:tc>
          <w:tcPr>
            <w:tcW w:w="4152" w:type="dxa"/>
            <w:vMerge/>
          </w:tcPr>
          <w:p w:rsidR="000E784D" w:rsidRDefault="000E784D"/>
        </w:tc>
        <w:tc>
          <w:tcPr>
            <w:tcW w:w="1647" w:type="dxa"/>
            <w:vMerge/>
          </w:tcPr>
          <w:p w:rsidR="000E784D" w:rsidRDefault="000E784D"/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Каждой группе</w:t>
            </w:r>
          </w:p>
        </w:tc>
        <w:tc>
          <w:tcPr>
            <w:tcW w:w="2968" w:type="dxa"/>
            <w:gridSpan w:val="2"/>
            <w:vAlign w:val="center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  <w:vMerge/>
          </w:tcPr>
          <w:p w:rsidR="000E784D" w:rsidRDefault="000E784D"/>
        </w:tc>
        <w:tc>
          <w:tcPr>
            <w:tcW w:w="4152" w:type="dxa"/>
            <w:vMerge/>
          </w:tcPr>
          <w:p w:rsidR="000E784D" w:rsidRDefault="000E784D"/>
        </w:tc>
        <w:tc>
          <w:tcPr>
            <w:tcW w:w="1647" w:type="dxa"/>
            <w:vMerge/>
          </w:tcPr>
          <w:p w:rsidR="000E784D" w:rsidRDefault="000E784D"/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Каждому звену</w:t>
            </w:r>
          </w:p>
        </w:tc>
        <w:tc>
          <w:tcPr>
            <w:tcW w:w="2968" w:type="dxa"/>
            <w:gridSpan w:val="2"/>
            <w:vAlign w:val="center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proofErr w:type="spellStart"/>
            <w:r>
              <w:t>Мотобетонолом</w:t>
            </w:r>
            <w:proofErr w:type="spellEnd"/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r>
              <w:t>шт.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На каждые 10 человек всех формирований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Ножницы для резки проволоки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r>
              <w:t>шт.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2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На каждые 10 человек всех формирований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Осветительная установка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r>
              <w:t>шт.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На каждые 15 человек всех формирований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Бинокль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r>
              <w:t>шт.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Каждому формированию разведки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Компас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r>
              <w:t>шт.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Каждому формированию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Надувная лодка с мотором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r>
              <w:t>шт.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1-2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Каждому формированию, проводящему аварийно-спасательные работы на водах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Пневмокаркасный модуль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На пункт управления проведением аварийно-спасательных работ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15026" w:type="dxa"/>
            <w:gridSpan w:val="7"/>
          </w:tcPr>
          <w:p w:rsidR="000E784D" w:rsidRDefault="000E784D">
            <w:pPr>
              <w:pStyle w:val="ConsPlusNormal"/>
              <w:jc w:val="center"/>
            </w:pPr>
            <w:r>
              <w:lastRenderedPageBreak/>
              <w:t>6. Средства связи</w:t>
            </w: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Радиостанция КВ стационарная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На пункт управления проведением аварийно-спасательных работ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Радиостанция УКВ стационарная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2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На пункт управления проведением аварийно-спасательных работ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Радиостанция УКВ автомобильная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На каждый автомобиль всех формирований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  <w:vMerge w:val="restart"/>
          </w:tcPr>
          <w:p w:rsidR="000E784D" w:rsidRDefault="000E78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52" w:type="dxa"/>
            <w:vMerge w:val="restart"/>
          </w:tcPr>
          <w:p w:rsidR="000E784D" w:rsidRDefault="000E784D">
            <w:pPr>
              <w:pStyle w:val="ConsPlusNormal"/>
            </w:pPr>
            <w:r>
              <w:t>Радиостанция УКВ носимая</w:t>
            </w:r>
          </w:p>
        </w:tc>
        <w:tc>
          <w:tcPr>
            <w:tcW w:w="1647" w:type="dxa"/>
            <w:vMerge w:val="restart"/>
          </w:tcPr>
          <w:p w:rsidR="000E784D" w:rsidRDefault="000E784D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2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Каждому структурному подразделению формирований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  <w:vMerge/>
          </w:tcPr>
          <w:p w:rsidR="000E784D" w:rsidRDefault="000E784D"/>
        </w:tc>
        <w:tc>
          <w:tcPr>
            <w:tcW w:w="4152" w:type="dxa"/>
            <w:vMerge/>
          </w:tcPr>
          <w:p w:rsidR="000E784D" w:rsidRDefault="000E784D"/>
        </w:tc>
        <w:tc>
          <w:tcPr>
            <w:tcW w:w="1647" w:type="dxa"/>
            <w:vMerge/>
          </w:tcPr>
          <w:p w:rsidR="000E784D" w:rsidRDefault="000E784D"/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Каждому спасателю всех формирований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Телефонный аппарат АТС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r>
              <w:t>шт.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5 - 10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На пункт управления проведением аварийно-спасательных работ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  <w:r>
              <w:t xml:space="preserve">Приписываются из </w:t>
            </w:r>
            <w:proofErr w:type="gramStart"/>
            <w:r>
              <w:t>имеющихся</w:t>
            </w:r>
            <w:proofErr w:type="gramEnd"/>
            <w:r>
              <w:t xml:space="preserve"> в наличии</w:t>
            </w:r>
          </w:p>
        </w:tc>
      </w:tr>
      <w:tr w:rsidR="000E784D" w:rsidTr="00C01AB2">
        <w:trPr>
          <w:trHeight w:val="144"/>
        </w:trPr>
        <w:tc>
          <w:tcPr>
            <w:tcW w:w="593" w:type="dxa"/>
            <w:vMerge w:val="restart"/>
          </w:tcPr>
          <w:p w:rsidR="000E784D" w:rsidRDefault="000E78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152" w:type="dxa"/>
            <w:vMerge w:val="restart"/>
          </w:tcPr>
          <w:p w:rsidR="000E784D" w:rsidRDefault="000E784D">
            <w:pPr>
              <w:pStyle w:val="ConsPlusNormal"/>
            </w:pPr>
            <w:r>
              <w:t>Телефонный кабель полевой</w:t>
            </w:r>
          </w:p>
        </w:tc>
        <w:tc>
          <w:tcPr>
            <w:tcW w:w="1647" w:type="dxa"/>
            <w:vMerge w:val="restart"/>
          </w:tcPr>
          <w:p w:rsidR="000E784D" w:rsidRDefault="000E784D">
            <w:pPr>
              <w:pStyle w:val="ConsPlusNormal"/>
            </w:pP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10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На пункт управления проведением аварийно-спасательных работ территориальных формирований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193"/>
        </w:trPr>
        <w:tc>
          <w:tcPr>
            <w:tcW w:w="593" w:type="dxa"/>
            <w:vMerge/>
          </w:tcPr>
          <w:p w:rsidR="000E784D" w:rsidRDefault="000E784D"/>
        </w:tc>
        <w:tc>
          <w:tcPr>
            <w:tcW w:w="4152" w:type="dxa"/>
            <w:vMerge/>
          </w:tcPr>
          <w:p w:rsidR="000E784D" w:rsidRDefault="000E784D"/>
        </w:tc>
        <w:tc>
          <w:tcPr>
            <w:tcW w:w="1647" w:type="dxa"/>
            <w:vMerge/>
          </w:tcPr>
          <w:p w:rsidR="000E784D" w:rsidRDefault="000E784D"/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5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На пункт управления проведением аварийно-спасательных работ формирований организаций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Радиовещательный транзисторный приемник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На пункт управления проведением аварийно-спасательных работ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Телефонный аппарат полевой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r>
              <w:t>шт.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10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На пункт управления проведением аварийно-спасательных работ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Электромегафон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r>
              <w:t>шт.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Каждому формированию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Коммутатор полевой телефонный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На пункт управления проведением аварийно-спасательных работ</w:t>
            </w:r>
          </w:p>
        </w:tc>
        <w:tc>
          <w:tcPr>
            <w:tcW w:w="2968" w:type="dxa"/>
            <w:gridSpan w:val="2"/>
            <w:vAlign w:val="center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15026" w:type="dxa"/>
            <w:gridSpan w:val="7"/>
          </w:tcPr>
          <w:p w:rsidR="000E784D" w:rsidRDefault="000E784D">
            <w:pPr>
              <w:pStyle w:val="ConsPlusNormal"/>
              <w:jc w:val="center"/>
            </w:pPr>
            <w:r>
              <w:t>7. Пожарное имущество</w:t>
            </w:r>
          </w:p>
        </w:tc>
      </w:tr>
      <w:tr w:rsidR="000E784D" w:rsidTr="00C01AB2">
        <w:trPr>
          <w:trHeight w:val="144"/>
        </w:trPr>
        <w:tc>
          <w:tcPr>
            <w:tcW w:w="593" w:type="dxa"/>
            <w:vMerge w:val="restart"/>
          </w:tcPr>
          <w:p w:rsidR="000E784D" w:rsidRDefault="000E78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52" w:type="dxa"/>
            <w:vMerge w:val="restart"/>
          </w:tcPr>
          <w:p w:rsidR="000E784D" w:rsidRDefault="000E784D">
            <w:pPr>
              <w:pStyle w:val="ConsPlusNormal"/>
            </w:pPr>
            <w:r>
              <w:t>Комплект для резки электропроводов (в комплект входят ножницы для резки электропроводов, резиновые сапоги или галоши, перчатки резиновые)</w:t>
            </w:r>
          </w:p>
        </w:tc>
        <w:tc>
          <w:tcPr>
            <w:tcW w:w="1647" w:type="dxa"/>
            <w:vMerge w:val="restart"/>
          </w:tcPr>
          <w:p w:rsidR="000E784D" w:rsidRDefault="000E784D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Каждой сводной команде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  <w:vMerge/>
          </w:tcPr>
          <w:p w:rsidR="000E784D" w:rsidRDefault="000E784D"/>
        </w:tc>
        <w:tc>
          <w:tcPr>
            <w:tcW w:w="4152" w:type="dxa"/>
            <w:vMerge/>
          </w:tcPr>
          <w:p w:rsidR="000E784D" w:rsidRDefault="000E784D"/>
        </w:tc>
        <w:tc>
          <w:tcPr>
            <w:tcW w:w="1647" w:type="dxa"/>
            <w:vMerge/>
          </w:tcPr>
          <w:p w:rsidR="000E784D" w:rsidRDefault="000E784D"/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Каждой спасательной команде (группе)</w:t>
            </w:r>
          </w:p>
        </w:tc>
        <w:tc>
          <w:tcPr>
            <w:tcW w:w="2968" w:type="dxa"/>
            <w:gridSpan w:val="2"/>
            <w:vAlign w:val="center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  <w:vMerge w:val="restart"/>
          </w:tcPr>
          <w:p w:rsidR="000E784D" w:rsidRDefault="000E78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52" w:type="dxa"/>
            <w:vMerge w:val="restart"/>
          </w:tcPr>
          <w:p w:rsidR="000E784D" w:rsidRDefault="000E784D">
            <w:pPr>
              <w:pStyle w:val="ConsPlusNormal"/>
            </w:pPr>
            <w:r>
              <w:t>Пояс пожарный спасательный с карабином</w:t>
            </w:r>
          </w:p>
        </w:tc>
        <w:tc>
          <w:tcPr>
            <w:tcW w:w="1647" w:type="dxa"/>
            <w:vMerge w:val="restart"/>
          </w:tcPr>
          <w:p w:rsidR="000E784D" w:rsidRDefault="000E784D">
            <w:pPr>
              <w:pStyle w:val="ConsPlusNormal"/>
            </w:pPr>
            <w:r>
              <w:t>шт.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10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Каждой сводной команде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  <w:vMerge/>
          </w:tcPr>
          <w:p w:rsidR="000E784D" w:rsidRDefault="000E784D"/>
        </w:tc>
        <w:tc>
          <w:tcPr>
            <w:tcW w:w="4152" w:type="dxa"/>
            <w:vMerge/>
          </w:tcPr>
          <w:p w:rsidR="000E784D" w:rsidRDefault="000E784D"/>
        </w:tc>
        <w:tc>
          <w:tcPr>
            <w:tcW w:w="1647" w:type="dxa"/>
            <w:vMerge/>
          </w:tcPr>
          <w:p w:rsidR="000E784D" w:rsidRDefault="000E784D"/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Каждой сводной группе</w:t>
            </w:r>
          </w:p>
        </w:tc>
        <w:tc>
          <w:tcPr>
            <w:tcW w:w="2968" w:type="dxa"/>
            <w:gridSpan w:val="2"/>
            <w:vAlign w:val="center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  <w:vMerge/>
          </w:tcPr>
          <w:p w:rsidR="000E784D" w:rsidRDefault="000E784D"/>
        </w:tc>
        <w:tc>
          <w:tcPr>
            <w:tcW w:w="4152" w:type="dxa"/>
            <w:vMerge/>
          </w:tcPr>
          <w:p w:rsidR="000E784D" w:rsidRDefault="000E784D"/>
        </w:tc>
        <w:tc>
          <w:tcPr>
            <w:tcW w:w="1647" w:type="dxa"/>
            <w:vMerge/>
          </w:tcPr>
          <w:p w:rsidR="000E784D" w:rsidRDefault="000E784D"/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Каждой спасательной команде (группе)</w:t>
            </w:r>
          </w:p>
        </w:tc>
        <w:tc>
          <w:tcPr>
            <w:tcW w:w="2968" w:type="dxa"/>
            <w:gridSpan w:val="2"/>
            <w:vAlign w:val="center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  <w:vMerge w:val="restart"/>
          </w:tcPr>
          <w:p w:rsidR="000E784D" w:rsidRDefault="000E78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52" w:type="dxa"/>
            <w:vMerge w:val="restart"/>
          </w:tcPr>
          <w:p w:rsidR="000E784D" w:rsidRDefault="000E784D">
            <w:pPr>
              <w:pStyle w:val="ConsPlusNormal"/>
            </w:pPr>
            <w:r>
              <w:t>Лестница-штурмовка</w:t>
            </w:r>
          </w:p>
        </w:tc>
        <w:tc>
          <w:tcPr>
            <w:tcW w:w="1647" w:type="dxa"/>
            <w:vMerge w:val="restart"/>
          </w:tcPr>
          <w:p w:rsidR="000E784D" w:rsidRDefault="000E784D">
            <w:pPr>
              <w:pStyle w:val="ConsPlusNormal"/>
            </w:pPr>
            <w:r>
              <w:t>шт.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Каждой сводной команде (группе)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  <w:vMerge/>
          </w:tcPr>
          <w:p w:rsidR="000E784D" w:rsidRDefault="000E784D"/>
        </w:tc>
        <w:tc>
          <w:tcPr>
            <w:tcW w:w="4152" w:type="dxa"/>
            <w:vMerge/>
          </w:tcPr>
          <w:p w:rsidR="000E784D" w:rsidRDefault="000E784D"/>
        </w:tc>
        <w:tc>
          <w:tcPr>
            <w:tcW w:w="1647" w:type="dxa"/>
            <w:vMerge/>
          </w:tcPr>
          <w:p w:rsidR="000E784D" w:rsidRDefault="000E784D"/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Каждой спасательной команде (группе)</w:t>
            </w:r>
          </w:p>
        </w:tc>
        <w:tc>
          <w:tcPr>
            <w:tcW w:w="2968" w:type="dxa"/>
            <w:gridSpan w:val="2"/>
            <w:vAlign w:val="center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Боевая одежда пожарного, в том числе шлем, перчатки и сапоги резиновые пожарного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На 10 % личного состава каждого формирования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proofErr w:type="spellStart"/>
            <w:r>
              <w:t>Газодымосос</w:t>
            </w:r>
            <w:proofErr w:type="spellEnd"/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Каждому пожарно-спасательному звену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Лампа бензиновая водопроводно-канализационная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1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Каждому пожарно-спасательному звену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15026" w:type="dxa"/>
            <w:gridSpan w:val="7"/>
          </w:tcPr>
          <w:p w:rsidR="000E784D" w:rsidRDefault="000E784D">
            <w:pPr>
              <w:pStyle w:val="ConsPlusNormal"/>
              <w:jc w:val="center"/>
            </w:pPr>
            <w:r>
              <w:t>8. Вещевое имущество</w:t>
            </w: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Шлем защитный брезентовый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r>
              <w:t>шт.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 xml:space="preserve">1 </w:t>
            </w:r>
            <w:proofErr w:type="gramStart"/>
            <w:r>
              <w:t>на</w:t>
            </w:r>
            <w:proofErr w:type="gramEnd"/>
            <w:r>
              <w:t xml:space="preserve"> чел.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Всему личному составу формирований, непосредственно принимающему участие в проведении АСДНР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Шлем защитный пластмассовый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r>
              <w:t>шт.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 xml:space="preserve">1 </w:t>
            </w:r>
            <w:proofErr w:type="gramStart"/>
            <w:r>
              <w:t>на</w:t>
            </w:r>
            <w:proofErr w:type="gramEnd"/>
            <w:r>
              <w:t xml:space="preserve"> чел.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Всему личному составу формирований, непосредственно принимающему участие в проведении АСДНР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Подшлемник шерстяной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r>
              <w:t>шт.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 xml:space="preserve">1 </w:t>
            </w:r>
            <w:proofErr w:type="gramStart"/>
            <w:r>
              <w:t>на</w:t>
            </w:r>
            <w:proofErr w:type="gramEnd"/>
            <w:r>
              <w:t xml:space="preserve"> чел.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Всему личному составу формирований, непосредственно принимающему участие в проведении спасательных работ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Рукавицы брезентовые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r>
              <w:t>пара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 xml:space="preserve">1 </w:t>
            </w:r>
            <w:proofErr w:type="gramStart"/>
            <w:r>
              <w:t>на</w:t>
            </w:r>
            <w:proofErr w:type="gramEnd"/>
            <w:r>
              <w:t xml:space="preserve"> чел.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Всему личному составу формирований, непосредственно принимающему участие в проведении АСДНР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Сапоги или ботинки с высокими берцами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r>
              <w:t>пара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 xml:space="preserve">1 </w:t>
            </w:r>
            <w:proofErr w:type="gramStart"/>
            <w:r>
              <w:t>на</w:t>
            </w:r>
            <w:proofErr w:type="gramEnd"/>
            <w:r>
              <w:t xml:space="preserve"> чел.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На штатную численность личного состава формирований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Форменная одежда (зимняя, летняя)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 xml:space="preserve">1 </w:t>
            </w:r>
            <w:proofErr w:type="gramStart"/>
            <w:r>
              <w:t>на</w:t>
            </w:r>
            <w:proofErr w:type="gramEnd"/>
            <w:r>
              <w:t xml:space="preserve"> чел.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На штатную численность личного состава формирований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Сигнальная одежда (жилет со светоотражающими нашивками)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r>
              <w:t>шт.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 xml:space="preserve">1 </w:t>
            </w:r>
            <w:proofErr w:type="gramStart"/>
            <w:r>
              <w:t>на</w:t>
            </w:r>
            <w:proofErr w:type="gramEnd"/>
            <w:r>
              <w:t xml:space="preserve"> чел.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На штатную численность личного состава формирований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Свитер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r>
              <w:t>шт.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 xml:space="preserve">1 </w:t>
            </w:r>
            <w:proofErr w:type="gramStart"/>
            <w:r>
              <w:t>на</w:t>
            </w:r>
            <w:proofErr w:type="gramEnd"/>
            <w:r>
              <w:t xml:space="preserve"> чел.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На штатную численность личного состава формирований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Теплое нижнее белье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 xml:space="preserve">1 </w:t>
            </w:r>
            <w:proofErr w:type="gramStart"/>
            <w:r>
              <w:t>на</w:t>
            </w:r>
            <w:proofErr w:type="gramEnd"/>
            <w:r>
              <w:t xml:space="preserve"> чел.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 xml:space="preserve">На штатную численность личного состава </w:t>
            </w:r>
            <w:r>
              <w:lastRenderedPageBreak/>
              <w:t>формирований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Фонарь налобный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r>
              <w:t>шт.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 xml:space="preserve">1 </w:t>
            </w:r>
            <w:proofErr w:type="gramStart"/>
            <w:r>
              <w:t>на</w:t>
            </w:r>
            <w:proofErr w:type="gramEnd"/>
            <w:r>
              <w:t xml:space="preserve"> чел.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На штатную численность личного состава формирований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Рюкзак 60 л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r>
              <w:t>шт.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 xml:space="preserve">1 </w:t>
            </w:r>
            <w:proofErr w:type="gramStart"/>
            <w:r>
              <w:t>на</w:t>
            </w:r>
            <w:proofErr w:type="gramEnd"/>
            <w:r>
              <w:t xml:space="preserve"> чел.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На штатную численность личного состава формирований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Очки защитные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r>
              <w:t>шт.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 xml:space="preserve">1 </w:t>
            </w:r>
            <w:proofErr w:type="gramStart"/>
            <w:r>
              <w:t>на</w:t>
            </w:r>
            <w:proofErr w:type="gramEnd"/>
            <w:r>
              <w:t xml:space="preserve"> чел.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На штатную численность личного состава формирований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Карабин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proofErr w:type="spellStart"/>
            <w:r>
              <w:t>компл</w:t>
            </w:r>
            <w:proofErr w:type="spellEnd"/>
            <w:r>
              <w:t>. из 5 шт.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 xml:space="preserve">1 </w:t>
            </w:r>
            <w:proofErr w:type="gramStart"/>
            <w:r>
              <w:t>на</w:t>
            </w:r>
            <w:proofErr w:type="gramEnd"/>
            <w:r>
              <w:t xml:space="preserve"> чел.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Для личного состава формирований, выполняющих высотные работы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 xml:space="preserve">Обвязка </w:t>
            </w:r>
            <w:proofErr w:type="spellStart"/>
            <w:r>
              <w:t>специзделие</w:t>
            </w:r>
            <w:proofErr w:type="spellEnd"/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r>
              <w:t>шт.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 xml:space="preserve">1 </w:t>
            </w:r>
            <w:proofErr w:type="gramStart"/>
            <w:r>
              <w:t>на</w:t>
            </w:r>
            <w:proofErr w:type="gramEnd"/>
            <w:r>
              <w:t xml:space="preserve"> чел.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Для личного состава формирований, выполняющих высотные работы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Веревка спасательная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r>
              <w:t>шт.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 xml:space="preserve">1 </w:t>
            </w:r>
            <w:proofErr w:type="gramStart"/>
            <w:r>
              <w:t>на</w:t>
            </w:r>
            <w:proofErr w:type="gramEnd"/>
            <w:r>
              <w:t xml:space="preserve"> чел.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Для личного состава формирований, выполняющих высотные работы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Спусковое устройство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r>
              <w:t>шт.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 xml:space="preserve">1 </w:t>
            </w:r>
            <w:proofErr w:type="gramStart"/>
            <w:r>
              <w:t>на</w:t>
            </w:r>
            <w:proofErr w:type="gramEnd"/>
            <w:r>
              <w:t xml:space="preserve"> чел.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 xml:space="preserve">Для личного состава формирований, выполняющих высотные </w:t>
            </w:r>
            <w:r>
              <w:lastRenderedPageBreak/>
              <w:t>работы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Зажим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r>
              <w:t>шт.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 xml:space="preserve">1 </w:t>
            </w:r>
            <w:proofErr w:type="gramStart"/>
            <w:r>
              <w:t>на</w:t>
            </w:r>
            <w:proofErr w:type="gramEnd"/>
            <w:r>
              <w:t xml:space="preserve"> чел.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Для личного состава формирований, выполняющих высотные работы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Зажим страховочный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r>
              <w:t>шт.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 xml:space="preserve">1 </w:t>
            </w:r>
            <w:proofErr w:type="gramStart"/>
            <w:r>
              <w:t>на</w:t>
            </w:r>
            <w:proofErr w:type="gramEnd"/>
            <w:r>
              <w:t xml:space="preserve"> чел.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Для личного состава формирований, выполняющих высотные работы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 xml:space="preserve">Усы </w:t>
            </w:r>
            <w:proofErr w:type="spellStart"/>
            <w:r>
              <w:t>самостраховки</w:t>
            </w:r>
            <w:proofErr w:type="spellEnd"/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r>
              <w:t>шт.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 xml:space="preserve">1 </w:t>
            </w:r>
            <w:proofErr w:type="gramStart"/>
            <w:r>
              <w:t>на</w:t>
            </w:r>
            <w:proofErr w:type="gramEnd"/>
            <w:r>
              <w:t xml:space="preserve"> чел.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Для личного состава формирований, выполняющих высотные работы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Педаль рука-нога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r>
              <w:t>шт.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 xml:space="preserve">1 </w:t>
            </w:r>
            <w:proofErr w:type="gramStart"/>
            <w:r>
              <w:t>на</w:t>
            </w:r>
            <w:proofErr w:type="gramEnd"/>
            <w:r>
              <w:t xml:space="preserve"> чел.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Для личного состава формирований, выполняющих высотные работы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44"/>
        </w:trPr>
        <w:tc>
          <w:tcPr>
            <w:tcW w:w="15026" w:type="dxa"/>
            <w:gridSpan w:val="7"/>
          </w:tcPr>
          <w:p w:rsidR="000E784D" w:rsidRDefault="000E784D">
            <w:pPr>
              <w:pStyle w:val="ConsPlusNormal"/>
              <w:jc w:val="center"/>
            </w:pPr>
            <w:r>
              <w:t>9. Автомобильная и специальная техника</w:t>
            </w:r>
          </w:p>
        </w:tc>
      </w:tr>
      <w:tr w:rsidR="000E784D" w:rsidTr="00C01AB2">
        <w:trPr>
          <w:trHeight w:val="972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Транспорт пассажирский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r>
              <w:t>шт.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На 100 % личного состава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Каждому территориальному формированию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  <w:tr w:rsidR="000E784D" w:rsidTr="00C01AB2">
        <w:trPr>
          <w:trHeight w:val="1309"/>
        </w:trPr>
        <w:tc>
          <w:tcPr>
            <w:tcW w:w="593" w:type="dxa"/>
          </w:tcPr>
          <w:p w:rsidR="000E784D" w:rsidRDefault="000E78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52" w:type="dxa"/>
          </w:tcPr>
          <w:p w:rsidR="000E784D" w:rsidRDefault="000E784D">
            <w:pPr>
              <w:pStyle w:val="ConsPlusNormal"/>
            </w:pPr>
            <w:r>
              <w:t>Специальная техника</w:t>
            </w:r>
          </w:p>
        </w:tc>
        <w:tc>
          <w:tcPr>
            <w:tcW w:w="1647" w:type="dxa"/>
          </w:tcPr>
          <w:p w:rsidR="000E784D" w:rsidRDefault="000E784D">
            <w:pPr>
              <w:pStyle w:val="ConsPlusNormal"/>
            </w:pPr>
            <w:r>
              <w:t>шт.</w:t>
            </w:r>
          </w:p>
        </w:tc>
        <w:tc>
          <w:tcPr>
            <w:tcW w:w="1911" w:type="dxa"/>
          </w:tcPr>
          <w:p w:rsidR="000E784D" w:rsidRDefault="000E784D">
            <w:pPr>
              <w:pStyle w:val="ConsPlusNormal"/>
            </w:pPr>
            <w:r>
              <w:t>С учетом специфики деятельности</w:t>
            </w:r>
          </w:p>
        </w:tc>
        <w:tc>
          <w:tcPr>
            <w:tcW w:w="3755" w:type="dxa"/>
          </w:tcPr>
          <w:p w:rsidR="000E784D" w:rsidRDefault="000E784D">
            <w:pPr>
              <w:pStyle w:val="ConsPlusNormal"/>
            </w:pPr>
            <w:r>
              <w:t>Каждому формированию</w:t>
            </w:r>
          </w:p>
        </w:tc>
        <w:tc>
          <w:tcPr>
            <w:tcW w:w="2968" w:type="dxa"/>
            <w:gridSpan w:val="2"/>
          </w:tcPr>
          <w:p w:rsidR="000E784D" w:rsidRDefault="000E784D">
            <w:pPr>
              <w:pStyle w:val="ConsPlusNormal"/>
            </w:pPr>
          </w:p>
        </w:tc>
      </w:tr>
    </w:tbl>
    <w:p w:rsidR="000E784D" w:rsidRDefault="000E784D">
      <w:pPr>
        <w:sectPr w:rsidR="000E784D" w:rsidSect="00F2515A">
          <w:pgSz w:w="16839" w:h="11907" w:orient="landscape" w:code="9"/>
          <w:pgMar w:top="1531" w:right="1134" w:bottom="567" w:left="567" w:header="0" w:footer="0" w:gutter="0"/>
          <w:cols w:space="720"/>
          <w:docGrid w:linePitch="381"/>
        </w:sectPr>
      </w:pPr>
    </w:p>
    <w:p w:rsidR="000E784D" w:rsidRDefault="000E784D">
      <w:pPr>
        <w:pStyle w:val="ConsPlusNormal"/>
        <w:jc w:val="right"/>
      </w:pPr>
      <w:bookmarkStart w:id="3" w:name="_GoBack"/>
      <w:r>
        <w:lastRenderedPageBreak/>
        <w:t>Утвержден</w:t>
      </w:r>
    </w:p>
    <w:p w:rsidR="000E784D" w:rsidRDefault="000E784D">
      <w:pPr>
        <w:pStyle w:val="ConsPlusNormal"/>
        <w:jc w:val="right"/>
      </w:pPr>
      <w:r>
        <w:t>постановлением</w:t>
      </w:r>
    </w:p>
    <w:p w:rsidR="000E784D" w:rsidRDefault="00D36B16">
      <w:pPr>
        <w:pStyle w:val="ConsPlusNormal"/>
        <w:jc w:val="right"/>
      </w:pPr>
      <w:r>
        <w:t xml:space="preserve">Главы </w:t>
      </w:r>
      <w:r w:rsidR="000E784D">
        <w:t xml:space="preserve"> муниципального образования</w:t>
      </w:r>
    </w:p>
    <w:p w:rsidR="000E784D" w:rsidRDefault="000E784D">
      <w:pPr>
        <w:pStyle w:val="ConsPlusNormal"/>
        <w:jc w:val="right"/>
      </w:pPr>
      <w:r>
        <w:t xml:space="preserve">ЗАТО </w:t>
      </w:r>
      <w:r w:rsidR="00D36B16">
        <w:t>Видяево</w:t>
      </w:r>
    </w:p>
    <w:p w:rsidR="000E784D" w:rsidRDefault="00EA6C31">
      <w:pPr>
        <w:pStyle w:val="ConsPlusNormal"/>
        <w:jc w:val="right"/>
      </w:pPr>
      <w:r>
        <w:t>От 14.12.2015 № 75</w:t>
      </w:r>
    </w:p>
    <w:p w:rsidR="000E784D" w:rsidRDefault="000E784D">
      <w:pPr>
        <w:pStyle w:val="ConsPlusNormal"/>
        <w:jc w:val="both"/>
      </w:pPr>
    </w:p>
    <w:p w:rsidR="00D36B16" w:rsidRDefault="00D36B16">
      <w:pPr>
        <w:pStyle w:val="ConsPlusTitle"/>
        <w:jc w:val="center"/>
      </w:pPr>
      <w:bookmarkStart w:id="4" w:name="P865"/>
      <w:bookmarkEnd w:id="4"/>
    </w:p>
    <w:p w:rsidR="000E784D" w:rsidRDefault="000E784D" w:rsidP="00D36B16">
      <w:pPr>
        <w:pStyle w:val="ConsPlusTitle"/>
        <w:jc w:val="center"/>
      </w:pPr>
      <w:r>
        <w:t>РЕЕСТР</w:t>
      </w:r>
    </w:p>
    <w:p w:rsidR="000E784D" w:rsidRDefault="00D36B16" w:rsidP="00D36B16">
      <w:pPr>
        <w:pStyle w:val="ConsPlusTitle"/>
        <w:jc w:val="center"/>
      </w:pPr>
      <w:proofErr w:type="gramStart"/>
      <w:r>
        <w:t xml:space="preserve">организаций, создающих нештатные аварийно-спасательные формирования на территории муниципального </w:t>
      </w:r>
      <w:proofErr w:type="spellStart"/>
      <w:r>
        <w:t>образования</w:t>
      </w:r>
      <w:r w:rsidR="000E784D">
        <w:t>ЗАТО</w:t>
      </w:r>
      <w:proofErr w:type="spellEnd"/>
      <w:r w:rsidR="000E784D">
        <w:t xml:space="preserve"> </w:t>
      </w:r>
      <w:r>
        <w:t>Видяево</w:t>
      </w:r>
      <w:proofErr w:type="gramEnd"/>
    </w:p>
    <w:p w:rsidR="000E784D" w:rsidRDefault="000E784D" w:rsidP="00D36B16">
      <w:pPr>
        <w:pStyle w:val="ConsPlusNormal"/>
        <w:jc w:val="center"/>
      </w:pPr>
    </w:p>
    <w:tbl>
      <w:tblPr>
        <w:tblW w:w="1484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137"/>
        <w:gridCol w:w="1666"/>
        <w:gridCol w:w="1236"/>
        <w:gridCol w:w="1381"/>
        <w:gridCol w:w="1785"/>
        <w:gridCol w:w="3926"/>
      </w:tblGrid>
      <w:tr w:rsidR="000E784D" w:rsidTr="00B6543F">
        <w:trPr>
          <w:trHeight w:val="207"/>
        </w:trPr>
        <w:tc>
          <w:tcPr>
            <w:tcW w:w="709" w:type="dxa"/>
            <w:vMerge w:val="restart"/>
          </w:tcPr>
          <w:p w:rsidR="000E784D" w:rsidRDefault="000E784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37" w:type="dxa"/>
            <w:vMerge w:val="restart"/>
          </w:tcPr>
          <w:p w:rsidR="000E784D" w:rsidRDefault="000E784D">
            <w:pPr>
              <w:pStyle w:val="ConsPlusNormal"/>
              <w:jc w:val="center"/>
            </w:pPr>
            <w:r>
              <w:t>Наименование НАСФ</w:t>
            </w:r>
          </w:p>
        </w:tc>
        <w:tc>
          <w:tcPr>
            <w:tcW w:w="1666" w:type="dxa"/>
            <w:vMerge w:val="restart"/>
          </w:tcPr>
          <w:p w:rsidR="000E784D" w:rsidRDefault="000E784D">
            <w:pPr>
              <w:pStyle w:val="ConsPlusNormal"/>
              <w:jc w:val="center"/>
            </w:pPr>
            <w:r>
              <w:t xml:space="preserve">Численность </w:t>
            </w:r>
            <w:proofErr w:type="gramStart"/>
            <w:r>
              <w:t>л</w:t>
            </w:r>
            <w:proofErr w:type="gramEnd"/>
            <w:r>
              <w:t>/с НАСФ</w:t>
            </w:r>
          </w:p>
        </w:tc>
        <w:tc>
          <w:tcPr>
            <w:tcW w:w="2617" w:type="dxa"/>
            <w:gridSpan w:val="2"/>
          </w:tcPr>
          <w:p w:rsidR="000E784D" w:rsidRDefault="000E784D">
            <w:pPr>
              <w:pStyle w:val="ConsPlusNormal"/>
              <w:jc w:val="center"/>
            </w:pPr>
            <w:r>
              <w:t>Количество техники (единиц)</w:t>
            </w:r>
          </w:p>
        </w:tc>
        <w:tc>
          <w:tcPr>
            <w:tcW w:w="1785" w:type="dxa"/>
            <w:vMerge w:val="restart"/>
          </w:tcPr>
          <w:p w:rsidR="000E784D" w:rsidRDefault="000E784D">
            <w:pPr>
              <w:pStyle w:val="ConsPlusNormal"/>
              <w:jc w:val="center"/>
            </w:pPr>
            <w:r>
              <w:t>По виду НАСФ</w:t>
            </w:r>
          </w:p>
        </w:tc>
        <w:tc>
          <w:tcPr>
            <w:tcW w:w="3926" w:type="dxa"/>
            <w:vMerge w:val="restart"/>
          </w:tcPr>
          <w:p w:rsidR="000E784D" w:rsidRDefault="000E784D">
            <w:pPr>
              <w:pStyle w:val="ConsPlusNormal"/>
              <w:jc w:val="center"/>
            </w:pPr>
            <w:r>
              <w:t>Наименование организации, на базе которой создано НАСФ</w:t>
            </w:r>
          </w:p>
        </w:tc>
      </w:tr>
      <w:tr w:rsidR="000E784D" w:rsidTr="00B6543F">
        <w:trPr>
          <w:trHeight w:val="207"/>
        </w:trPr>
        <w:tc>
          <w:tcPr>
            <w:tcW w:w="709" w:type="dxa"/>
            <w:vMerge/>
          </w:tcPr>
          <w:p w:rsidR="000E784D" w:rsidRDefault="000E784D"/>
        </w:tc>
        <w:tc>
          <w:tcPr>
            <w:tcW w:w="4137" w:type="dxa"/>
            <w:vMerge/>
          </w:tcPr>
          <w:p w:rsidR="000E784D" w:rsidRDefault="000E784D"/>
        </w:tc>
        <w:tc>
          <w:tcPr>
            <w:tcW w:w="1666" w:type="dxa"/>
            <w:vMerge/>
          </w:tcPr>
          <w:p w:rsidR="000E784D" w:rsidRDefault="000E784D"/>
        </w:tc>
        <w:tc>
          <w:tcPr>
            <w:tcW w:w="1236" w:type="dxa"/>
          </w:tcPr>
          <w:p w:rsidR="000E784D" w:rsidRDefault="000E784D">
            <w:pPr>
              <w:pStyle w:val="ConsPlusNormal"/>
              <w:jc w:val="center"/>
            </w:pPr>
            <w:r>
              <w:t>автомобильная</w:t>
            </w:r>
          </w:p>
        </w:tc>
        <w:tc>
          <w:tcPr>
            <w:tcW w:w="1381" w:type="dxa"/>
          </w:tcPr>
          <w:p w:rsidR="000E784D" w:rsidRDefault="000E784D">
            <w:pPr>
              <w:pStyle w:val="ConsPlusNormal"/>
              <w:jc w:val="center"/>
            </w:pPr>
            <w:r>
              <w:t>специальная</w:t>
            </w:r>
          </w:p>
        </w:tc>
        <w:tc>
          <w:tcPr>
            <w:tcW w:w="1785" w:type="dxa"/>
            <w:vMerge/>
          </w:tcPr>
          <w:p w:rsidR="000E784D" w:rsidRDefault="000E784D"/>
        </w:tc>
        <w:tc>
          <w:tcPr>
            <w:tcW w:w="3926" w:type="dxa"/>
            <w:vMerge/>
          </w:tcPr>
          <w:p w:rsidR="000E784D" w:rsidRDefault="000E784D"/>
        </w:tc>
      </w:tr>
      <w:tr w:rsidR="000E784D" w:rsidTr="00B6543F">
        <w:trPr>
          <w:trHeight w:val="207"/>
        </w:trPr>
        <w:tc>
          <w:tcPr>
            <w:tcW w:w="14840" w:type="dxa"/>
            <w:gridSpan w:val="7"/>
          </w:tcPr>
          <w:p w:rsidR="000E784D" w:rsidRDefault="000E784D">
            <w:pPr>
              <w:pStyle w:val="ConsPlusNormal"/>
              <w:jc w:val="center"/>
            </w:pPr>
            <w:r>
              <w:t>1. Территориальные нештатные аварийно-спасательные формирования</w:t>
            </w:r>
          </w:p>
        </w:tc>
      </w:tr>
      <w:tr w:rsidR="00406F6F" w:rsidTr="00B6543F">
        <w:trPr>
          <w:trHeight w:val="207"/>
        </w:trPr>
        <w:tc>
          <w:tcPr>
            <w:tcW w:w="709" w:type="dxa"/>
            <w:vMerge w:val="restart"/>
          </w:tcPr>
          <w:p w:rsidR="00406F6F" w:rsidRPr="00E639FA" w:rsidRDefault="00406F6F">
            <w:pPr>
              <w:pStyle w:val="ConsPlusNormal"/>
              <w:jc w:val="center"/>
              <w:rPr>
                <w:b/>
              </w:rPr>
            </w:pPr>
            <w:r w:rsidRPr="00E639FA">
              <w:rPr>
                <w:b/>
              </w:rPr>
              <w:t>1</w:t>
            </w:r>
          </w:p>
        </w:tc>
        <w:tc>
          <w:tcPr>
            <w:tcW w:w="4137" w:type="dxa"/>
          </w:tcPr>
          <w:p w:rsidR="00406F6F" w:rsidRPr="00E639FA" w:rsidRDefault="00406F6F" w:rsidP="00D36B16">
            <w:pPr>
              <w:pStyle w:val="ConsPlusNormal"/>
              <w:rPr>
                <w:b/>
              </w:rPr>
            </w:pPr>
            <w:r w:rsidRPr="00E639FA">
              <w:rPr>
                <w:b/>
              </w:rPr>
              <w:t>Сводная аварийно-спасательная группа (САСГ):</w:t>
            </w:r>
          </w:p>
        </w:tc>
        <w:tc>
          <w:tcPr>
            <w:tcW w:w="1666" w:type="dxa"/>
            <w:vAlign w:val="bottom"/>
          </w:tcPr>
          <w:p w:rsidR="00406F6F" w:rsidRPr="00B6543F" w:rsidRDefault="00406F6F" w:rsidP="00B6543F">
            <w:pPr>
              <w:pStyle w:val="ConsPlusNormal"/>
              <w:rPr>
                <w:b/>
              </w:rPr>
            </w:pPr>
            <w:r w:rsidRPr="00B6543F">
              <w:rPr>
                <w:b/>
              </w:rPr>
              <w:t>42</w:t>
            </w:r>
          </w:p>
        </w:tc>
        <w:tc>
          <w:tcPr>
            <w:tcW w:w="1236" w:type="dxa"/>
            <w:vAlign w:val="bottom"/>
          </w:tcPr>
          <w:p w:rsidR="00406F6F" w:rsidRPr="00B6543F" w:rsidRDefault="00406F6F" w:rsidP="00B6543F">
            <w:pPr>
              <w:pStyle w:val="ConsPlusNormal"/>
              <w:rPr>
                <w:b/>
              </w:rPr>
            </w:pPr>
            <w:r w:rsidRPr="00B6543F">
              <w:rPr>
                <w:b/>
              </w:rPr>
              <w:t>2</w:t>
            </w:r>
          </w:p>
        </w:tc>
        <w:tc>
          <w:tcPr>
            <w:tcW w:w="1381" w:type="dxa"/>
            <w:vAlign w:val="bottom"/>
          </w:tcPr>
          <w:p w:rsidR="00406F6F" w:rsidRPr="00B6543F" w:rsidRDefault="00146D28" w:rsidP="00B6543F">
            <w:pPr>
              <w:pStyle w:val="ConsPlusNormal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85" w:type="dxa"/>
            <w:vMerge w:val="restart"/>
          </w:tcPr>
          <w:p w:rsidR="00406F6F" w:rsidRDefault="00406F6F">
            <w:pPr>
              <w:pStyle w:val="ConsPlusNormal"/>
            </w:pPr>
          </w:p>
          <w:p w:rsidR="00406F6F" w:rsidRDefault="00406F6F">
            <w:pPr>
              <w:pStyle w:val="ConsPlusNormal"/>
            </w:pPr>
          </w:p>
          <w:p w:rsidR="00406F6F" w:rsidRDefault="00406F6F">
            <w:pPr>
              <w:pStyle w:val="ConsPlusNormal"/>
            </w:pPr>
          </w:p>
          <w:p w:rsidR="00406F6F" w:rsidRDefault="00406F6F">
            <w:pPr>
              <w:pStyle w:val="ConsPlusNormal"/>
            </w:pPr>
          </w:p>
          <w:p w:rsidR="00406F6F" w:rsidRDefault="00406F6F">
            <w:pPr>
              <w:pStyle w:val="ConsPlusNormal"/>
            </w:pPr>
          </w:p>
          <w:p w:rsidR="00406F6F" w:rsidRDefault="00406F6F">
            <w:pPr>
              <w:pStyle w:val="ConsPlusNormal"/>
            </w:pPr>
          </w:p>
          <w:p w:rsidR="00406F6F" w:rsidRDefault="00406F6F">
            <w:pPr>
              <w:pStyle w:val="ConsPlusNormal"/>
            </w:pPr>
          </w:p>
          <w:p w:rsidR="00406F6F" w:rsidRDefault="00406F6F">
            <w:pPr>
              <w:pStyle w:val="ConsPlusNormal"/>
            </w:pPr>
          </w:p>
          <w:p w:rsidR="00406F6F" w:rsidRDefault="00406F6F">
            <w:pPr>
              <w:pStyle w:val="ConsPlusNormal"/>
            </w:pPr>
          </w:p>
          <w:p w:rsidR="00406F6F" w:rsidRDefault="00406F6F">
            <w:pPr>
              <w:pStyle w:val="ConsPlusNormal"/>
            </w:pPr>
          </w:p>
          <w:p w:rsidR="00406F6F" w:rsidRDefault="00406F6F">
            <w:pPr>
              <w:pStyle w:val="ConsPlusNormal"/>
            </w:pPr>
          </w:p>
          <w:p w:rsidR="00406F6F" w:rsidRDefault="00406F6F">
            <w:pPr>
              <w:pStyle w:val="ConsPlusNormal"/>
            </w:pPr>
          </w:p>
          <w:p w:rsidR="00406F6F" w:rsidRDefault="00406F6F">
            <w:pPr>
              <w:pStyle w:val="ConsPlusNormal"/>
            </w:pPr>
          </w:p>
          <w:p w:rsidR="00406F6F" w:rsidRDefault="00406F6F">
            <w:pPr>
              <w:pStyle w:val="ConsPlusNormal"/>
            </w:pPr>
          </w:p>
          <w:p w:rsidR="00406F6F" w:rsidRDefault="00406F6F">
            <w:pPr>
              <w:pStyle w:val="ConsPlusNormal"/>
            </w:pPr>
          </w:p>
          <w:p w:rsidR="00406F6F" w:rsidRDefault="00406F6F">
            <w:pPr>
              <w:pStyle w:val="ConsPlusNormal"/>
            </w:pPr>
          </w:p>
          <w:p w:rsidR="00406F6F" w:rsidRDefault="00406F6F">
            <w:pPr>
              <w:pStyle w:val="ConsPlusNormal"/>
            </w:pPr>
          </w:p>
          <w:p w:rsidR="00406F6F" w:rsidRDefault="00406F6F">
            <w:pPr>
              <w:pStyle w:val="ConsPlusNormal"/>
            </w:pPr>
          </w:p>
          <w:p w:rsidR="00406F6F" w:rsidRDefault="00406F6F">
            <w:pPr>
              <w:pStyle w:val="ConsPlusNormal"/>
            </w:pPr>
          </w:p>
          <w:p w:rsidR="00406F6F" w:rsidRDefault="00406F6F">
            <w:pPr>
              <w:pStyle w:val="ConsPlusNormal"/>
            </w:pPr>
          </w:p>
          <w:p w:rsidR="00406F6F" w:rsidRDefault="00406F6F">
            <w:pPr>
              <w:pStyle w:val="ConsPlusNormal"/>
            </w:pPr>
          </w:p>
          <w:p w:rsidR="00406F6F" w:rsidRDefault="00406F6F">
            <w:pPr>
              <w:pStyle w:val="ConsPlusNormal"/>
            </w:pPr>
          </w:p>
          <w:p w:rsidR="00406F6F" w:rsidRDefault="00406F6F">
            <w:pPr>
              <w:pStyle w:val="ConsPlusNormal"/>
            </w:pPr>
          </w:p>
          <w:p w:rsidR="00406F6F" w:rsidRDefault="00406F6F">
            <w:pPr>
              <w:pStyle w:val="ConsPlusNormal"/>
            </w:pPr>
          </w:p>
          <w:p w:rsidR="00406F6F" w:rsidRDefault="00406F6F">
            <w:pPr>
              <w:pStyle w:val="ConsPlusNormal"/>
            </w:pPr>
          </w:p>
          <w:p w:rsidR="00406F6F" w:rsidRDefault="00406F6F">
            <w:pPr>
              <w:pStyle w:val="ConsPlusNormal"/>
            </w:pPr>
          </w:p>
          <w:p w:rsidR="00406F6F" w:rsidRDefault="00406F6F">
            <w:pPr>
              <w:pStyle w:val="ConsPlusNormal"/>
            </w:pPr>
          </w:p>
          <w:p w:rsidR="00406F6F" w:rsidRDefault="00406F6F">
            <w:pPr>
              <w:pStyle w:val="ConsPlusNormal"/>
            </w:pPr>
          </w:p>
          <w:p w:rsidR="00406F6F" w:rsidRDefault="00406F6F">
            <w:pPr>
              <w:pStyle w:val="ConsPlusNormal"/>
            </w:pPr>
          </w:p>
          <w:p w:rsidR="00406F6F" w:rsidRDefault="00406F6F">
            <w:pPr>
              <w:pStyle w:val="ConsPlusNormal"/>
            </w:pPr>
          </w:p>
          <w:p w:rsidR="00406F6F" w:rsidRDefault="00406F6F">
            <w:pPr>
              <w:pStyle w:val="ConsPlusNormal"/>
            </w:pPr>
          </w:p>
          <w:p w:rsidR="00406F6F" w:rsidRDefault="00406F6F">
            <w:pPr>
              <w:pStyle w:val="ConsPlusNormal"/>
            </w:pPr>
          </w:p>
          <w:p w:rsidR="00406F6F" w:rsidRDefault="00406F6F">
            <w:pPr>
              <w:pStyle w:val="ConsPlusNormal"/>
            </w:pPr>
          </w:p>
          <w:p w:rsidR="00406F6F" w:rsidRDefault="00406F6F">
            <w:pPr>
              <w:pStyle w:val="ConsPlusNormal"/>
            </w:pPr>
          </w:p>
          <w:p w:rsidR="00406F6F" w:rsidRDefault="00406F6F">
            <w:pPr>
              <w:pStyle w:val="ConsPlusNormal"/>
            </w:pPr>
          </w:p>
          <w:p w:rsidR="00406F6F" w:rsidRDefault="00406F6F">
            <w:pPr>
              <w:pStyle w:val="ConsPlusNormal"/>
            </w:pPr>
          </w:p>
          <w:p w:rsidR="00406F6F" w:rsidRDefault="00406F6F">
            <w:pPr>
              <w:pStyle w:val="ConsPlusNormal"/>
            </w:pPr>
          </w:p>
          <w:p w:rsidR="00406F6F" w:rsidRDefault="00406F6F">
            <w:pPr>
              <w:pStyle w:val="ConsPlusNormal"/>
            </w:pPr>
          </w:p>
        </w:tc>
        <w:tc>
          <w:tcPr>
            <w:tcW w:w="3926" w:type="dxa"/>
            <w:vMerge w:val="restart"/>
            <w:vAlign w:val="center"/>
          </w:tcPr>
          <w:p w:rsidR="00406F6F" w:rsidRDefault="00406F6F" w:rsidP="00F3118A">
            <w:pPr>
              <w:pStyle w:val="ConsPlusNormal"/>
              <w:jc w:val="center"/>
            </w:pPr>
            <w:proofErr w:type="gramStart"/>
            <w:r>
              <w:lastRenderedPageBreak/>
              <w:t>МБУ «Управление муниципальной собственностью» (служба заказчика) ЗАТО Видяево)</w:t>
            </w:r>
            <w:proofErr w:type="gramEnd"/>
          </w:p>
          <w:p w:rsidR="00406F6F" w:rsidRDefault="00406F6F" w:rsidP="00F3118A">
            <w:pPr>
              <w:pStyle w:val="ConsPlusNormal"/>
              <w:jc w:val="center"/>
            </w:pPr>
          </w:p>
          <w:p w:rsidR="00406F6F" w:rsidRDefault="00406F6F" w:rsidP="00F3118A">
            <w:pPr>
              <w:pStyle w:val="ConsPlusNormal"/>
              <w:jc w:val="center"/>
            </w:pPr>
          </w:p>
          <w:p w:rsidR="00406F6F" w:rsidRDefault="00406F6F" w:rsidP="00F3118A">
            <w:pPr>
              <w:pStyle w:val="ConsPlusNormal"/>
              <w:jc w:val="center"/>
            </w:pPr>
          </w:p>
          <w:p w:rsidR="00406F6F" w:rsidRDefault="00406F6F" w:rsidP="00F3118A">
            <w:pPr>
              <w:pStyle w:val="ConsPlusNormal"/>
              <w:jc w:val="center"/>
            </w:pPr>
          </w:p>
          <w:p w:rsidR="00406F6F" w:rsidRDefault="00406F6F" w:rsidP="00F3118A">
            <w:pPr>
              <w:pStyle w:val="ConsPlusNormal"/>
              <w:jc w:val="center"/>
            </w:pPr>
          </w:p>
          <w:p w:rsidR="00406F6F" w:rsidRDefault="00406F6F" w:rsidP="00F3118A">
            <w:pPr>
              <w:pStyle w:val="ConsPlusNormal"/>
              <w:jc w:val="center"/>
            </w:pPr>
          </w:p>
          <w:p w:rsidR="00406F6F" w:rsidRDefault="00406F6F" w:rsidP="00F3118A">
            <w:pPr>
              <w:pStyle w:val="ConsPlusNormal"/>
              <w:jc w:val="center"/>
            </w:pPr>
          </w:p>
          <w:p w:rsidR="00406F6F" w:rsidRDefault="00406F6F" w:rsidP="00F3118A">
            <w:pPr>
              <w:pStyle w:val="ConsPlusNormal"/>
              <w:jc w:val="center"/>
            </w:pPr>
          </w:p>
          <w:p w:rsidR="00406F6F" w:rsidRDefault="00406F6F" w:rsidP="00F3118A">
            <w:pPr>
              <w:pStyle w:val="ConsPlusNormal"/>
              <w:jc w:val="center"/>
            </w:pPr>
          </w:p>
          <w:p w:rsidR="00406F6F" w:rsidRDefault="00406F6F" w:rsidP="00F3118A">
            <w:pPr>
              <w:pStyle w:val="ConsPlusNormal"/>
              <w:jc w:val="center"/>
            </w:pPr>
          </w:p>
          <w:p w:rsidR="00406F6F" w:rsidRDefault="00406F6F" w:rsidP="00F3118A">
            <w:pPr>
              <w:pStyle w:val="ConsPlusNormal"/>
              <w:jc w:val="center"/>
            </w:pPr>
          </w:p>
          <w:p w:rsidR="00406F6F" w:rsidRDefault="00406F6F" w:rsidP="00F3118A">
            <w:pPr>
              <w:pStyle w:val="ConsPlusNormal"/>
              <w:jc w:val="center"/>
            </w:pPr>
          </w:p>
          <w:p w:rsidR="00406F6F" w:rsidRDefault="00406F6F" w:rsidP="00F3118A">
            <w:pPr>
              <w:pStyle w:val="ConsPlusNormal"/>
              <w:jc w:val="center"/>
            </w:pPr>
          </w:p>
          <w:p w:rsidR="00406F6F" w:rsidRDefault="00406F6F" w:rsidP="00F3118A">
            <w:pPr>
              <w:pStyle w:val="ConsPlusNormal"/>
              <w:jc w:val="center"/>
            </w:pPr>
          </w:p>
          <w:p w:rsidR="00406F6F" w:rsidRDefault="00406F6F" w:rsidP="00F3118A">
            <w:pPr>
              <w:pStyle w:val="ConsPlusNormal"/>
              <w:jc w:val="center"/>
            </w:pPr>
          </w:p>
          <w:p w:rsidR="00406F6F" w:rsidRDefault="00406F6F" w:rsidP="00F3118A">
            <w:pPr>
              <w:pStyle w:val="ConsPlusNormal"/>
              <w:jc w:val="center"/>
            </w:pPr>
          </w:p>
          <w:p w:rsidR="00406F6F" w:rsidRDefault="00406F6F" w:rsidP="00F3118A">
            <w:pPr>
              <w:pStyle w:val="ConsPlusNormal"/>
              <w:jc w:val="center"/>
            </w:pPr>
          </w:p>
          <w:p w:rsidR="00406F6F" w:rsidRDefault="00406F6F" w:rsidP="00F3118A">
            <w:pPr>
              <w:pStyle w:val="ConsPlusNormal"/>
              <w:jc w:val="center"/>
            </w:pPr>
          </w:p>
          <w:p w:rsidR="00406F6F" w:rsidRDefault="00406F6F" w:rsidP="00F3118A">
            <w:pPr>
              <w:pStyle w:val="ConsPlusNormal"/>
              <w:jc w:val="center"/>
            </w:pPr>
          </w:p>
          <w:p w:rsidR="00406F6F" w:rsidRDefault="00406F6F" w:rsidP="00F3118A">
            <w:pPr>
              <w:pStyle w:val="ConsPlusNormal"/>
              <w:jc w:val="center"/>
            </w:pPr>
          </w:p>
          <w:p w:rsidR="00406F6F" w:rsidRDefault="00406F6F" w:rsidP="00F3118A">
            <w:pPr>
              <w:pStyle w:val="ConsPlusNormal"/>
              <w:jc w:val="center"/>
            </w:pPr>
            <w:r>
              <w:t xml:space="preserve">МУПП </w:t>
            </w:r>
            <w:proofErr w:type="gramStart"/>
            <w:r>
              <w:t>ЖКХ</w:t>
            </w:r>
            <w:proofErr w:type="gramEnd"/>
            <w:r>
              <w:t xml:space="preserve"> ЗАТО Видяево</w:t>
            </w:r>
          </w:p>
        </w:tc>
      </w:tr>
      <w:tr w:rsidR="00406F6F" w:rsidTr="00B6543F">
        <w:trPr>
          <w:trHeight w:val="207"/>
        </w:trPr>
        <w:tc>
          <w:tcPr>
            <w:tcW w:w="709" w:type="dxa"/>
            <w:vMerge/>
          </w:tcPr>
          <w:p w:rsidR="00406F6F" w:rsidRDefault="00406F6F"/>
        </w:tc>
        <w:tc>
          <w:tcPr>
            <w:tcW w:w="4137" w:type="dxa"/>
          </w:tcPr>
          <w:p w:rsidR="00406F6F" w:rsidRDefault="00406F6F">
            <w:pPr>
              <w:pStyle w:val="ConsPlusNormal"/>
            </w:pPr>
            <w:r>
              <w:t>- командир</w:t>
            </w:r>
          </w:p>
        </w:tc>
        <w:tc>
          <w:tcPr>
            <w:tcW w:w="1666" w:type="dxa"/>
          </w:tcPr>
          <w:p w:rsidR="00406F6F" w:rsidRDefault="00406F6F">
            <w:pPr>
              <w:pStyle w:val="ConsPlusNormal"/>
            </w:pPr>
            <w:r>
              <w:t>1</w:t>
            </w:r>
          </w:p>
        </w:tc>
        <w:tc>
          <w:tcPr>
            <w:tcW w:w="1236" w:type="dxa"/>
          </w:tcPr>
          <w:p w:rsidR="00406F6F" w:rsidRDefault="00406F6F">
            <w:pPr>
              <w:pStyle w:val="ConsPlusNormal"/>
            </w:pPr>
            <w:r>
              <w:t>-</w:t>
            </w:r>
          </w:p>
        </w:tc>
        <w:tc>
          <w:tcPr>
            <w:tcW w:w="1381" w:type="dxa"/>
          </w:tcPr>
          <w:p w:rsidR="00406F6F" w:rsidRDefault="00406F6F">
            <w:pPr>
              <w:pStyle w:val="ConsPlusNormal"/>
            </w:pPr>
            <w:r>
              <w:t>-</w:t>
            </w:r>
          </w:p>
        </w:tc>
        <w:tc>
          <w:tcPr>
            <w:tcW w:w="1785" w:type="dxa"/>
            <w:vMerge/>
          </w:tcPr>
          <w:p w:rsidR="00406F6F" w:rsidRDefault="00406F6F"/>
        </w:tc>
        <w:tc>
          <w:tcPr>
            <w:tcW w:w="3926" w:type="dxa"/>
            <w:vMerge/>
          </w:tcPr>
          <w:p w:rsidR="00406F6F" w:rsidRDefault="00406F6F">
            <w:pPr>
              <w:pStyle w:val="ConsPlusNormal"/>
            </w:pPr>
          </w:p>
        </w:tc>
      </w:tr>
      <w:tr w:rsidR="00406F6F" w:rsidTr="00B6543F">
        <w:trPr>
          <w:trHeight w:val="207"/>
        </w:trPr>
        <w:tc>
          <w:tcPr>
            <w:tcW w:w="709" w:type="dxa"/>
            <w:vMerge/>
          </w:tcPr>
          <w:p w:rsidR="00406F6F" w:rsidRDefault="00406F6F"/>
        </w:tc>
        <w:tc>
          <w:tcPr>
            <w:tcW w:w="4137" w:type="dxa"/>
          </w:tcPr>
          <w:p w:rsidR="00406F6F" w:rsidRDefault="00406F6F" w:rsidP="00575A0C">
            <w:pPr>
              <w:pStyle w:val="ConsPlusNormal"/>
            </w:pPr>
            <w:r>
              <w:t>Заместитель командира группы</w:t>
            </w:r>
          </w:p>
        </w:tc>
        <w:tc>
          <w:tcPr>
            <w:tcW w:w="1666" w:type="dxa"/>
          </w:tcPr>
          <w:p w:rsidR="00406F6F" w:rsidRDefault="00406F6F">
            <w:pPr>
              <w:pStyle w:val="ConsPlusNormal"/>
            </w:pPr>
            <w:r>
              <w:t>1</w:t>
            </w:r>
          </w:p>
        </w:tc>
        <w:tc>
          <w:tcPr>
            <w:tcW w:w="1236" w:type="dxa"/>
          </w:tcPr>
          <w:p w:rsidR="00406F6F" w:rsidRDefault="00406F6F">
            <w:pPr>
              <w:pStyle w:val="ConsPlusNormal"/>
            </w:pPr>
            <w:r>
              <w:t>-</w:t>
            </w:r>
          </w:p>
        </w:tc>
        <w:tc>
          <w:tcPr>
            <w:tcW w:w="1381" w:type="dxa"/>
          </w:tcPr>
          <w:p w:rsidR="00406F6F" w:rsidRDefault="00406F6F">
            <w:pPr>
              <w:pStyle w:val="ConsPlusNormal"/>
            </w:pPr>
            <w:r>
              <w:t>-</w:t>
            </w:r>
          </w:p>
        </w:tc>
        <w:tc>
          <w:tcPr>
            <w:tcW w:w="1785" w:type="dxa"/>
            <w:vMerge/>
          </w:tcPr>
          <w:p w:rsidR="00406F6F" w:rsidRDefault="00406F6F"/>
        </w:tc>
        <w:tc>
          <w:tcPr>
            <w:tcW w:w="3926" w:type="dxa"/>
            <w:vMerge/>
          </w:tcPr>
          <w:p w:rsidR="00406F6F" w:rsidRDefault="00406F6F">
            <w:pPr>
              <w:pStyle w:val="ConsPlusNormal"/>
            </w:pPr>
          </w:p>
        </w:tc>
      </w:tr>
      <w:tr w:rsidR="00406F6F" w:rsidTr="00B6543F">
        <w:trPr>
          <w:trHeight w:val="207"/>
        </w:trPr>
        <w:tc>
          <w:tcPr>
            <w:tcW w:w="709" w:type="dxa"/>
            <w:vMerge/>
          </w:tcPr>
          <w:p w:rsidR="00406F6F" w:rsidRDefault="00406F6F"/>
        </w:tc>
        <w:tc>
          <w:tcPr>
            <w:tcW w:w="4137" w:type="dxa"/>
          </w:tcPr>
          <w:p w:rsidR="00406F6F" w:rsidRPr="00E639FA" w:rsidRDefault="00406F6F">
            <w:pPr>
              <w:pStyle w:val="ConsPlusNormal"/>
              <w:rPr>
                <w:b/>
              </w:rPr>
            </w:pPr>
            <w:r w:rsidRPr="00E639FA">
              <w:rPr>
                <w:b/>
              </w:rPr>
              <w:t xml:space="preserve">1.1. Звено разведки: </w:t>
            </w:r>
          </w:p>
        </w:tc>
        <w:tc>
          <w:tcPr>
            <w:tcW w:w="1666" w:type="dxa"/>
          </w:tcPr>
          <w:p w:rsidR="00406F6F" w:rsidRDefault="00406F6F">
            <w:pPr>
              <w:pStyle w:val="ConsPlusNormal"/>
            </w:pPr>
            <w:r>
              <w:t>7</w:t>
            </w:r>
          </w:p>
        </w:tc>
        <w:tc>
          <w:tcPr>
            <w:tcW w:w="1236" w:type="dxa"/>
          </w:tcPr>
          <w:p w:rsidR="00406F6F" w:rsidRDefault="00406F6F">
            <w:pPr>
              <w:pStyle w:val="ConsPlusNormal"/>
            </w:pPr>
            <w:r>
              <w:t>1</w:t>
            </w:r>
          </w:p>
        </w:tc>
        <w:tc>
          <w:tcPr>
            <w:tcW w:w="1381" w:type="dxa"/>
          </w:tcPr>
          <w:p w:rsidR="00406F6F" w:rsidRDefault="00406F6F">
            <w:pPr>
              <w:pStyle w:val="ConsPlusNormal"/>
            </w:pPr>
            <w:r>
              <w:t>-</w:t>
            </w:r>
          </w:p>
        </w:tc>
        <w:tc>
          <w:tcPr>
            <w:tcW w:w="1785" w:type="dxa"/>
            <w:vMerge/>
          </w:tcPr>
          <w:p w:rsidR="00406F6F" w:rsidRDefault="00406F6F"/>
        </w:tc>
        <w:tc>
          <w:tcPr>
            <w:tcW w:w="3926" w:type="dxa"/>
            <w:vMerge/>
          </w:tcPr>
          <w:p w:rsidR="00406F6F" w:rsidRDefault="00406F6F">
            <w:pPr>
              <w:pStyle w:val="ConsPlusNormal"/>
            </w:pPr>
          </w:p>
        </w:tc>
      </w:tr>
      <w:tr w:rsidR="00406F6F" w:rsidTr="00B6543F">
        <w:trPr>
          <w:trHeight w:val="207"/>
        </w:trPr>
        <w:tc>
          <w:tcPr>
            <w:tcW w:w="709" w:type="dxa"/>
            <w:vMerge/>
          </w:tcPr>
          <w:p w:rsidR="00406F6F" w:rsidRDefault="00406F6F"/>
        </w:tc>
        <w:tc>
          <w:tcPr>
            <w:tcW w:w="4137" w:type="dxa"/>
          </w:tcPr>
          <w:p w:rsidR="00406F6F" w:rsidRDefault="00406F6F" w:rsidP="00FF7433">
            <w:pPr>
              <w:pStyle w:val="ConsPlusNormal"/>
            </w:pPr>
            <w:r>
              <w:t>- командир звена;</w:t>
            </w:r>
          </w:p>
        </w:tc>
        <w:tc>
          <w:tcPr>
            <w:tcW w:w="1666" w:type="dxa"/>
          </w:tcPr>
          <w:p w:rsidR="00406F6F" w:rsidRDefault="00406F6F">
            <w:pPr>
              <w:pStyle w:val="ConsPlusNormal"/>
            </w:pPr>
            <w:r>
              <w:t>1</w:t>
            </w:r>
          </w:p>
        </w:tc>
        <w:tc>
          <w:tcPr>
            <w:tcW w:w="1236" w:type="dxa"/>
          </w:tcPr>
          <w:p w:rsidR="00406F6F" w:rsidRDefault="00406F6F">
            <w:pPr>
              <w:pStyle w:val="ConsPlusNormal"/>
            </w:pPr>
            <w:r>
              <w:t>-</w:t>
            </w:r>
          </w:p>
        </w:tc>
        <w:tc>
          <w:tcPr>
            <w:tcW w:w="1381" w:type="dxa"/>
          </w:tcPr>
          <w:p w:rsidR="00406F6F" w:rsidRDefault="00406F6F">
            <w:pPr>
              <w:pStyle w:val="ConsPlusNormal"/>
            </w:pPr>
            <w:r>
              <w:t>-</w:t>
            </w:r>
          </w:p>
        </w:tc>
        <w:tc>
          <w:tcPr>
            <w:tcW w:w="1785" w:type="dxa"/>
            <w:vMerge/>
          </w:tcPr>
          <w:p w:rsidR="00406F6F" w:rsidRDefault="00406F6F"/>
        </w:tc>
        <w:tc>
          <w:tcPr>
            <w:tcW w:w="3926" w:type="dxa"/>
            <w:vMerge/>
          </w:tcPr>
          <w:p w:rsidR="00406F6F" w:rsidRDefault="00406F6F">
            <w:pPr>
              <w:pStyle w:val="ConsPlusNormal"/>
            </w:pPr>
          </w:p>
        </w:tc>
      </w:tr>
      <w:tr w:rsidR="00406F6F" w:rsidTr="00B6543F">
        <w:trPr>
          <w:trHeight w:val="207"/>
        </w:trPr>
        <w:tc>
          <w:tcPr>
            <w:tcW w:w="709" w:type="dxa"/>
            <w:vMerge/>
          </w:tcPr>
          <w:p w:rsidR="00406F6F" w:rsidRDefault="00406F6F"/>
        </w:tc>
        <w:tc>
          <w:tcPr>
            <w:tcW w:w="4137" w:type="dxa"/>
          </w:tcPr>
          <w:p w:rsidR="00406F6F" w:rsidRDefault="00406F6F">
            <w:pPr>
              <w:pStyle w:val="ConsPlusNormal"/>
            </w:pPr>
            <w:r>
              <w:t>- разведчик-дозиметрист;</w:t>
            </w:r>
          </w:p>
        </w:tc>
        <w:tc>
          <w:tcPr>
            <w:tcW w:w="1666" w:type="dxa"/>
          </w:tcPr>
          <w:p w:rsidR="00406F6F" w:rsidRDefault="00406F6F">
            <w:pPr>
              <w:pStyle w:val="ConsPlusNormal"/>
            </w:pPr>
            <w:r>
              <w:t>1</w:t>
            </w:r>
          </w:p>
        </w:tc>
        <w:tc>
          <w:tcPr>
            <w:tcW w:w="1236" w:type="dxa"/>
          </w:tcPr>
          <w:p w:rsidR="00406F6F" w:rsidRDefault="00406F6F">
            <w:pPr>
              <w:pStyle w:val="ConsPlusNormal"/>
            </w:pPr>
          </w:p>
        </w:tc>
        <w:tc>
          <w:tcPr>
            <w:tcW w:w="1381" w:type="dxa"/>
          </w:tcPr>
          <w:p w:rsidR="00406F6F" w:rsidRDefault="00406F6F">
            <w:pPr>
              <w:pStyle w:val="ConsPlusNormal"/>
            </w:pPr>
          </w:p>
        </w:tc>
        <w:tc>
          <w:tcPr>
            <w:tcW w:w="1785" w:type="dxa"/>
            <w:vMerge/>
          </w:tcPr>
          <w:p w:rsidR="00406F6F" w:rsidRDefault="00406F6F"/>
        </w:tc>
        <w:tc>
          <w:tcPr>
            <w:tcW w:w="3926" w:type="dxa"/>
            <w:vMerge/>
          </w:tcPr>
          <w:p w:rsidR="00406F6F" w:rsidRDefault="00406F6F">
            <w:pPr>
              <w:pStyle w:val="ConsPlusNormal"/>
            </w:pPr>
          </w:p>
        </w:tc>
      </w:tr>
      <w:tr w:rsidR="00406F6F" w:rsidTr="00B6543F">
        <w:trPr>
          <w:trHeight w:val="207"/>
        </w:trPr>
        <w:tc>
          <w:tcPr>
            <w:tcW w:w="709" w:type="dxa"/>
            <w:vMerge/>
          </w:tcPr>
          <w:p w:rsidR="00406F6F" w:rsidRDefault="00406F6F"/>
        </w:tc>
        <w:tc>
          <w:tcPr>
            <w:tcW w:w="4137" w:type="dxa"/>
          </w:tcPr>
          <w:p w:rsidR="00406F6F" w:rsidRDefault="00406F6F">
            <w:pPr>
              <w:pStyle w:val="ConsPlusNormal"/>
            </w:pPr>
            <w:r>
              <w:t>- разведчик-электрик;</w:t>
            </w:r>
          </w:p>
        </w:tc>
        <w:tc>
          <w:tcPr>
            <w:tcW w:w="1666" w:type="dxa"/>
          </w:tcPr>
          <w:p w:rsidR="00406F6F" w:rsidRDefault="00406F6F">
            <w:pPr>
              <w:pStyle w:val="ConsPlusNormal"/>
            </w:pPr>
            <w:r>
              <w:t>1</w:t>
            </w:r>
          </w:p>
        </w:tc>
        <w:tc>
          <w:tcPr>
            <w:tcW w:w="1236" w:type="dxa"/>
          </w:tcPr>
          <w:p w:rsidR="00406F6F" w:rsidRDefault="00406F6F">
            <w:pPr>
              <w:pStyle w:val="ConsPlusNormal"/>
            </w:pPr>
          </w:p>
        </w:tc>
        <w:tc>
          <w:tcPr>
            <w:tcW w:w="1381" w:type="dxa"/>
          </w:tcPr>
          <w:p w:rsidR="00406F6F" w:rsidRDefault="00406F6F">
            <w:pPr>
              <w:pStyle w:val="ConsPlusNormal"/>
            </w:pPr>
          </w:p>
        </w:tc>
        <w:tc>
          <w:tcPr>
            <w:tcW w:w="1785" w:type="dxa"/>
            <w:vMerge/>
          </w:tcPr>
          <w:p w:rsidR="00406F6F" w:rsidRDefault="00406F6F"/>
        </w:tc>
        <w:tc>
          <w:tcPr>
            <w:tcW w:w="3926" w:type="dxa"/>
            <w:vMerge/>
          </w:tcPr>
          <w:p w:rsidR="00406F6F" w:rsidRDefault="00406F6F">
            <w:pPr>
              <w:pStyle w:val="ConsPlusNormal"/>
            </w:pPr>
          </w:p>
        </w:tc>
      </w:tr>
      <w:tr w:rsidR="00406F6F" w:rsidTr="00B6543F">
        <w:trPr>
          <w:trHeight w:val="207"/>
        </w:trPr>
        <w:tc>
          <w:tcPr>
            <w:tcW w:w="709" w:type="dxa"/>
            <w:vMerge/>
          </w:tcPr>
          <w:p w:rsidR="00406F6F" w:rsidRDefault="00406F6F"/>
        </w:tc>
        <w:tc>
          <w:tcPr>
            <w:tcW w:w="4137" w:type="dxa"/>
          </w:tcPr>
          <w:p w:rsidR="00406F6F" w:rsidRDefault="00406F6F">
            <w:pPr>
              <w:pStyle w:val="ConsPlusNormal"/>
            </w:pPr>
            <w:r>
              <w:t>- разведчик-сантехник;</w:t>
            </w:r>
          </w:p>
        </w:tc>
        <w:tc>
          <w:tcPr>
            <w:tcW w:w="1666" w:type="dxa"/>
          </w:tcPr>
          <w:p w:rsidR="00406F6F" w:rsidRDefault="00406F6F">
            <w:pPr>
              <w:pStyle w:val="ConsPlusNormal"/>
            </w:pPr>
            <w:r>
              <w:t>1</w:t>
            </w:r>
          </w:p>
        </w:tc>
        <w:tc>
          <w:tcPr>
            <w:tcW w:w="1236" w:type="dxa"/>
          </w:tcPr>
          <w:p w:rsidR="00406F6F" w:rsidRDefault="00406F6F">
            <w:pPr>
              <w:pStyle w:val="ConsPlusNormal"/>
            </w:pPr>
          </w:p>
        </w:tc>
        <w:tc>
          <w:tcPr>
            <w:tcW w:w="1381" w:type="dxa"/>
          </w:tcPr>
          <w:p w:rsidR="00406F6F" w:rsidRDefault="00406F6F">
            <w:pPr>
              <w:pStyle w:val="ConsPlusNormal"/>
            </w:pPr>
          </w:p>
        </w:tc>
        <w:tc>
          <w:tcPr>
            <w:tcW w:w="1785" w:type="dxa"/>
            <w:vMerge/>
          </w:tcPr>
          <w:p w:rsidR="00406F6F" w:rsidRDefault="00406F6F"/>
        </w:tc>
        <w:tc>
          <w:tcPr>
            <w:tcW w:w="3926" w:type="dxa"/>
            <w:vMerge/>
          </w:tcPr>
          <w:p w:rsidR="00406F6F" w:rsidRDefault="00406F6F">
            <w:pPr>
              <w:pStyle w:val="ConsPlusNormal"/>
            </w:pPr>
          </w:p>
        </w:tc>
      </w:tr>
      <w:tr w:rsidR="00406F6F" w:rsidTr="00B6543F">
        <w:trPr>
          <w:trHeight w:val="207"/>
        </w:trPr>
        <w:tc>
          <w:tcPr>
            <w:tcW w:w="709" w:type="dxa"/>
            <w:vMerge/>
          </w:tcPr>
          <w:p w:rsidR="00406F6F" w:rsidRDefault="00406F6F"/>
        </w:tc>
        <w:tc>
          <w:tcPr>
            <w:tcW w:w="4137" w:type="dxa"/>
          </w:tcPr>
          <w:p w:rsidR="00406F6F" w:rsidRDefault="00406F6F">
            <w:pPr>
              <w:pStyle w:val="ConsPlusNormal"/>
            </w:pPr>
            <w:r>
              <w:t>- разведчик-газопроводчик;</w:t>
            </w:r>
          </w:p>
        </w:tc>
        <w:tc>
          <w:tcPr>
            <w:tcW w:w="1666" w:type="dxa"/>
          </w:tcPr>
          <w:p w:rsidR="00406F6F" w:rsidRDefault="00406F6F">
            <w:pPr>
              <w:pStyle w:val="ConsPlusNormal"/>
            </w:pPr>
            <w:r>
              <w:t>1</w:t>
            </w:r>
          </w:p>
        </w:tc>
        <w:tc>
          <w:tcPr>
            <w:tcW w:w="1236" w:type="dxa"/>
          </w:tcPr>
          <w:p w:rsidR="00406F6F" w:rsidRDefault="00406F6F">
            <w:pPr>
              <w:pStyle w:val="ConsPlusNormal"/>
            </w:pPr>
          </w:p>
        </w:tc>
        <w:tc>
          <w:tcPr>
            <w:tcW w:w="1381" w:type="dxa"/>
          </w:tcPr>
          <w:p w:rsidR="00406F6F" w:rsidRDefault="00406F6F">
            <w:pPr>
              <w:pStyle w:val="ConsPlusNormal"/>
            </w:pPr>
          </w:p>
        </w:tc>
        <w:tc>
          <w:tcPr>
            <w:tcW w:w="1785" w:type="dxa"/>
            <w:vMerge/>
          </w:tcPr>
          <w:p w:rsidR="00406F6F" w:rsidRDefault="00406F6F"/>
        </w:tc>
        <w:tc>
          <w:tcPr>
            <w:tcW w:w="3926" w:type="dxa"/>
            <w:vMerge/>
          </w:tcPr>
          <w:p w:rsidR="00406F6F" w:rsidRDefault="00406F6F">
            <w:pPr>
              <w:pStyle w:val="ConsPlusNormal"/>
            </w:pPr>
          </w:p>
        </w:tc>
      </w:tr>
      <w:tr w:rsidR="00406F6F" w:rsidTr="00B6543F">
        <w:trPr>
          <w:trHeight w:val="207"/>
        </w:trPr>
        <w:tc>
          <w:tcPr>
            <w:tcW w:w="709" w:type="dxa"/>
            <w:vMerge/>
          </w:tcPr>
          <w:p w:rsidR="00406F6F" w:rsidRDefault="00406F6F"/>
        </w:tc>
        <w:tc>
          <w:tcPr>
            <w:tcW w:w="4137" w:type="dxa"/>
          </w:tcPr>
          <w:p w:rsidR="00406F6F" w:rsidRDefault="00406F6F">
            <w:pPr>
              <w:pStyle w:val="ConsPlusNormal"/>
              <w:jc w:val="both"/>
            </w:pPr>
            <w:r>
              <w:t>- связист;</w:t>
            </w:r>
          </w:p>
        </w:tc>
        <w:tc>
          <w:tcPr>
            <w:tcW w:w="1666" w:type="dxa"/>
          </w:tcPr>
          <w:p w:rsidR="00406F6F" w:rsidRDefault="00406F6F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236" w:type="dxa"/>
          </w:tcPr>
          <w:p w:rsidR="00406F6F" w:rsidRDefault="00406F6F">
            <w:pPr>
              <w:pStyle w:val="ConsPlusNormal"/>
            </w:pPr>
          </w:p>
        </w:tc>
        <w:tc>
          <w:tcPr>
            <w:tcW w:w="1381" w:type="dxa"/>
          </w:tcPr>
          <w:p w:rsidR="00406F6F" w:rsidRDefault="00406F6F">
            <w:pPr>
              <w:pStyle w:val="ConsPlusNormal"/>
            </w:pPr>
          </w:p>
        </w:tc>
        <w:tc>
          <w:tcPr>
            <w:tcW w:w="1785" w:type="dxa"/>
            <w:vMerge/>
          </w:tcPr>
          <w:p w:rsidR="00406F6F" w:rsidRDefault="00406F6F"/>
        </w:tc>
        <w:tc>
          <w:tcPr>
            <w:tcW w:w="3926" w:type="dxa"/>
            <w:vMerge/>
          </w:tcPr>
          <w:p w:rsidR="00406F6F" w:rsidRDefault="00406F6F">
            <w:pPr>
              <w:pStyle w:val="ConsPlusNormal"/>
            </w:pPr>
          </w:p>
        </w:tc>
      </w:tr>
      <w:tr w:rsidR="00406F6F" w:rsidTr="00B6543F">
        <w:trPr>
          <w:trHeight w:val="207"/>
        </w:trPr>
        <w:tc>
          <w:tcPr>
            <w:tcW w:w="709" w:type="dxa"/>
            <w:vMerge/>
          </w:tcPr>
          <w:p w:rsidR="00406F6F" w:rsidRDefault="00406F6F"/>
        </w:tc>
        <w:tc>
          <w:tcPr>
            <w:tcW w:w="4137" w:type="dxa"/>
          </w:tcPr>
          <w:p w:rsidR="00406F6F" w:rsidRDefault="00406F6F">
            <w:pPr>
              <w:pStyle w:val="ConsPlusNormal"/>
            </w:pPr>
            <w:r>
              <w:t>- водитель</w:t>
            </w:r>
          </w:p>
        </w:tc>
        <w:tc>
          <w:tcPr>
            <w:tcW w:w="1666" w:type="dxa"/>
          </w:tcPr>
          <w:p w:rsidR="00406F6F" w:rsidRDefault="00406F6F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236" w:type="dxa"/>
          </w:tcPr>
          <w:p w:rsidR="00406F6F" w:rsidRDefault="00B6543F">
            <w:pPr>
              <w:pStyle w:val="ConsPlusNormal"/>
            </w:pPr>
            <w:r>
              <w:t xml:space="preserve">1 </w:t>
            </w:r>
          </w:p>
        </w:tc>
        <w:tc>
          <w:tcPr>
            <w:tcW w:w="1381" w:type="dxa"/>
          </w:tcPr>
          <w:p w:rsidR="00406F6F" w:rsidRDefault="00406F6F">
            <w:pPr>
              <w:pStyle w:val="ConsPlusNormal"/>
            </w:pPr>
          </w:p>
        </w:tc>
        <w:tc>
          <w:tcPr>
            <w:tcW w:w="1785" w:type="dxa"/>
            <w:vMerge/>
          </w:tcPr>
          <w:p w:rsidR="00406F6F" w:rsidRDefault="00406F6F"/>
        </w:tc>
        <w:tc>
          <w:tcPr>
            <w:tcW w:w="3926" w:type="dxa"/>
            <w:vMerge/>
          </w:tcPr>
          <w:p w:rsidR="00406F6F" w:rsidRDefault="00406F6F">
            <w:pPr>
              <w:pStyle w:val="ConsPlusNormal"/>
            </w:pPr>
          </w:p>
        </w:tc>
      </w:tr>
      <w:tr w:rsidR="00406F6F" w:rsidTr="00B6543F">
        <w:trPr>
          <w:trHeight w:val="207"/>
        </w:trPr>
        <w:tc>
          <w:tcPr>
            <w:tcW w:w="709" w:type="dxa"/>
            <w:vMerge/>
          </w:tcPr>
          <w:p w:rsidR="00406F6F" w:rsidRDefault="00406F6F"/>
        </w:tc>
        <w:tc>
          <w:tcPr>
            <w:tcW w:w="4137" w:type="dxa"/>
          </w:tcPr>
          <w:p w:rsidR="00406F6F" w:rsidRDefault="00406F6F">
            <w:pPr>
              <w:pStyle w:val="ConsPlusNormal"/>
            </w:pPr>
            <w:r w:rsidRPr="00E639FA">
              <w:rPr>
                <w:b/>
              </w:rPr>
              <w:t>1.2. Аварийно-спасательное звено</w:t>
            </w:r>
            <w:r>
              <w:t>:</w:t>
            </w:r>
          </w:p>
        </w:tc>
        <w:tc>
          <w:tcPr>
            <w:tcW w:w="1666" w:type="dxa"/>
          </w:tcPr>
          <w:p w:rsidR="00406F6F" w:rsidRDefault="00406F6F">
            <w:pPr>
              <w:pStyle w:val="ConsPlusNormal"/>
            </w:pPr>
            <w:r>
              <w:t>7</w:t>
            </w:r>
          </w:p>
        </w:tc>
        <w:tc>
          <w:tcPr>
            <w:tcW w:w="1236" w:type="dxa"/>
          </w:tcPr>
          <w:p w:rsidR="00406F6F" w:rsidRDefault="00406F6F">
            <w:pPr>
              <w:pStyle w:val="ConsPlusNormal"/>
            </w:pPr>
            <w:r>
              <w:t>-</w:t>
            </w:r>
          </w:p>
        </w:tc>
        <w:tc>
          <w:tcPr>
            <w:tcW w:w="1381" w:type="dxa"/>
          </w:tcPr>
          <w:p w:rsidR="00406F6F" w:rsidRDefault="00406F6F">
            <w:pPr>
              <w:pStyle w:val="ConsPlusNormal"/>
            </w:pPr>
            <w:r>
              <w:t>-</w:t>
            </w:r>
          </w:p>
        </w:tc>
        <w:tc>
          <w:tcPr>
            <w:tcW w:w="1785" w:type="dxa"/>
            <w:vMerge/>
          </w:tcPr>
          <w:p w:rsidR="00406F6F" w:rsidRDefault="00406F6F"/>
        </w:tc>
        <w:tc>
          <w:tcPr>
            <w:tcW w:w="3926" w:type="dxa"/>
            <w:vMerge/>
          </w:tcPr>
          <w:p w:rsidR="00406F6F" w:rsidRDefault="00406F6F">
            <w:pPr>
              <w:pStyle w:val="ConsPlusNormal"/>
            </w:pPr>
          </w:p>
        </w:tc>
      </w:tr>
      <w:tr w:rsidR="00406F6F" w:rsidTr="00B6543F">
        <w:trPr>
          <w:trHeight w:val="207"/>
        </w:trPr>
        <w:tc>
          <w:tcPr>
            <w:tcW w:w="709" w:type="dxa"/>
            <w:vMerge/>
          </w:tcPr>
          <w:p w:rsidR="00406F6F" w:rsidRDefault="00406F6F"/>
        </w:tc>
        <w:tc>
          <w:tcPr>
            <w:tcW w:w="4137" w:type="dxa"/>
          </w:tcPr>
          <w:p w:rsidR="00406F6F" w:rsidRDefault="00406F6F" w:rsidP="00E639FA">
            <w:pPr>
              <w:pStyle w:val="ConsPlusNormal"/>
            </w:pPr>
            <w:r>
              <w:t>- командир звена</w:t>
            </w:r>
          </w:p>
        </w:tc>
        <w:tc>
          <w:tcPr>
            <w:tcW w:w="1666" w:type="dxa"/>
          </w:tcPr>
          <w:p w:rsidR="00406F6F" w:rsidRDefault="00406F6F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236" w:type="dxa"/>
          </w:tcPr>
          <w:p w:rsidR="00406F6F" w:rsidRDefault="00406F6F">
            <w:pPr>
              <w:pStyle w:val="ConsPlusNormal"/>
            </w:pPr>
            <w:r>
              <w:t>-</w:t>
            </w:r>
          </w:p>
        </w:tc>
        <w:tc>
          <w:tcPr>
            <w:tcW w:w="1381" w:type="dxa"/>
          </w:tcPr>
          <w:p w:rsidR="00406F6F" w:rsidRDefault="00406F6F">
            <w:pPr>
              <w:pStyle w:val="ConsPlusNormal"/>
            </w:pPr>
            <w:r>
              <w:t>-</w:t>
            </w:r>
          </w:p>
        </w:tc>
        <w:tc>
          <w:tcPr>
            <w:tcW w:w="1785" w:type="dxa"/>
            <w:vMerge/>
          </w:tcPr>
          <w:p w:rsidR="00406F6F" w:rsidRDefault="00406F6F"/>
        </w:tc>
        <w:tc>
          <w:tcPr>
            <w:tcW w:w="3926" w:type="dxa"/>
            <w:vMerge/>
          </w:tcPr>
          <w:p w:rsidR="00406F6F" w:rsidRDefault="00406F6F">
            <w:pPr>
              <w:pStyle w:val="ConsPlusNormal"/>
              <w:jc w:val="both"/>
            </w:pPr>
          </w:p>
        </w:tc>
      </w:tr>
      <w:tr w:rsidR="00406F6F" w:rsidTr="00B6543F">
        <w:trPr>
          <w:trHeight w:val="207"/>
        </w:trPr>
        <w:tc>
          <w:tcPr>
            <w:tcW w:w="709" w:type="dxa"/>
            <w:vMerge/>
          </w:tcPr>
          <w:p w:rsidR="00406F6F" w:rsidRDefault="00406F6F"/>
        </w:tc>
        <w:tc>
          <w:tcPr>
            <w:tcW w:w="4137" w:type="dxa"/>
          </w:tcPr>
          <w:p w:rsidR="00406F6F" w:rsidRDefault="00406F6F" w:rsidP="00E639FA">
            <w:pPr>
              <w:pStyle w:val="ConsPlusNormal"/>
            </w:pPr>
            <w:r>
              <w:t xml:space="preserve">- Спасатели </w:t>
            </w:r>
          </w:p>
        </w:tc>
        <w:tc>
          <w:tcPr>
            <w:tcW w:w="1666" w:type="dxa"/>
          </w:tcPr>
          <w:p w:rsidR="00406F6F" w:rsidRDefault="00406F6F">
            <w:pPr>
              <w:pStyle w:val="ConsPlusNormal"/>
            </w:pPr>
            <w:r>
              <w:t>5</w:t>
            </w:r>
          </w:p>
        </w:tc>
        <w:tc>
          <w:tcPr>
            <w:tcW w:w="1236" w:type="dxa"/>
          </w:tcPr>
          <w:p w:rsidR="00406F6F" w:rsidRDefault="00406F6F">
            <w:pPr>
              <w:pStyle w:val="ConsPlusNormal"/>
            </w:pPr>
            <w:r>
              <w:t>-</w:t>
            </w:r>
          </w:p>
        </w:tc>
        <w:tc>
          <w:tcPr>
            <w:tcW w:w="1381" w:type="dxa"/>
          </w:tcPr>
          <w:p w:rsidR="00406F6F" w:rsidRDefault="00406F6F">
            <w:pPr>
              <w:pStyle w:val="ConsPlusNormal"/>
            </w:pPr>
            <w:r>
              <w:t>-</w:t>
            </w:r>
          </w:p>
        </w:tc>
        <w:tc>
          <w:tcPr>
            <w:tcW w:w="1785" w:type="dxa"/>
            <w:vMerge/>
          </w:tcPr>
          <w:p w:rsidR="00406F6F" w:rsidRDefault="00406F6F"/>
        </w:tc>
        <w:tc>
          <w:tcPr>
            <w:tcW w:w="3926" w:type="dxa"/>
            <w:vMerge/>
          </w:tcPr>
          <w:p w:rsidR="00406F6F" w:rsidRDefault="00406F6F">
            <w:pPr>
              <w:pStyle w:val="ConsPlusNormal"/>
            </w:pPr>
          </w:p>
        </w:tc>
      </w:tr>
      <w:tr w:rsidR="00406F6F" w:rsidTr="00B6543F">
        <w:trPr>
          <w:trHeight w:val="207"/>
        </w:trPr>
        <w:tc>
          <w:tcPr>
            <w:tcW w:w="709" w:type="dxa"/>
            <w:vMerge/>
          </w:tcPr>
          <w:p w:rsidR="00406F6F" w:rsidRDefault="00406F6F"/>
        </w:tc>
        <w:tc>
          <w:tcPr>
            <w:tcW w:w="4137" w:type="dxa"/>
          </w:tcPr>
          <w:p w:rsidR="00406F6F" w:rsidRDefault="00406F6F" w:rsidP="00E639FA">
            <w:pPr>
              <w:pStyle w:val="ConsPlusNormal"/>
            </w:pPr>
            <w:r>
              <w:t>- Резчик по металлу</w:t>
            </w:r>
          </w:p>
        </w:tc>
        <w:tc>
          <w:tcPr>
            <w:tcW w:w="1666" w:type="dxa"/>
          </w:tcPr>
          <w:p w:rsidR="00406F6F" w:rsidRDefault="00406F6F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236" w:type="dxa"/>
          </w:tcPr>
          <w:p w:rsidR="00406F6F" w:rsidRDefault="00406F6F">
            <w:pPr>
              <w:pStyle w:val="ConsPlusNormal"/>
            </w:pPr>
            <w:r>
              <w:t>-</w:t>
            </w:r>
          </w:p>
        </w:tc>
        <w:tc>
          <w:tcPr>
            <w:tcW w:w="1381" w:type="dxa"/>
          </w:tcPr>
          <w:p w:rsidR="00406F6F" w:rsidRDefault="00406F6F">
            <w:pPr>
              <w:pStyle w:val="ConsPlusNormal"/>
            </w:pPr>
            <w:r>
              <w:t>-</w:t>
            </w:r>
          </w:p>
        </w:tc>
        <w:tc>
          <w:tcPr>
            <w:tcW w:w="1785" w:type="dxa"/>
            <w:vMerge/>
          </w:tcPr>
          <w:p w:rsidR="00406F6F" w:rsidRDefault="00406F6F"/>
        </w:tc>
        <w:tc>
          <w:tcPr>
            <w:tcW w:w="3926" w:type="dxa"/>
            <w:vMerge/>
          </w:tcPr>
          <w:p w:rsidR="00406F6F" w:rsidRDefault="00406F6F">
            <w:pPr>
              <w:pStyle w:val="ConsPlusNormal"/>
            </w:pPr>
          </w:p>
        </w:tc>
      </w:tr>
      <w:tr w:rsidR="00406F6F" w:rsidTr="00B6543F">
        <w:trPr>
          <w:trHeight w:val="207"/>
        </w:trPr>
        <w:tc>
          <w:tcPr>
            <w:tcW w:w="709" w:type="dxa"/>
            <w:vMerge/>
          </w:tcPr>
          <w:p w:rsidR="00406F6F" w:rsidRDefault="00406F6F"/>
        </w:tc>
        <w:tc>
          <w:tcPr>
            <w:tcW w:w="4137" w:type="dxa"/>
          </w:tcPr>
          <w:p w:rsidR="00406F6F" w:rsidRPr="008C6B8F" w:rsidRDefault="00406F6F">
            <w:pPr>
              <w:pStyle w:val="ConsPlusNormal"/>
              <w:rPr>
                <w:b/>
              </w:rPr>
            </w:pPr>
            <w:r w:rsidRPr="008C6B8F">
              <w:rPr>
                <w:b/>
              </w:rPr>
              <w:t>1.3. Аварийно-спасательное звено:</w:t>
            </w:r>
          </w:p>
        </w:tc>
        <w:tc>
          <w:tcPr>
            <w:tcW w:w="1666" w:type="dxa"/>
          </w:tcPr>
          <w:p w:rsidR="00406F6F" w:rsidRDefault="00406F6F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236" w:type="dxa"/>
          </w:tcPr>
          <w:p w:rsidR="00406F6F" w:rsidRDefault="00406F6F">
            <w:pPr>
              <w:pStyle w:val="ConsPlusNormal"/>
            </w:pPr>
          </w:p>
        </w:tc>
        <w:tc>
          <w:tcPr>
            <w:tcW w:w="1381" w:type="dxa"/>
          </w:tcPr>
          <w:p w:rsidR="00406F6F" w:rsidRDefault="00406F6F">
            <w:pPr>
              <w:pStyle w:val="ConsPlusNormal"/>
            </w:pPr>
          </w:p>
        </w:tc>
        <w:tc>
          <w:tcPr>
            <w:tcW w:w="1785" w:type="dxa"/>
            <w:vMerge/>
          </w:tcPr>
          <w:p w:rsidR="00406F6F" w:rsidRDefault="00406F6F"/>
        </w:tc>
        <w:tc>
          <w:tcPr>
            <w:tcW w:w="3926" w:type="dxa"/>
            <w:vMerge/>
          </w:tcPr>
          <w:p w:rsidR="00406F6F" w:rsidRDefault="00406F6F">
            <w:pPr>
              <w:pStyle w:val="ConsPlusNormal"/>
            </w:pPr>
          </w:p>
        </w:tc>
      </w:tr>
      <w:tr w:rsidR="00406F6F" w:rsidTr="00B6543F">
        <w:trPr>
          <w:trHeight w:val="207"/>
        </w:trPr>
        <w:tc>
          <w:tcPr>
            <w:tcW w:w="709" w:type="dxa"/>
            <w:vMerge/>
          </w:tcPr>
          <w:p w:rsidR="00406F6F" w:rsidRDefault="00406F6F"/>
        </w:tc>
        <w:tc>
          <w:tcPr>
            <w:tcW w:w="4137" w:type="dxa"/>
          </w:tcPr>
          <w:p w:rsidR="00406F6F" w:rsidRDefault="00406F6F" w:rsidP="00E639FA">
            <w:pPr>
              <w:pStyle w:val="ConsPlusNormal"/>
            </w:pPr>
            <w:r>
              <w:t>- командир звена;</w:t>
            </w:r>
          </w:p>
        </w:tc>
        <w:tc>
          <w:tcPr>
            <w:tcW w:w="1666" w:type="dxa"/>
          </w:tcPr>
          <w:p w:rsidR="00406F6F" w:rsidRDefault="00406F6F">
            <w:pPr>
              <w:pStyle w:val="ConsPlusNormal"/>
            </w:pPr>
            <w:r>
              <w:t>1</w:t>
            </w:r>
          </w:p>
        </w:tc>
        <w:tc>
          <w:tcPr>
            <w:tcW w:w="1236" w:type="dxa"/>
          </w:tcPr>
          <w:p w:rsidR="00406F6F" w:rsidRDefault="00406F6F">
            <w:pPr>
              <w:pStyle w:val="ConsPlusNormal"/>
            </w:pPr>
            <w:r>
              <w:t>-</w:t>
            </w:r>
          </w:p>
        </w:tc>
        <w:tc>
          <w:tcPr>
            <w:tcW w:w="1381" w:type="dxa"/>
          </w:tcPr>
          <w:p w:rsidR="00406F6F" w:rsidRDefault="00406F6F">
            <w:pPr>
              <w:pStyle w:val="ConsPlusNormal"/>
            </w:pPr>
            <w:r>
              <w:t>-</w:t>
            </w:r>
          </w:p>
        </w:tc>
        <w:tc>
          <w:tcPr>
            <w:tcW w:w="1785" w:type="dxa"/>
            <w:vMerge/>
          </w:tcPr>
          <w:p w:rsidR="00406F6F" w:rsidRDefault="00406F6F"/>
        </w:tc>
        <w:tc>
          <w:tcPr>
            <w:tcW w:w="3926" w:type="dxa"/>
            <w:vMerge/>
          </w:tcPr>
          <w:p w:rsidR="00406F6F" w:rsidRDefault="00406F6F">
            <w:pPr>
              <w:pStyle w:val="ConsPlusNormal"/>
            </w:pPr>
          </w:p>
        </w:tc>
      </w:tr>
      <w:tr w:rsidR="00406F6F" w:rsidTr="00B6543F">
        <w:trPr>
          <w:trHeight w:val="207"/>
        </w:trPr>
        <w:tc>
          <w:tcPr>
            <w:tcW w:w="709" w:type="dxa"/>
            <w:vMerge/>
          </w:tcPr>
          <w:p w:rsidR="00406F6F" w:rsidRDefault="00406F6F"/>
        </w:tc>
        <w:tc>
          <w:tcPr>
            <w:tcW w:w="4137" w:type="dxa"/>
          </w:tcPr>
          <w:p w:rsidR="00406F6F" w:rsidRDefault="00406F6F" w:rsidP="00E639FA">
            <w:pPr>
              <w:pStyle w:val="ConsPlusNormal"/>
            </w:pPr>
            <w:r>
              <w:t>- спасатели;</w:t>
            </w:r>
          </w:p>
        </w:tc>
        <w:tc>
          <w:tcPr>
            <w:tcW w:w="1666" w:type="dxa"/>
          </w:tcPr>
          <w:p w:rsidR="00406F6F" w:rsidRDefault="00406F6F">
            <w:pPr>
              <w:pStyle w:val="ConsPlusNormal"/>
            </w:pPr>
            <w:r>
              <w:t>5</w:t>
            </w:r>
          </w:p>
        </w:tc>
        <w:tc>
          <w:tcPr>
            <w:tcW w:w="1236" w:type="dxa"/>
          </w:tcPr>
          <w:p w:rsidR="00406F6F" w:rsidRDefault="00406F6F">
            <w:pPr>
              <w:pStyle w:val="ConsPlusNormal"/>
            </w:pPr>
            <w:r>
              <w:t>-</w:t>
            </w:r>
          </w:p>
        </w:tc>
        <w:tc>
          <w:tcPr>
            <w:tcW w:w="1381" w:type="dxa"/>
          </w:tcPr>
          <w:p w:rsidR="00406F6F" w:rsidRDefault="00406F6F">
            <w:pPr>
              <w:pStyle w:val="ConsPlusNormal"/>
            </w:pPr>
            <w:r>
              <w:t>-</w:t>
            </w:r>
          </w:p>
        </w:tc>
        <w:tc>
          <w:tcPr>
            <w:tcW w:w="1785" w:type="dxa"/>
            <w:vMerge/>
          </w:tcPr>
          <w:p w:rsidR="00406F6F" w:rsidRDefault="00406F6F"/>
        </w:tc>
        <w:tc>
          <w:tcPr>
            <w:tcW w:w="3926" w:type="dxa"/>
            <w:vMerge/>
          </w:tcPr>
          <w:p w:rsidR="00406F6F" w:rsidRDefault="00406F6F">
            <w:pPr>
              <w:pStyle w:val="ConsPlusNormal"/>
            </w:pPr>
          </w:p>
        </w:tc>
      </w:tr>
      <w:tr w:rsidR="00406F6F" w:rsidTr="00B6543F">
        <w:trPr>
          <w:trHeight w:val="1123"/>
        </w:trPr>
        <w:tc>
          <w:tcPr>
            <w:tcW w:w="709" w:type="dxa"/>
            <w:vMerge/>
          </w:tcPr>
          <w:p w:rsidR="00406F6F" w:rsidRDefault="00406F6F"/>
        </w:tc>
        <w:tc>
          <w:tcPr>
            <w:tcW w:w="4137" w:type="dxa"/>
          </w:tcPr>
          <w:p w:rsidR="00406F6F" w:rsidRPr="008C6B8F" w:rsidRDefault="00406F6F" w:rsidP="00E639FA">
            <w:pPr>
              <w:pStyle w:val="ConsPlusNormal"/>
              <w:rPr>
                <w:b/>
              </w:rPr>
            </w:pPr>
            <w:r w:rsidRPr="008C6B8F">
              <w:rPr>
                <w:b/>
              </w:rPr>
              <w:t>1.4. Автотехническое звено</w:t>
            </w:r>
          </w:p>
        </w:tc>
        <w:tc>
          <w:tcPr>
            <w:tcW w:w="1666" w:type="dxa"/>
          </w:tcPr>
          <w:p w:rsidR="00406F6F" w:rsidRDefault="00406F6F">
            <w:pPr>
              <w:pStyle w:val="ConsPlusNormal"/>
            </w:pPr>
            <w:r>
              <w:t>10</w:t>
            </w:r>
          </w:p>
        </w:tc>
        <w:tc>
          <w:tcPr>
            <w:tcW w:w="1236" w:type="dxa"/>
          </w:tcPr>
          <w:p w:rsidR="00406F6F" w:rsidRDefault="00406F6F">
            <w:pPr>
              <w:pStyle w:val="ConsPlusNormal"/>
            </w:pPr>
            <w:r>
              <w:t>2</w:t>
            </w:r>
          </w:p>
        </w:tc>
        <w:tc>
          <w:tcPr>
            <w:tcW w:w="1381" w:type="dxa"/>
          </w:tcPr>
          <w:p w:rsidR="00406F6F" w:rsidRDefault="00406F6F">
            <w:pPr>
              <w:pStyle w:val="ConsPlusNormal"/>
            </w:pPr>
            <w:r>
              <w:t>7</w:t>
            </w:r>
          </w:p>
        </w:tc>
        <w:tc>
          <w:tcPr>
            <w:tcW w:w="1785" w:type="dxa"/>
            <w:vMerge/>
          </w:tcPr>
          <w:p w:rsidR="00406F6F" w:rsidRDefault="00406F6F"/>
        </w:tc>
        <w:tc>
          <w:tcPr>
            <w:tcW w:w="3926" w:type="dxa"/>
            <w:vMerge/>
          </w:tcPr>
          <w:p w:rsidR="00406F6F" w:rsidRDefault="00406F6F">
            <w:pPr>
              <w:pStyle w:val="ConsPlusNormal"/>
            </w:pPr>
          </w:p>
        </w:tc>
      </w:tr>
      <w:tr w:rsidR="00406F6F" w:rsidTr="00B6543F">
        <w:trPr>
          <w:trHeight w:val="618"/>
        </w:trPr>
        <w:tc>
          <w:tcPr>
            <w:tcW w:w="709" w:type="dxa"/>
            <w:vMerge/>
          </w:tcPr>
          <w:p w:rsidR="00406F6F" w:rsidRDefault="00406F6F"/>
        </w:tc>
        <w:tc>
          <w:tcPr>
            <w:tcW w:w="4137" w:type="dxa"/>
          </w:tcPr>
          <w:p w:rsidR="00406F6F" w:rsidRDefault="00406F6F" w:rsidP="008C6B8F">
            <w:pPr>
              <w:pStyle w:val="ConsPlusNormal"/>
            </w:pPr>
            <w:r>
              <w:t>- командир звена;</w:t>
            </w:r>
          </w:p>
        </w:tc>
        <w:tc>
          <w:tcPr>
            <w:tcW w:w="1666" w:type="dxa"/>
          </w:tcPr>
          <w:p w:rsidR="00406F6F" w:rsidRDefault="00406F6F">
            <w:pPr>
              <w:pStyle w:val="ConsPlusNormal"/>
            </w:pPr>
            <w:r>
              <w:t>1</w:t>
            </w:r>
          </w:p>
        </w:tc>
        <w:tc>
          <w:tcPr>
            <w:tcW w:w="1236" w:type="dxa"/>
          </w:tcPr>
          <w:p w:rsidR="00406F6F" w:rsidRDefault="00406F6F">
            <w:pPr>
              <w:pStyle w:val="ConsPlusNormal"/>
            </w:pPr>
            <w:r>
              <w:t>-</w:t>
            </w:r>
          </w:p>
        </w:tc>
        <w:tc>
          <w:tcPr>
            <w:tcW w:w="1381" w:type="dxa"/>
          </w:tcPr>
          <w:p w:rsidR="00406F6F" w:rsidRDefault="00406F6F">
            <w:pPr>
              <w:pStyle w:val="ConsPlusNormal"/>
            </w:pPr>
            <w:r>
              <w:t xml:space="preserve">-                                                  </w:t>
            </w:r>
          </w:p>
        </w:tc>
        <w:tc>
          <w:tcPr>
            <w:tcW w:w="1785" w:type="dxa"/>
            <w:vMerge/>
          </w:tcPr>
          <w:p w:rsidR="00406F6F" w:rsidRDefault="00406F6F"/>
        </w:tc>
        <w:tc>
          <w:tcPr>
            <w:tcW w:w="3926" w:type="dxa"/>
            <w:vMerge/>
          </w:tcPr>
          <w:p w:rsidR="00406F6F" w:rsidRDefault="00406F6F">
            <w:pPr>
              <w:pStyle w:val="ConsPlusNormal"/>
            </w:pPr>
          </w:p>
        </w:tc>
      </w:tr>
      <w:tr w:rsidR="00406F6F" w:rsidTr="00B6543F">
        <w:trPr>
          <w:trHeight w:val="321"/>
        </w:trPr>
        <w:tc>
          <w:tcPr>
            <w:tcW w:w="709" w:type="dxa"/>
            <w:vMerge/>
          </w:tcPr>
          <w:p w:rsidR="00406F6F" w:rsidRDefault="00406F6F"/>
        </w:tc>
        <w:tc>
          <w:tcPr>
            <w:tcW w:w="4137" w:type="dxa"/>
          </w:tcPr>
          <w:p w:rsidR="00406F6F" w:rsidRDefault="00406F6F" w:rsidP="008C6B8F">
            <w:pPr>
              <w:pStyle w:val="ConsPlusNormal"/>
            </w:pPr>
            <w:r>
              <w:t>Водитель-компрессорщик;</w:t>
            </w:r>
          </w:p>
        </w:tc>
        <w:tc>
          <w:tcPr>
            <w:tcW w:w="1666" w:type="dxa"/>
          </w:tcPr>
          <w:p w:rsidR="00406F6F" w:rsidRDefault="00406F6F" w:rsidP="008C6B8F">
            <w:pPr>
              <w:pStyle w:val="ConsPlusNormal"/>
            </w:pPr>
            <w:r>
              <w:t>1</w:t>
            </w:r>
          </w:p>
        </w:tc>
        <w:tc>
          <w:tcPr>
            <w:tcW w:w="1236" w:type="dxa"/>
          </w:tcPr>
          <w:p w:rsidR="00406F6F" w:rsidRDefault="00406F6F" w:rsidP="008C6B8F">
            <w:pPr>
              <w:pStyle w:val="ConsPlusNormal"/>
            </w:pPr>
            <w:r>
              <w:t>-</w:t>
            </w:r>
          </w:p>
        </w:tc>
        <w:tc>
          <w:tcPr>
            <w:tcW w:w="1381" w:type="dxa"/>
          </w:tcPr>
          <w:p w:rsidR="00406F6F" w:rsidRDefault="00406F6F" w:rsidP="008C6B8F">
            <w:pPr>
              <w:pStyle w:val="ConsPlusNormal"/>
            </w:pPr>
            <w:r>
              <w:t>1</w:t>
            </w:r>
          </w:p>
        </w:tc>
        <w:tc>
          <w:tcPr>
            <w:tcW w:w="1785" w:type="dxa"/>
            <w:vMerge/>
          </w:tcPr>
          <w:p w:rsidR="00406F6F" w:rsidRDefault="00406F6F"/>
        </w:tc>
        <w:tc>
          <w:tcPr>
            <w:tcW w:w="3926" w:type="dxa"/>
            <w:vMerge/>
          </w:tcPr>
          <w:p w:rsidR="00406F6F" w:rsidRDefault="00406F6F">
            <w:pPr>
              <w:pStyle w:val="ConsPlusNormal"/>
            </w:pPr>
          </w:p>
        </w:tc>
      </w:tr>
      <w:tr w:rsidR="00406F6F" w:rsidTr="00B6543F">
        <w:trPr>
          <w:trHeight w:val="483"/>
        </w:trPr>
        <w:tc>
          <w:tcPr>
            <w:tcW w:w="709" w:type="dxa"/>
            <w:vMerge/>
          </w:tcPr>
          <w:p w:rsidR="00406F6F" w:rsidRDefault="00406F6F"/>
        </w:tc>
        <w:tc>
          <w:tcPr>
            <w:tcW w:w="4137" w:type="dxa"/>
          </w:tcPr>
          <w:p w:rsidR="00406F6F" w:rsidRDefault="00406F6F">
            <w:pPr>
              <w:pStyle w:val="ConsPlusNormal"/>
            </w:pPr>
            <w:r>
              <w:t>Водитель-крановщик;</w:t>
            </w:r>
          </w:p>
        </w:tc>
        <w:tc>
          <w:tcPr>
            <w:tcW w:w="1666" w:type="dxa"/>
          </w:tcPr>
          <w:p w:rsidR="00406F6F" w:rsidRDefault="00146D28">
            <w:pPr>
              <w:pStyle w:val="ConsPlusNormal"/>
            </w:pPr>
            <w:r>
              <w:t>2</w:t>
            </w:r>
          </w:p>
        </w:tc>
        <w:tc>
          <w:tcPr>
            <w:tcW w:w="1236" w:type="dxa"/>
          </w:tcPr>
          <w:p w:rsidR="00406F6F" w:rsidRDefault="00406F6F">
            <w:pPr>
              <w:pStyle w:val="ConsPlusNormal"/>
            </w:pPr>
            <w:r>
              <w:t>-</w:t>
            </w:r>
          </w:p>
        </w:tc>
        <w:tc>
          <w:tcPr>
            <w:tcW w:w="1381" w:type="dxa"/>
          </w:tcPr>
          <w:p w:rsidR="00406F6F" w:rsidRDefault="00146D28">
            <w:pPr>
              <w:pStyle w:val="ConsPlusNormal"/>
            </w:pPr>
            <w:r>
              <w:t>2</w:t>
            </w:r>
          </w:p>
        </w:tc>
        <w:tc>
          <w:tcPr>
            <w:tcW w:w="1785" w:type="dxa"/>
            <w:vMerge/>
          </w:tcPr>
          <w:p w:rsidR="00406F6F" w:rsidRDefault="00406F6F"/>
        </w:tc>
        <w:tc>
          <w:tcPr>
            <w:tcW w:w="3926" w:type="dxa"/>
            <w:vMerge w:val="restart"/>
          </w:tcPr>
          <w:p w:rsidR="00406F6F" w:rsidRDefault="00406F6F" w:rsidP="000B31B3">
            <w:pPr>
              <w:pStyle w:val="ConsPlusNormal"/>
            </w:pPr>
          </w:p>
        </w:tc>
      </w:tr>
      <w:tr w:rsidR="00406F6F" w:rsidTr="00B6543F">
        <w:trPr>
          <w:trHeight w:val="207"/>
        </w:trPr>
        <w:tc>
          <w:tcPr>
            <w:tcW w:w="709" w:type="dxa"/>
            <w:vMerge/>
          </w:tcPr>
          <w:p w:rsidR="00406F6F" w:rsidRDefault="00406F6F"/>
        </w:tc>
        <w:tc>
          <w:tcPr>
            <w:tcW w:w="4137" w:type="dxa"/>
          </w:tcPr>
          <w:p w:rsidR="00406F6F" w:rsidRDefault="00406F6F">
            <w:pPr>
              <w:pStyle w:val="ConsPlusNormal"/>
            </w:pPr>
            <w:r>
              <w:t>Водитель самосвала;</w:t>
            </w:r>
          </w:p>
        </w:tc>
        <w:tc>
          <w:tcPr>
            <w:tcW w:w="1666" w:type="dxa"/>
          </w:tcPr>
          <w:p w:rsidR="00406F6F" w:rsidRDefault="00406F6F" w:rsidP="00F83BA5">
            <w:pPr>
              <w:pStyle w:val="ConsPlusNormal"/>
            </w:pPr>
            <w:r>
              <w:t>2</w:t>
            </w:r>
          </w:p>
        </w:tc>
        <w:tc>
          <w:tcPr>
            <w:tcW w:w="1236" w:type="dxa"/>
          </w:tcPr>
          <w:p w:rsidR="00406F6F" w:rsidRDefault="00406F6F">
            <w:pPr>
              <w:pStyle w:val="ConsPlusNormal"/>
            </w:pPr>
            <w:r>
              <w:t>2</w:t>
            </w:r>
          </w:p>
        </w:tc>
        <w:tc>
          <w:tcPr>
            <w:tcW w:w="1381" w:type="dxa"/>
          </w:tcPr>
          <w:p w:rsidR="00406F6F" w:rsidRDefault="00406F6F">
            <w:pPr>
              <w:pStyle w:val="ConsPlusNormal"/>
            </w:pPr>
            <w:r>
              <w:t>-</w:t>
            </w:r>
          </w:p>
        </w:tc>
        <w:tc>
          <w:tcPr>
            <w:tcW w:w="1785" w:type="dxa"/>
            <w:vMerge/>
          </w:tcPr>
          <w:p w:rsidR="00406F6F" w:rsidRDefault="00406F6F"/>
        </w:tc>
        <w:tc>
          <w:tcPr>
            <w:tcW w:w="3926" w:type="dxa"/>
            <w:vMerge/>
          </w:tcPr>
          <w:p w:rsidR="00406F6F" w:rsidRDefault="00406F6F" w:rsidP="000B31B3">
            <w:pPr>
              <w:pStyle w:val="ConsPlusNormal"/>
            </w:pPr>
          </w:p>
        </w:tc>
      </w:tr>
      <w:tr w:rsidR="00406F6F" w:rsidTr="00B6543F">
        <w:trPr>
          <w:trHeight w:val="29"/>
        </w:trPr>
        <w:tc>
          <w:tcPr>
            <w:tcW w:w="709" w:type="dxa"/>
            <w:vMerge/>
          </w:tcPr>
          <w:p w:rsidR="00406F6F" w:rsidRDefault="00406F6F"/>
        </w:tc>
        <w:tc>
          <w:tcPr>
            <w:tcW w:w="4137" w:type="dxa"/>
          </w:tcPr>
          <w:p w:rsidR="00406F6F" w:rsidRDefault="00406F6F">
            <w:pPr>
              <w:pStyle w:val="ConsPlusNormal"/>
            </w:pPr>
            <w:r>
              <w:t>Водитель автогрейдера;</w:t>
            </w:r>
          </w:p>
        </w:tc>
        <w:tc>
          <w:tcPr>
            <w:tcW w:w="1666" w:type="dxa"/>
          </w:tcPr>
          <w:p w:rsidR="00406F6F" w:rsidRDefault="00406F6F">
            <w:pPr>
              <w:pStyle w:val="ConsPlusNormal"/>
            </w:pPr>
            <w:r>
              <w:t>1</w:t>
            </w:r>
          </w:p>
        </w:tc>
        <w:tc>
          <w:tcPr>
            <w:tcW w:w="1236" w:type="dxa"/>
          </w:tcPr>
          <w:p w:rsidR="00406F6F" w:rsidRDefault="00406F6F">
            <w:pPr>
              <w:pStyle w:val="ConsPlusNormal"/>
            </w:pPr>
            <w:r>
              <w:t>-</w:t>
            </w:r>
          </w:p>
        </w:tc>
        <w:tc>
          <w:tcPr>
            <w:tcW w:w="1381" w:type="dxa"/>
          </w:tcPr>
          <w:p w:rsidR="00406F6F" w:rsidRDefault="00406F6F">
            <w:pPr>
              <w:pStyle w:val="ConsPlusNormal"/>
            </w:pPr>
            <w:r>
              <w:t>1</w:t>
            </w:r>
          </w:p>
        </w:tc>
        <w:tc>
          <w:tcPr>
            <w:tcW w:w="1785" w:type="dxa"/>
            <w:vMerge/>
          </w:tcPr>
          <w:p w:rsidR="00406F6F" w:rsidRDefault="00406F6F"/>
        </w:tc>
        <w:tc>
          <w:tcPr>
            <w:tcW w:w="3926" w:type="dxa"/>
            <w:vMerge/>
          </w:tcPr>
          <w:p w:rsidR="00406F6F" w:rsidRDefault="00406F6F" w:rsidP="000B31B3">
            <w:pPr>
              <w:pStyle w:val="ConsPlusNormal"/>
            </w:pPr>
          </w:p>
        </w:tc>
      </w:tr>
      <w:tr w:rsidR="00406F6F" w:rsidTr="00B6543F">
        <w:trPr>
          <w:trHeight w:val="207"/>
        </w:trPr>
        <w:tc>
          <w:tcPr>
            <w:tcW w:w="709" w:type="dxa"/>
            <w:vMerge/>
          </w:tcPr>
          <w:p w:rsidR="00406F6F" w:rsidRDefault="00406F6F"/>
        </w:tc>
        <w:tc>
          <w:tcPr>
            <w:tcW w:w="4137" w:type="dxa"/>
          </w:tcPr>
          <w:p w:rsidR="00406F6F" w:rsidRDefault="00406F6F" w:rsidP="00F3118A">
            <w:pPr>
              <w:pStyle w:val="ConsPlusNormal"/>
            </w:pPr>
            <w:r>
              <w:t>- бульдозерист</w:t>
            </w:r>
          </w:p>
        </w:tc>
        <w:tc>
          <w:tcPr>
            <w:tcW w:w="1666" w:type="dxa"/>
          </w:tcPr>
          <w:p w:rsidR="00406F6F" w:rsidRDefault="00406F6F">
            <w:pPr>
              <w:pStyle w:val="ConsPlusNormal"/>
            </w:pPr>
            <w:r>
              <w:t>2</w:t>
            </w:r>
          </w:p>
        </w:tc>
        <w:tc>
          <w:tcPr>
            <w:tcW w:w="1236" w:type="dxa"/>
          </w:tcPr>
          <w:p w:rsidR="00406F6F" w:rsidRDefault="00406F6F">
            <w:pPr>
              <w:pStyle w:val="ConsPlusNormal"/>
            </w:pPr>
            <w:r>
              <w:t>-</w:t>
            </w:r>
          </w:p>
        </w:tc>
        <w:tc>
          <w:tcPr>
            <w:tcW w:w="1381" w:type="dxa"/>
          </w:tcPr>
          <w:p w:rsidR="00406F6F" w:rsidRDefault="00406F6F">
            <w:pPr>
              <w:pStyle w:val="ConsPlusNormal"/>
            </w:pPr>
            <w:r>
              <w:t>2</w:t>
            </w:r>
          </w:p>
        </w:tc>
        <w:tc>
          <w:tcPr>
            <w:tcW w:w="1785" w:type="dxa"/>
            <w:vMerge/>
          </w:tcPr>
          <w:p w:rsidR="00406F6F" w:rsidRDefault="00406F6F"/>
        </w:tc>
        <w:tc>
          <w:tcPr>
            <w:tcW w:w="3926" w:type="dxa"/>
            <w:vMerge/>
          </w:tcPr>
          <w:p w:rsidR="00406F6F" w:rsidRDefault="00406F6F" w:rsidP="000B31B3">
            <w:pPr>
              <w:pStyle w:val="ConsPlusNormal"/>
            </w:pPr>
          </w:p>
        </w:tc>
      </w:tr>
      <w:tr w:rsidR="00406F6F" w:rsidTr="00B6543F">
        <w:trPr>
          <w:trHeight w:val="207"/>
        </w:trPr>
        <w:tc>
          <w:tcPr>
            <w:tcW w:w="709" w:type="dxa"/>
            <w:vMerge/>
          </w:tcPr>
          <w:p w:rsidR="00406F6F" w:rsidRDefault="00406F6F"/>
        </w:tc>
        <w:tc>
          <w:tcPr>
            <w:tcW w:w="4137" w:type="dxa"/>
          </w:tcPr>
          <w:p w:rsidR="00406F6F" w:rsidRDefault="00406F6F" w:rsidP="00F3118A">
            <w:pPr>
              <w:pStyle w:val="ConsPlusNormal"/>
            </w:pPr>
            <w:r>
              <w:t>- экскаваторщик</w:t>
            </w:r>
          </w:p>
        </w:tc>
        <w:tc>
          <w:tcPr>
            <w:tcW w:w="1666" w:type="dxa"/>
          </w:tcPr>
          <w:p w:rsidR="00406F6F" w:rsidRDefault="00406F6F">
            <w:pPr>
              <w:pStyle w:val="ConsPlusNormal"/>
            </w:pPr>
            <w:r>
              <w:t>1</w:t>
            </w:r>
          </w:p>
        </w:tc>
        <w:tc>
          <w:tcPr>
            <w:tcW w:w="1236" w:type="dxa"/>
          </w:tcPr>
          <w:p w:rsidR="00406F6F" w:rsidRDefault="00406F6F">
            <w:pPr>
              <w:pStyle w:val="ConsPlusNormal"/>
            </w:pPr>
            <w:r>
              <w:t>-</w:t>
            </w:r>
          </w:p>
        </w:tc>
        <w:tc>
          <w:tcPr>
            <w:tcW w:w="1381" w:type="dxa"/>
          </w:tcPr>
          <w:p w:rsidR="00406F6F" w:rsidRDefault="00406F6F">
            <w:pPr>
              <w:pStyle w:val="ConsPlusNormal"/>
            </w:pPr>
            <w:r>
              <w:t>1</w:t>
            </w:r>
          </w:p>
        </w:tc>
        <w:tc>
          <w:tcPr>
            <w:tcW w:w="1785" w:type="dxa"/>
            <w:vMerge/>
          </w:tcPr>
          <w:p w:rsidR="00406F6F" w:rsidRDefault="00406F6F"/>
        </w:tc>
        <w:tc>
          <w:tcPr>
            <w:tcW w:w="3926" w:type="dxa"/>
            <w:vMerge/>
          </w:tcPr>
          <w:p w:rsidR="00406F6F" w:rsidRDefault="00406F6F" w:rsidP="000B31B3">
            <w:pPr>
              <w:pStyle w:val="ConsPlusNormal"/>
            </w:pPr>
          </w:p>
        </w:tc>
      </w:tr>
      <w:tr w:rsidR="00406F6F" w:rsidTr="00B6543F">
        <w:trPr>
          <w:trHeight w:val="207"/>
        </w:trPr>
        <w:tc>
          <w:tcPr>
            <w:tcW w:w="709" w:type="dxa"/>
            <w:vMerge/>
          </w:tcPr>
          <w:p w:rsidR="00406F6F" w:rsidRDefault="00406F6F"/>
        </w:tc>
        <w:tc>
          <w:tcPr>
            <w:tcW w:w="4137" w:type="dxa"/>
          </w:tcPr>
          <w:p w:rsidR="00406F6F" w:rsidRDefault="00406F6F" w:rsidP="00014757">
            <w:pPr>
              <w:pStyle w:val="ConsPlusNormal"/>
            </w:pPr>
            <w:r>
              <w:t>- погрузчик</w:t>
            </w:r>
          </w:p>
        </w:tc>
        <w:tc>
          <w:tcPr>
            <w:tcW w:w="1666" w:type="dxa"/>
          </w:tcPr>
          <w:p w:rsidR="00406F6F" w:rsidRDefault="00406F6F">
            <w:pPr>
              <w:pStyle w:val="ConsPlusNormal"/>
            </w:pPr>
            <w:r>
              <w:t>1</w:t>
            </w:r>
          </w:p>
        </w:tc>
        <w:tc>
          <w:tcPr>
            <w:tcW w:w="1236" w:type="dxa"/>
          </w:tcPr>
          <w:p w:rsidR="00406F6F" w:rsidRDefault="00406F6F">
            <w:pPr>
              <w:pStyle w:val="ConsPlusNormal"/>
            </w:pPr>
            <w:r>
              <w:t>-</w:t>
            </w:r>
          </w:p>
        </w:tc>
        <w:tc>
          <w:tcPr>
            <w:tcW w:w="1381" w:type="dxa"/>
          </w:tcPr>
          <w:p w:rsidR="00406F6F" w:rsidRDefault="00406F6F">
            <w:pPr>
              <w:pStyle w:val="ConsPlusNormal"/>
            </w:pPr>
            <w:r>
              <w:t>1</w:t>
            </w:r>
          </w:p>
        </w:tc>
        <w:tc>
          <w:tcPr>
            <w:tcW w:w="1785" w:type="dxa"/>
            <w:vMerge/>
          </w:tcPr>
          <w:p w:rsidR="00406F6F" w:rsidRDefault="00406F6F"/>
        </w:tc>
        <w:tc>
          <w:tcPr>
            <w:tcW w:w="3926" w:type="dxa"/>
            <w:vMerge/>
          </w:tcPr>
          <w:p w:rsidR="00406F6F" w:rsidRDefault="00406F6F" w:rsidP="000B31B3">
            <w:pPr>
              <w:pStyle w:val="ConsPlusNormal"/>
            </w:pPr>
          </w:p>
        </w:tc>
      </w:tr>
      <w:tr w:rsidR="00406F6F" w:rsidTr="00B6543F">
        <w:trPr>
          <w:trHeight w:val="29"/>
        </w:trPr>
        <w:tc>
          <w:tcPr>
            <w:tcW w:w="709" w:type="dxa"/>
            <w:vMerge/>
          </w:tcPr>
          <w:p w:rsidR="00406F6F" w:rsidRDefault="00406F6F"/>
        </w:tc>
        <w:tc>
          <w:tcPr>
            <w:tcW w:w="4137" w:type="dxa"/>
          </w:tcPr>
          <w:p w:rsidR="00406F6F" w:rsidRPr="00014757" w:rsidRDefault="00406F6F">
            <w:pPr>
              <w:pStyle w:val="ConsPlusNormal"/>
              <w:rPr>
                <w:b/>
              </w:rPr>
            </w:pPr>
            <w:r w:rsidRPr="00014757">
              <w:rPr>
                <w:b/>
              </w:rPr>
              <w:t>1.5.</w:t>
            </w:r>
            <w:r>
              <w:rPr>
                <w:b/>
              </w:rPr>
              <w:t xml:space="preserve"> Аварийно-техническое звено:</w:t>
            </w:r>
          </w:p>
        </w:tc>
        <w:tc>
          <w:tcPr>
            <w:tcW w:w="1666" w:type="dxa"/>
            <w:vAlign w:val="bottom"/>
          </w:tcPr>
          <w:p w:rsidR="00406F6F" w:rsidRDefault="00406F6F" w:rsidP="00023FD3">
            <w:pPr>
              <w:pStyle w:val="ConsPlusNormal"/>
            </w:pPr>
            <w:r>
              <w:t>10</w:t>
            </w:r>
          </w:p>
        </w:tc>
        <w:tc>
          <w:tcPr>
            <w:tcW w:w="1236" w:type="dxa"/>
            <w:vAlign w:val="bottom"/>
          </w:tcPr>
          <w:p w:rsidR="00406F6F" w:rsidRDefault="00406F6F" w:rsidP="00023FD3">
            <w:pPr>
              <w:pStyle w:val="ConsPlusNormal"/>
            </w:pPr>
            <w:r>
              <w:t>1</w:t>
            </w:r>
          </w:p>
        </w:tc>
        <w:tc>
          <w:tcPr>
            <w:tcW w:w="1381" w:type="dxa"/>
            <w:vAlign w:val="bottom"/>
          </w:tcPr>
          <w:p w:rsidR="00406F6F" w:rsidRDefault="00406F6F" w:rsidP="00023FD3">
            <w:pPr>
              <w:pStyle w:val="ConsPlusNormal"/>
            </w:pPr>
            <w:r>
              <w:t>-</w:t>
            </w:r>
          </w:p>
        </w:tc>
        <w:tc>
          <w:tcPr>
            <w:tcW w:w="1785" w:type="dxa"/>
            <w:vMerge/>
          </w:tcPr>
          <w:p w:rsidR="00406F6F" w:rsidRDefault="00406F6F"/>
        </w:tc>
        <w:tc>
          <w:tcPr>
            <w:tcW w:w="3926" w:type="dxa"/>
            <w:vMerge/>
          </w:tcPr>
          <w:p w:rsidR="00406F6F" w:rsidRDefault="00406F6F" w:rsidP="000B31B3">
            <w:pPr>
              <w:pStyle w:val="ConsPlusNormal"/>
            </w:pPr>
          </w:p>
        </w:tc>
      </w:tr>
      <w:tr w:rsidR="00406F6F" w:rsidTr="00B6543F">
        <w:trPr>
          <w:trHeight w:val="207"/>
        </w:trPr>
        <w:tc>
          <w:tcPr>
            <w:tcW w:w="709" w:type="dxa"/>
            <w:vMerge/>
          </w:tcPr>
          <w:p w:rsidR="00406F6F" w:rsidRDefault="00406F6F"/>
        </w:tc>
        <w:tc>
          <w:tcPr>
            <w:tcW w:w="4137" w:type="dxa"/>
          </w:tcPr>
          <w:p w:rsidR="00406F6F" w:rsidRDefault="00406F6F" w:rsidP="00023FD3">
            <w:pPr>
              <w:pStyle w:val="ConsPlusNormal"/>
            </w:pPr>
            <w:r>
              <w:t xml:space="preserve">- командир </w:t>
            </w:r>
          </w:p>
        </w:tc>
        <w:tc>
          <w:tcPr>
            <w:tcW w:w="1666" w:type="dxa"/>
          </w:tcPr>
          <w:p w:rsidR="00406F6F" w:rsidRDefault="00406F6F">
            <w:pPr>
              <w:pStyle w:val="ConsPlusNormal"/>
            </w:pPr>
            <w:r>
              <w:t>1</w:t>
            </w:r>
          </w:p>
        </w:tc>
        <w:tc>
          <w:tcPr>
            <w:tcW w:w="1236" w:type="dxa"/>
          </w:tcPr>
          <w:p w:rsidR="00406F6F" w:rsidRDefault="00406F6F">
            <w:pPr>
              <w:pStyle w:val="ConsPlusNormal"/>
            </w:pPr>
            <w:r>
              <w:t>-</w:t>
            </w:r>
          </w:p>
        </w:tc>
        <w:tc>
          <w:tcPr>
            <w:tcW w:w="1381" w:type="dxa"/>
          </w:tcPr>
          <w:p w:rsidR="00406F6F" w:rsidRDefault="00406F6F">
            <w:pPr>
              <w:pStyle w:val="ConsPlusNormal"/>
            </w:pPr>
            <w:r>
              <w:t>-</w:t>
            </w:r>
          </w:p>
        </w:tc>
        <w:tc>
          <w:tcPr>
            <w:tcW w:w="1785" w:type="dxa"/>
            <w:vMerge/>
          </w:tcPr>
          <w:p w:rsidR="00406F6F" w:rsidRDefault="00406F6F"/>
        </w:tc>
        <w:tc>
          <w:tcPr>
            <w:tcW w:w="3926" w:type="dxa"/>
            <w:vMerge/>
          </w:tcPr>
          <w:p w:rsidR="00406F6F" w:rsidRDefault="00406F6F" w:rsidP="000B31B3">
            <w:pPr>
              <w:pStyle w:val="ConsPlusNormal"/>
            </w:pPr>
          </w:p>
        </w:tc>
      </w:tr>
      <w:tr w:rsidR="00406F6F" w:rsidTr="00B6543F">
        <w:trPr>
          <w:trHeight w:val="207"/>
        </w:trPr>
        <w:tc>
          <w:tcPr>
            <w:tcW w:w="709" w:type="dxa"/>
            <w:vMerge/>
          </w:tcPr>
          <w:p w:rsidR="00406F6F" w:rsidRDefault="00406F6F"/>
        </w:tc>
        <w:tc>
          <w:tcPr>
            <w:tcW w:w="4137" w:type="dxa"/>
          </w:tcPr>
          <w:p w:rsidR="00406F6F" w:rsidRDefault="00406F6F" w:rsidP="00023FD3">
            <w:pPr>
              <w:pStyle w:val="ConsPlusNormal"/>
            </w:pPr>
            <w:r>
              <w:t>- Слесарь-сантехник</w:t>
            </w:r>
          </w:p>
        </w:tc>
        <w:tc>
          <w:tcPr>
            <w:tcW w:w="1666" w:type="dxa"/>
          </w:tcPr>
          <w:p w:rsidR="00406F6F" w:rsidRDefault="00406F6F">
            <w:pPr>
              <w:pStyle w:val="ConsPlusNormal"/>
            </w:pPr>
            <w:r>
              <w:t>3</w:t>
            </w:r>
          </w:p>
        </w:tc>
        <w:tc>
          <w:tcPr>
            <w:tcW w:w="1236" w:type="dxa"/>
          </w:tcPr>
          <w:p w:rsidR="00406F6F" w:rsidRDefault="00406F6F">
            <w:pPr>
              <w:pStyle w:val="ConsPlusNormal"/>
            </w:pPr>
            <w:r>
              <w:t>-</w:t>
            </w:r>
          </w:p>
        </w:tc>
        <w:tc>
          <w:tcPr>
            <w:tcW w:w="1381" w:type="dxa"/>
          </w:tcPr>
          <w:p w:rsidR="00406F6F" w:rsidRDefault="00406F6F">
            <w:pPr>
              <w:pStyle w:val="ConsPlusNormal"/>
            </w:pPr>
            <w:r>
              <w:t>-</w:t>
            </w:r>
          </w:p>
        </w:tc>
        <w:tc>
          <w:tcPr>
            <w:tcW w:w="1785" w:type="dxa"/>
            <w:vMerge/>
          </w:tcPr>
          <w:p w:rsidR="00406F6F" w:rsidRDefault="00406F6F"/>
        </w:tc>
        <w:tc>
          <w:tcPr>
            <w:tcW w:w="3926" w:type="dxa"/>
            <w:vMerge/>
          </w:tcPr>
          <w:p w:rsidR="00406F6F" w:rsidRDefault="00406F6F" w:rsidP="000B31B3">
            <w:pPr>
              <w:pStyle w:val="ConsPlusNormal"/>
            </w:pPr>
          </w:p>
        </w:tc>
      </w:tr>
      <w:tr w:rsidR="00406F6F" w:rsidTr="00B6543F">
        <w:trPr>
          <w:trHeight w:val="207"/>
        </w:trPr>
        <w:tc>
          <w:tcPr>
            <w:tcW w:w="709" w:type="dxa"/>
            <w:vMerge/>
          </w:tcPr>
          <w:p w:rsidR="00406F6F" w:rsidRDefault="00406F6F"/>
        </w:tc>
        <w:tc>
          <w:tcPr>
            <w:tcW w:w="4137" w:type="dxa"/>
          </w:tcPr>
          <w:p w:rsidR="00406F6F" w:rsidRDefault="00406F6F" w:rsidP="00023FD3">
            <w:pPr>
              <w:pStyle w:val="ConsPlusNormal"/>
            </w:pPr>
            <w:r>
              <w:t>- .электромонтёр</w:t>
            </w:r>
          </w:p>
        </w:tc>
        <w:tc>
          <w:tcPr>
            <w:tcW w:w="1666" w:type="dxa"/>
          </w:tcPr>
          <w:p w:rsidR="00406F6F" w:rsidRDefault="00406F6F">
            <w:pPr>
              <w:pStyle w:val="ConsPlusNormal"/>
            </w:pPr>
            <w:r>
              <w:t>2</w:t>
            </w:r>
          </w:p>
        </w:tc>
        <w:tc>
          <w:tcPr>
            <w:tcW w:w="1236" w:type="dxa"/>
          </w:tcPr>
          <w:p w:rsidR="00406F6F" w:rsidRDefault="00406F6F">
            <w:pPr>
              <w:pStyle w:val="ConsPlusNormal"/>
            </w:pPr>
            <w:r>
              <w:t>-</w:t>
            </w:r>
          </w:p>
        </w:tc>
        <w:tc>
          <w:tcPr>
            <w:tcW w:w="1381" w:type="dxa"/>
          </w:tcPr>
          <w:p w:rsidR="00406F6F" w:rsidRDefault="00406F6F">
            <w:pPr>
              <w:pStyle w:val="ConsPlusNormal"/>
            </w:pPr>
            <w:r>
              <w:t>-</w:t>
            </w:r>
          </w:p>
        </w:tc>
        <w:tc>
          <w:tcPr>
            <w:tcW w:w="1785" w:type="dxa"/>
            <w:vMerge/>
          </w:tcPr>
          <w:p w:rsidR="00406F6F" w:rsidRDefault="00406F6F"/>
        </w:tc>
        <w:tc>
          <w:tcPr>
            <w:tcW w:w="3926" w:type="dxa"/>
            <w:vMerge/>
          </w:tcPr>
          <w:p w:rsidR="00406F6F" w:rsidRDefault="00406F6F" w:rsidP="000B31B3">
            <w:pPr>
              <w:pStyle w:val="ConsPlusNormal"/>
            </w:pPr>
          </w:p>
        </w:tc>
      </w:tr>
      <w:tr w:rsidR="00406F6F" w:rsidTr="00B6543F">
        <w:trPr>
          <w:trHeight w:val="207"/>
        </w:trPr>
        <w:tc>
          <w:tcPr>
            <w:tcW w:w="709" w:type="dxa"/>
            <w:vMerge/>
          </w:tcPr>
          <w:p w:rsidR="00406F6F" w:rsidRDefault="00406F6F"/>
        </w:tc>
        <w:tc>
          <w:tcPr>
            <w:tcW w:w="4137" w:type="dxa"/>
          </w:tcPr>
          <w:p w:rsidR="00406F6F" w:rsidRDefault="00406F6F" w:rsidP="00023FD3">
            <w:pPr>
              <w:pStyle w:val="ConsPlusNormal"/>
            </w:pPr>
            <w:r>
              <w:t>- газосварщик</w:t>
            </w:r>
          </w:p>
        </w:tc>
        <w:tc>
          <w:tcPr>
            <w:tcW w:w="1666" w:type="dxa"/>
          </w:tcPr>
          <w:p w:rsidR="00406F6F" w:rsidRDefault="00406F6F">
            <w:pPr>
              <w:pStyle w:val="ConsPlusNormal"/>
            </w:pPr>
            <w:r>
              <w:t>2</w:t>
            </w:r>
          </w:p>
        </w:tc>
        <w:tc>
          <w:tcPr>
            <w:tcW w:w="1236" w:type="dxa"/>
          </w:tcPr>
          <w:p w:rsidR="00406F6F" w:rsidRDefault="00406F6F">
            <w:pPr>
              <w:pStyle w:val="ConsPlusNormal"/>
            </w:pPr>
            <w:r>
              <w:t>-</w:t>
            </w:r>
          </w:p>
        </w:tc>
        <w:tc>
          <w:tcPr>
            <w:tcW w:w="1381" w:type="dxa"/>
          </w:tcPr>
          <w:p w:rsidR="00406F6F" w:rsidRDefault="00406F6F">
            <w:pPr>
              <w:pStyle w:val="ConsPlusNormal"/>
            </w:pPr>
            <w:r>
              <w:t>-</w:t>
            </w:r>
          </w:p>
        </w:tc>
        <w:tc>
          <w:tcPr>
            <w:tcW w:w="1785" w:type="dxa"/>
            <w:vMerge/>
          </w:tcPr>
          <w:p w:rsidR="00406F6F" w:rsidRDefault="00406F6F"/>
        </w:tc>
        <w:tc>
          <w:tcPr>
            <w:tcW w:w="3926" w:type="dxa"/>
            <w:vMerge/>
          </w:tcPr>
          <w:p w:rsidR="00406F6F" w:rsidRDefault="00406F6F" w:rsidP="000B31B3">
            <w:pPr>
              <w:pStyle w:val="ConsPlusNormal"/>
            </w:pPr>
          </w:p>
        </w:tc>
      </w:tr>
      <w:tr w:rsidR="00406F6F" w:rsidTr="00B6543F">
        <w:trPr>
          <w:trHeight w:val="207"/>
        </w:trPr>
        <w:tc>
          <w:tcPr>
            <w:tcW w:w="709" w:type="dxa"/>
            <w:vMerge/>
          </w:tcPr>
          <w:p w:rsidR="00406F6F" w:rsidRDefault="00406F6F"/>
        </w:tc>
        <w:tc>
          <w:tcPr>
            <w:tcW w:w="4137" w:type="dxa"/>
          </w:tcPr>
          <w:p w:rsidR="00406F6F" w:rsidRDefault="00406F6F" w:rsidP="00023FD3">
            <w:pPr>
              <w:pStyle w:val="ConsPlusNormal"/>
            </w:pPr>
            <w:r>
              <w:t>- Электромеханик</w:t>
            </w:r>
          </w:p>
        </w:tc>
        <w:tc>
          <w:tcPr>
            <w:tcW w:w="1666" w:type="dxa"/>
          </w:tcPr>
          <w:p w:rsidR="00406F6F" w:rsidRDefault="00406F6F">
            <w:pPr>
              <w:pStyle w:val="ConsPlusNormal"/>
            </w:pPr>
            <w:r>
              <w:t>1</w:t>
            </w:r>
          </w:p>
        </w:tc>
        <w:tc>
          <w:tcPr>
            <w:tcW w:w="1236" w:type="dxa"/>
          </w:tcPr>
          <w:p w:rsidR="00406F6F" w:rsidRDefault="00406F6F">
            <w:pPr>
              <w:pStyle w:val="ConsPlusNormal"/>
            </w:pPr>
            <w:r>
              <w:t>-</w:t>
            </w:r>
          </w:p>
        </w:tc>
        <w:tc>
          <w:tcPr>
            <w:tcW w:w="1381" w:type="dxa"/>
          </w:tcPr>
          <w:p w:rsidR="00406F6F" w:rsidRDefault="00406F6F">
            <w:pPr>
              <w:pStyle w:val="ConsPlusNormal"/>
            </w:pPr>
            <w:r>
              <w:t>-</w:t>
            </w:r>
          </w:p>
        </w:tc>
        <w:tc>
          <w:tcPr>
            <w:tcW w:w="1785" w:type="dxa"/>
            <w:vMerge/>
          </w:tcPr>
          <w:p w:rsidR="00406F6F" w:rsidRDefault="00406F6F"/>
        </w:tc>
        <w:tc>
          <w:tcPr>
            <w:tcW w:w="3926" w:type="dxa"/>
            <w:vMerge/>
          </w:tcPr>
          <w:p w:rsidR="00406F6F" w:rsidRDefault="00406F6F">
            <w:pPr>
              <w:pStyle w:val="ConsPlusNormal"/>
            </w:pPr>
          </w:p>
        </w:tc>
      </w:tr>
      <w:tr w:rsidR="00406F6F" w:rsidTr="00B6543F">
        <w:trPr>
          <w:trHeight w:val="207"/>
        </w:trPr>
        <w:tc>
          <w:tcPr>
            <w:tcW w:w="709" w:type="dxa"/>
            <w:vMerge/>
          </w:tcPr>
          <w:p w:rsidR="00406F6F" w:rsidRDefault="00406F6F"/>
        </w:tc>
        <w:tc>
          <w:tcPr>
            <w:tcW w:w="4137" w:type="dxa"/>
          </w:tcPr>
          <w:p w:rsidR="00406F6F" w:rsidRDefault="00406F6F">
            <w:pPr>
              <w:pStyle w:val="ConsPlusNormal"/>
            </w:pPr>
            <w:r>
              <w:t>-водитель</w:t>
            </w:r>
          </w:p>
        </w:tc>
        <w:tc>
          <w:tcPr>
            <w:tcW w:w="1666" w:type="dxa"/>
          </w:tcPr>
          <w:p w:rsidR="00406F6F" w:rsidRDefault="00406F6F">
            <w:pPr>
              <w:pStyle w:val="ConsPlusNormal"/>
            </w:pPr>
            <w:r>
              <w:t>1</w:t>
            </w:r>
          </w:p>
        </w:tc>
        <w:tc>
          <w:tcPr>
            <w:tcW w:w="1236" w:type="dxa"/>
          </w:tcPr>
          <w:p w:rsidR="00406F6F" w:rsidRDefault="00406F6F">
            <w:pPr>
              <w:pStyle w:val="ConsPlusNormal"/>
            </w:pPr>
            <w:r>
              <w:t>1</w:t>
            </w:r>
          </w:p>
        </w:tc>
        <w:tc>
          <w:tcPr>
            <w:tcW w:w="1381" w:type="dxa"/>
          </w:tcPr>
          <w:p w:rsidR="00406F6F" w:rsidRDefault="00406F6F">
            <w:pPr>
              <w:pStyle w:val="ConsPlusNormal"/>
            </w:pPr>
            <w:r>
              <w:t>-</w:t>
            </w:r>
          </w:p>
        </w:tc>
        <w:tc>
          <w:tcPr>
            <w:tcW w:w="1785" w:type="dxa"/>
            <w:vMerge/>
          </w:tcPr>
          <w:p w:rsidR="00406F6F" w:rsidRDefault="00406F6F"/>
        </w:tc>
        <w:tc>
          <w:tcPr>
            <w:tcW w:w="3926" w:type="dxa"/>
            <w:vMerge/>
          </w:tcPr>
          <w:p w:rsidR="00406F6F" w:rsidRDefault="00406F6F">
            <w:pPr>
              <w:pStyle w:val="ConsPlusNormal"/>
            </w:pPr>
          </w:p>
        </w:tc>
      </w:tr>
    </w:tbl>
    <w:p w:rsidR="008C6B8F" w:rsidRDefault="008C6B8F">
      <w:pPr>
        <w:pStyle w:val="ConsPlusNormal"/>
      </w:pPr>
    </w:p>
    <w:p w:rsidR="008C6B8F" w:rsidRPr="00B6543F" w:rsidRDefault="00B6543F" w:rsidP="00B6543F">
      <w:pPr>
        <w:pStyle w:val="ConsPlusNormal"/>
        <w:jc w:val="center"/>
        <w:rPr>
          <w:sz w:val="32"/>
        </w:rPr>
      </w:pPr>
      <w:r w:rsidRPr="00B6543F">
        <w:rPr>
          <w:sz w:val="32"/>
        </w:rPr>
        <w:t>Техника</w:t>
      </w:r>
    </w:p>
    <w:p w:rsidR="00EC76AA" w:rsidRDefault="00EC76AA"/>
    <w:p w:rsidR="00B6543F" w:rsidRDefault="00B6543F">
      <w:r>
        <w:t xml:space="preserve">   Звено разведки – 1 ед. (автобус)                        2. Автотехническое звено – </w:t>
      </w:r>
      <w:r w:rsidR="00146D28">
        <w:t>10</w:t>
      </w:r>
      <w:r>
        <w:t xml:space="preserve"> </w:t>
      </w:r>
      <w:r w:rsidR="00E46037">
        <w:t xml:space="preserve">ед.        </w:t>
      </w:r>
      <w:r>
        <w:t xml:space="preserve">   3. Аварийно-техническое звено</w:t>
      </w:r>
      <w:r w:rsidR="00E46037">
        <w:t>- 1 ед.</w:t>
      </w:r>
    </w:p>
    <w:p w:rsidR="00B6543F" w:rsidRDefault="00B6543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323"/>
        <w:gridCol w:w="3638"/>
        <w:gridCol w:w="1480"/>
        <w:gridCol w:w="3907"/>
        <w:gridCol w:w="1211"/>
      </w:tblGrid>
      <w:tr w:rsidR="00E46037" w:rsidTr="00E46037">
        <w:tc>
          <w:tcPr>
            <w:tcW w:w="3794" w:type="dxa"/>
          </w:tcPr>
          <w:p w:rsidR="00E46037" w:rsidRDefault="00E46037" w:rsidP="005E61CE">
            <w:pPr>
              <w:pStyle w:val="ConsPlusNormal"/>
            </w:pPr>
            <w:r>
              <w:lastRenderedPageBreak/>
              <w:t>Звено разведки</w:t>
            </w:r>
          </w:p>
        </w:tc>
        <w:tc>
          <w:tcPr>
            <w:tcW w:w="1323" w:type="dxa"/>
          </w:tcPr>
          <w:p w:rsidR="00E46037" w:rsidRDefault="00E46037" w:rsidP="005E61CE">
            <w:pPr>
              <w:pStyle w:val="ConsPlusNormal"/>
            </w:pPr>
          </w:p>
        </w:tc>
        <w:tc>
          <w:tcPr>
            <w:tcW w:w="3638" w:type="dxa"/>
          </w:tcPr>
          <w:p w:rsidR="00E46037" w:rsidRDefault="00C73196" w:rsidP="005E61CE">
            <w:pPr>
              <w:pStyle w:val="ConsPlusNormal"/>
            </w:pPr>
            <w:r>
              <w:t>Автотехническое звено</w:t>
            </w:r>
          </w:p>
        </w:tc>
        <w:tc>
          <w:tcPr>
            <w:tcW w:w="1480" w:type="dxa"/>
          </w:tcPr>
          <w:p w:rsidR="00E46037" w:rsidRDefault="00E46037" w:rsidP="005E61CE">
            <w:pPr>
              <w:pStyle w:val="ConsPlusNormal"/>
            </w:pPr>
          </w:p>
        </w:tc>
        <w:tc>
          <w:tcPr>
            <w:tcW w:w="3907" w:type="dxa"/>
          </w:tcPr>
          <w:p w:rsidR="00E46037" w:rsidRDefault="00C73196" w:rsidP="005E61CE">
            <w:pPr>
              <w:pStyle w:val="ConsPlusNormal"/>
            </w:pPr>
            <w:r>
              <w:t>Аварийно-техническое звено</w:t>
            </w:r>
          </w:p>
        </w:tc>
        <w:tc>
          <w:tcPr>
            <w:tcW w:w="1211" w:type="dxa"/>
          </w:tcPr>
          <w:p w:rsidR="00E46037" w:rsidRDefault="00E46037" w:rsidP="005E61CE">
            <w:pPr>
              <w:pStyle w:val="ConsPlusNormal"/>
            </w:pPr>
          </w:p>
        </w:tc>
      </w:tr>
      <w:tr w:rsidR="00E46037" w:rsidTr="00E46037">
        <w:tc>
          <w:tcPr>
            <w:tcW w:w="3794" w:type="dxa"/>
          </w:tcPr>
          <w:p w:rsidR="00E46037" w:rsidRDefault="00E46037" w:rsidP="005E61CE">
            <w:pPr>
              <w:pStyle w:val="ConsPlusNormal"/>
            </w:pPr>
            <w:r>
              <w:t>Наименование техники</w:t>
            </w:r>
          </w:p>
        </w:tc>
        <w:tc>
          <w:tcPr>
            <w:tcW w:w="1323" w:type="dxa"/>
          </w:tcPr>
          <w:p w:rsidR="00E46037" w:rsidRDefault="00E46037" w:rsidP="005E61CE">
            <w:pPr>
              <w:pStyle w:val="ConsPlusNormal"/>
            </w:pPr>
            <w:r>
              <w:t>Ед.</w:t>
            </w:r>
          </w:p>
        </w:tc>
        <w:tc>
          <w:tcPr>
            <w:tcW w:w="3638" w:type="dxa"/>
          </w:tcPr>
          <w:p w:rsidR="00E46037" w:rsidRDefault="00E46037" w:rsidP="005E61CE">
            <w:pPr>
              <w:pStyle w:val="ConsPlusNormal"/>
            </w:pPr>
            <w:r>
              <w:t>Наименование техники</w:t>
            </w:r>
          </w:p>
        </w:tc>
        <w:tc>
          <w:tcPr>
            <w:tcW w:w="1480" w:type="dxa"/>
          </w:tcPr>
          <w:p w:rsidR="00E46037" w:rsidRDefault="00E46037" w:rsidP="005E61CE">
            <w:pPr>
              <w:pStyle w:val="ConsPlusNormal"/>
            </w:pPr>
            <w:r>
              <w:t>Ед.</w:t>
            </w:r>
          </w:p>
        </w:tc>
        <w:tc>
          <w:tcPr>
            <w:tcW w:w="3907" w:type="dxa"/>
          </w:tcPr>
          <w:p w:rsidR="00E46037" w:rsidRDefault="00E46037" w:rsidP="005E61CE">
            <w:pPr>
              <w:pStyle w:val="ConsPlusNormal"/>
            </w:pPr>
            <w:r>
              <w:t>Наименование техники</w:t>
            </w:r>
          </w:p>
        </w:tc>
        <w:tc>
          <w:tcPr>
            <w:tcW w:w="1211" w:type="dxa"/>
          </w:tcPr>
          <w:p w:rsidR="00E46037" w:rsidRDefault="00E46037" w:rsidP="005E61CE">
            <w:pPr>
              <w:pStyle w:val="ConsPlusNormal"/>
            </w:pPr>
            <w:r>
              <w:t>Ед.</w:t>
            </w:r>
          </w:p>
        </w:tc>
      </w:tr>
      <w:tr w:rsidR="00E46037" w:rsidTr="00E46037">
        <w:tc>
          <w:tcPr>
            <w:tcW w:w="3794" w:type="dxa"/>
          </w:tcPr>
          <w:p w:rsidR="00E46037" w:rsidRDefault="00E46037">
            <w:r>
              <w:t>1. Автобус</w:t>
            </w:r>
          </w:p>
        </w:tc>
        <w:tc>
          <w:tcPr>
            <w:tcW w:w="1323" w:type="dxa"/>
          </w:tcPr>
          <w:p w:rsidR="00E46037" w:rsidRDefault="00E46037"/>
        </w:tc>
        <w:tc>
          <w:tcPr>
            <w:tcW w:w="3638" w:type="dxa"/>
          </w:tcPr>
          <w:p w:rsidR="00E46037" w:rsidRDefault="00E46037">
            <w:r>
              <w:t>1. Кран КС55713(16т).</w:t>
            </w:r>
          </w:p>
          <w:p w:rsidR="00E46037" w:rsidRDefault="00E46037">
            <w:r>
              <w:t xml:space="preserve">2. Кран «Урал» </w:t>
            </w:r>
          </w:p>
          <w:p w:rsidR="00E46037" w:rsidRDefault="00E17A35">
            <w:r>
              <w:t>3</w:t>
            </w:r>
            <w:r w:rsidR="00E46037">
              <w:t>. Самосвал –</w:t>
            </w:r>
          </w:p>
          <w:p w:rsidR="00E46037" w:rsidRDefault="00E17A35" w:rsidP="00E46037">
            <w:r>
              <w:t>4</w:t>
            </w:r>
            <w:r w:rsidR="00E46037">
              <w:t>. бульдозер Т-170</w:t>
            </w:r>
          </w:p>
          <w:p w:rsidR="00E46037" w:rsidRDefault="00E17A35" w:rsidP="00E46037">
            <w:r>
              <w:t>5</w:t>
            </w:r>
            <w:r w:rsidR="00E46037">
              <w:t>. Погрузчик Т-28</w:t>
            </w:r>
          </w:p>
          <w:p w:rsidR="00C73196" w:rsidRDefault="00E17A35" w:rsidP="00E46037">
            <w:r>
              <w:t>6</w:t>
            </w:r>
            <w:r w:rsidR="00C73196">
              <w:t xml:space="preserve">. </w:t>
            </w:r>
            <w:r w:rsidR="00C73196" w:rsidRPr="00C73196">
              <w:t>Экскаватор</w:t>
            </w:r>
            <w:r w:rsidR="00C73196">
              <w:t xml:space="preserve"> «Беларусь»</w:t>
            </w:r>
          </w:p>
          <w:p w:rsidR="00A016C0" w:rsidRDefault="00E17A35" w:rsidP="00E46037">
            <w:r>
              <w:t>7</w:t>
            </w:r>
            <w:r w:rsidR="00A016C0">
              <w:t>. Передвижная мастерская  475401</w:t>
            </w:r>
          </w:p>
          <w:p w:rsidR="00A016C0" w:rsidRDefault="00E17A35" w:rsidP="00E46037">
            <w:r>
              <w:t>8</w:t>
            </w:r>
            <w:r w:rsidR="00A016C0">
              <w:t>.Машина коммунально-строительная МКСМ-800</w:t>
            </w:r>
          </w:p>
          <w:p w:rsidR="00A016C0" w:rsidRDefault="00E17A35" w:rsidP="00E46037">
            <w:r>
              <w:t>9</w:t>
            </w:r>
            <w:r w:rsidR="00A016C0">
              <w:t>. Ремонтно-водопроводная машина ЗИЛ-130</w:t>
            </w:r>
          </w:p>
          <w:p w:rsidR="00E17A35" w:rsidRDefault="00E17A35" w:rsidP="00E46037">
            <w:r>
              <w:t>10. Ассенизационная машина ГАЗ-53-1,5 т.</w:t>
            </w:r>
          </w:p>
          <w:p w:rsidR="00E46037" w:rsidRDefault="00E46037"/>
        </w:tc>
        <w:tc>
          <w:tcPr>
            <w:tcW w:w="1480" w:type="dxa"/>
          </w:tcPr>
          <w:p w:rsidR="00E46037" w:rsidRDefault="00A016C0">
            <w:r>
              <w:t>1</w:t>
            </w:r>
          </w:p>
          <w:p w:rsidR="00A016C0" w:rsidRDefault="00A016C0">
            <w:r>
              <w:t>1</w:t>
            </w:r>
          </w:p>
          <w:p w:rsidR="00A016C0" w:rsidRDefault="00A016C0">
            <w:r>
              <w:t>2</w:t>
            </w:r>
          </w:p>
          <w:p w:rsidR="00A016C0" w:rsidRDefault="00A016C0">
            <w:r>
              <w:t>1</w:t>
            </w:r>
          </w:p>
          <w:p w:rsidR="00A016C0" w:rsidRDefault="00A016C0">
            <w:r>
              <w:t>1</w:t>
            </w:r>
          </w:p>
          <w:p w:rsidR="00A016C0" w:rsidRDefault="00A016C0">
            <w:r>
              <w:t>1</w:t>
            </w:r>
          </w:p>
          <w:p w:rsidR="00A016C0" w:rsidRDefault="00A016C0"/>
          <w:p w:rsidR="00A016C0" w:rsidRDefault="00A016C0">
            <w:r>
              <w:t>1</w:t>
            </w:r>
          </w:p>
          <w:p w:rsidR="00A016C0" w:rsidRDefault="00A016C0">
            <w:r>
              <w:t>1</w:t>
            </w:r>
          </w:p>
          <w:p w:rsidR="00E17A35" w:rsidRDefault="00E17A35"/>
          <w:p w:rsidR="00E17A35" w:rsidRDefault="00E17A35">
            <w:r>
              <w:t>1</w:t>
            </w:r>
          </w:p>
          <w:p w:rsidR="00E17A35" w:rsidRDefault="00E17A35"/>
          <w:p w:rsidR="00E17A35" w:rsidRDefault="00E17A35">
            <w:r>
              <w:t>1</w:t>
            </w:r>
          </w:p>
        </w:tc>
        <w:tc>
          <w:tcPr>
            <w:tcW w:w="3907" w:type="dxa"/>
          </w:tcPr>
          <w:p w:rsidR="00E46037" w:rsidRDefault="00E46037"/>
        </w:tc>
        <w:tc>
          <w:tcPr>
            <w:tcW w:w="1211" w:type="dxa"/>
          </w:tcPr>
          <w:p w:rsidR="00E46037" w:rsidRDefault="00E46037"/>
        </w:tc>
      </w:tr>
      <w:bookmarkEnd w:id="3"/>
    </w:tbl>
    <w:p w:rsidR="00B6543F" w:rsidRDefault="00B6543F"/>
    <w:sectPr w:rsidR="00B6543F" w:rsidSect="00F2515A">
      <w:pgSz w:w="16839" w:h="11907" w:orient="landscape" w:code="9"/>
      <w:pgMar w:top="1531" w:right="1134" w:bottom="567" w:left="567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4D"/>
    <w:rsid w:val="00014757"/>
    <w:rsid w:val="00023FD3"/>
    <w:rsid w:val="000E784D"/>
    <w:rsid w:val="00130B65"/>
    <w:rsid w:val="00136451"/>
    <w:rsid w:val="00146D28"/>
    <w:rsid w:val="001A58C2"/>
    <w:rsid w:val="00275366"/>
    <w:rsid w:val="002C1556"/>
    <w:rsid w:val="00302B4B"/>
    <w:rsid w:val="00350FEA"/>
    <w:rsid w:val="00365E6D"/>
    <w:rsid w:val="00385BEC"/>
    <w:rsid w:val="00396D0E"/>
    <w:rsid w:val="00406F6F"/>
    <w:rsid w:val="0041112B"/>
    <w:rsid w:val="004956D4"/>
    <w:rsid w:val="0057379E"/>
    <w:rsid w:val="00575A0C"/>
    <w:rsid w:val="006359AC"/>
    <w:rsid w:val="0078013D"/>
    <w:rsid w:val="007E22B7"/>
    <w:rsid w:val="007F44C9"/>
    <w:rsid w:val="007F6D0F"/>
    <w:rsid w:val="00807C89"/>
    <w:rsid w:val="008C6B8F"/>
    <w:rsid w:val="00A016C0"/>
    <w:rsid w:val="00A76F53"/>
    <w:rsid w:val="00AA6707"/>
    <w:rsid w:val="00B53AAB"/>
    <w:rsid w:val="00B6543F"/>
    <w:rsid w:val="00B80155"/>
    <w:rsid w:val="00C01AB2"/>
    <w:rsid w:val="00C71EE2"/>
    <w:rsid w:val="00C73196"/>
    <w:rsid w:val="00C929E8"/>
    <w:rsid w:val="00CC02E6"/>
    <w:rsid w:val="00D36B16"/>
    <w:rsid w:val="00D43366"/>
    <w:rsid w:val="00D509F6"/>
    <w:rsid w:val="00D620C3"/>
    <w:rsid w:val="00DD3A1E"/>
    <w:rsid w:val="00DF0893"/>
    <w:rsid w:val="00DF29E6"/>
    <w:rsid w:val="00E17A35"/>
    <w:rsid w:val="00E30AE9"/>
    <w:rsid w:val="00E46037"/>
    <w:rsid w:val="00E6064C"/>
    <w:rsid w:val="00E639FA"/>
    <w:rsid w:val="00EA6C31"/>
    <w:rsid w:val="00EC76AA"/>
    <w:rsid w:val="00F2515A"/>
    <w:rsid w:val="00F3118A"/>
    <w:rsid w:val="00F350CD"/>
    <w:rsid w:val="00F83BA5"/>
    <w:rsid w:val="00FC3476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784D"/>
    <w:pPr>
      <w:widowControl w:val="0"/>
      <w:autoSpaceDE w:val="0"/>
      <w:autoSpaceDN w:val="0"/>
      <w:spacing w:after="0" w:line="240" w:lineRule="auto"/>
    </w:pPr>
    <w:rPr>
      <w:rFonts w:eastAsia="Times New Roman"/>
      <w:b/>
      <w:bCs w:val="0"/>
      <w:szCs w:val="20"/>
      <w:lang w:eastAsia="ru-RU"/>
    </w:rPr>
  </w:style>
  <w:style w:type="paragraph" w:customStyle="1" w:styleId="ConsPlusNormal">
    <w:name w:val="ConsPlusNormal"/>
    <w:rsid w:val="000E784D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szCs w:val="20"/>
      <w:lang w:eastAsia="ru-RU"/>
    </w:rPr>
  </w:style>
  <w:style w:type="table" w:styleId="a3">
    <w:name w:val="Table Grid"/>
    <w:basedOn w:val="a1"/>
    <w:uiPriority w:val="59"/>
    <w:rsid w:val="007E2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784D"/>
    <w:pPr>
      <w:widowControl w:val="0"/>
      <w:autoSpaceDE w:val="0"/>
      <w:autoSpaceDN w:val="0"/>
      <w:spacing w:after="0" w:line="240" w:lineRule="auto"/>
    </w:pPr>
    <w:rPr>
      <w:rFonts w:eastAsia="Times New Roman"/>
      <w:b/>
      <w:bCs w:val="0"/>
      <w:szCs w:val="20"/>
      <w:lang w:eastAsia="ru-RU"/>
    </w:rPr>
  </w:style>
  <w:style w:type="paragraph" w:customStyle="1" w:styleId="ConsPlusNormal">
    <w:name w:val="ConsPlusNormal"/>
    <w:rsid w:val="000E784D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szCs w:val="20"/>
      <w:lang w:eastAsia="ru-RU"/>
    </w:rPr>
  </w:style>
  <w:style w:type="table" w:styleId="a3">
    <w:name w:val="Table Grid"/>
    <w:basedOn w:val="a1"/>
    <w:uiPriority w:val="59"/>
    <w:rsid w:val="007E2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8376673181B2F7C6114E621E1833D4428970FE74110C852B8CFB07A40B9CEF9B63CFC7F7q6H" TargetMode="External"/><Relationship Id="rId13" Type="http://schemas.openxmlformats.org/officeDocument/2006/relationships/hyperlink" Target="consultantplus://offline/ref=D28376673181B2F7C6114E621E1833D4428972F776150C852B8CFB07A4F0qBH" TargetMode="External"/><Relationship Id="rId18" Type="http://schemas.openxmlformats.org/officeDocument/2006/relationships/hyperlink" Target="consultantplus://offline/ref=D28376673181B2F7C6114E621E1833D4418976F27C435B877AD9F5F0q2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28376673181B2F7C6114E621E1833D4428970FE74110C852B8CFB07A4F0qBH" TargetMode="External"/><Relationship Id="rId7" Type="http://schemas.openxmlformats.org/officeDocument/2006/relationships/hyperlink" Target="consultantplus://offline/ref=D28376673181B2F7C6114E621E1833D4418976F27C435B877AD9F5F0q2H" TargetMode="External"/><Relationship Id="rId12" Type="http://schemas.openxmlformats.org/officeDocument/2006/relationships/hyperlink" Target="consultantplus://offline/ref=AF20DD64313C58AA8FFA2C912272B919D55D3651AA673FF6A2D90A59AE8DEDE2154AF209D7D085EDrA4AH" TargetMode="External"/><Relationship Id="rId17" Type="http://schemas.openxmlformats.org/officeDocument/2006/relationships/hyperlink" Target="consultantplus://offline/ref=D28376673181B2F7C6114E621E1833D4428776F77F130C852B8CFB07A40B9CEF9B63CFCF7EFEDCAFFBqDH" TargetMode="External"/><Relationship Id="rId25" Type="http://schemas.openxmlformats.org/officeDocument/2006/relationships/hyperlink" Target="consultantplus://offline/ref=D28376673181B2F7C6114E621E1833D4428677F270160C852B8CFB07A40B9CEF9B63CFCF7EFEDCADFBq1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28376673181B2F7C6114E621E1833D4428776F77F130C852B8CFB07A40B9CEF9B63CFCF7EFEDCAFFBq1H" TargetMode="External"/><Relationship Id="rId20" Type="http://schemas.openxmlformats.org/officeDocument/2006/relationships/hyperlink" Target="consultantplus://offline/ref=D28376673181B2F7C6114E621E1833D4428579F173110C852B8CFB07A40B9CEF9B63CFCF7EFEDCAAFBq1H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D28376673181B2F7C6114E621E1833D4428579F173110C852B8CFB07A40B9CEF9B63CFCF7EFEDCAAFBq1H" TargetMode="External"/><Relationship Id="rId24" Type="http://schemas.openxmlformats.org/officeDocument/2006/relationships/hyperlink" Target="consultantplus://offline/ref=D28376673181B2F7C6114E621E1833D4428970FE74110C852B8CFB07A40B9CEF9B63CFCF7EFEDCABFBq6H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D28376673181B2F7C6114E621E1833D4428972F775140C852B8CFB07A4F0qBH" TargetMode="External"/><Relationship Id="rId23" Type="http://schemas.openxmlformats.org/officeDocument/2006/relationships/hyperlink" Target="consultantplus://offline/ref=D28376673181B2F7C6114E621E1833D4428970FE74110C852B8CFB07A40B9CEF9B63CFCFF7qFH" TargetMode="External"/><Relationship Id="rId10" Type="http://schemas.openxmlformats.org/officeDocument/2006/relationships/hyperlink" Target="consultantplus://offline/ref=C2508B0A85AE593F6D6EB455614F1F151D0A0FD059EF915FAD1A25A79814A7224D443D0BCECF59B5iFz4H" TargetMode="External"/><Relationship Id="rId19" Type="http://schemas.openxmlformats.org/officeDocument/2006/relationships/hyperlink" Target="consultantplus://offline/ref=D28376673181B2F7C6114E621E1833D4428970FE74110C852B8CFB07A40B9CEF9B63CFC7F7q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8376673181B2F7C6114E621E1833D4428679FE76170C852B8CFB07A40B9CEF9B63CFCF7EFEDCA5FBq0H" TargetMode="External"/><Relationship Id="rId14" Type="http://schemas.openxmlformats.org/officeDocument/2006/relationships/hyperlink" Target="consultantplus://offline/ref=FA7D0DB8DE2A75E73A89B9BC1B321D25A49E39D56411DE2F9BB37F9E6D3F2F7BCF2CEB3F1DAAA5EDg767H" TargetMode="External"/><Relationship Id="rId22" Type="http://schemas.openxmlformats.org/officeDocument/2006/relationships/hyperlink" Target="consultantplus://offline/ref=D28376673181B2F7C6114E621E1833D4428970FE74110C852B8CFB07A4F0qB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27</Pages>
  <Words>5293</Words>
  <Characters>30172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Аносов</dc:creator>
  <cp:keywords/>
  <dc:description/>
  <cp:lastModifiedBy>Туренкова</cp:lastModifiedBy>
  <cp:revision>4</cp:revision>
  <cp:lastPrinted>2015-12-14T07:56:00Z</cp:lastPrinted>
  <dcterms:created xsi:type="dcterms:W3CDTF">2015-12-14T06:27:00Z</dcterms:created>
  <dcterms:modified xsi:type="dcterms:W3CDTF">2015-12-14T07:56:00Z</dcterms:modified>
</cp:coreProperties>
</file>