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50" w:rsidRDefault="007A6450" w:rsidP="00DF3D3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 w:val="0"/>
          <w:bCs/>
          <w:vanish w:val="0"/>
        </w:rPr>
      </w:pPr>
      <w:r w:rsidRPr="007A6450">
        <w:rPr>
          <w:rFonts w:eastAsia="Times New Roman"/>
          <w:b w:val="0"/>
          <w:bCs/>
          <w:vanish w:val="0"/>
        </w:rPr>
        <w:t xml:space="preserve">Приложение </w:t>
      </w:r>
      <w:r w:rsidR="004162FB">
        <w:rPr>
          <w:rFonts w:eastAsia="Times New Roman"/>
          <w:b w:val="0"/>
          <w:bCs/>
          <w:vanish w:val="0"/>
        </w:rPr>
        <w:t>№ 1</w:t>
      </w:r>
    </w:p>
    <w:p w:rsidR="004162FB" w:rsidRPr="007A6450" w:rsidRDefault="004162FB" w:rsidP="00DF3D3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 w:val="0"/>
          <w:bCs/>
          <w:vanish w:val="0"/>
        </w:rPr>
      </w:pPr>
      <w:r>
        <w:rPr>
          <w:rFonts w:eastAsia="Times New Roman"/>
          <w:b w:val="0"/>
          <w:bCs/>
          <w:vanish w:val="0"/>
        </w:rPr>
        <w:t>к изменениям в Программу</w:t>
      </w:r>
    </w:p>
    <w:p w:rsidR="007A6450" w:rsidRPr="007A6450" w:rsidRDefault="007A6450" w:rsidP="00DF3D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 w:val="0"/>
          <w:bCs/>
          <w:vanish w:val="0"/>
        </w:rPr>
      </w:pPr>
    </w:p>
    <w:p w:rsidR="007A6450" w:rsidRPr="007A6450" w:rsidRDefault="007A6450" w:rsidP="00DF3D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Cs/>
          <w:vanish w:val="0"/>
        </w:rPr>
      </w:pPr>
      <w:r w:rsidRPr="007A6450">
        <w:rPr>
          <w:rFonts w:eastAsia="Times New Roman"/>
          <w:bCs/>
          <w:vanish w:val="0"/>
        </w:rPr>
        <w:t>Перечень основных мероприятий подпрограммы</w:t>
      </w:r>
    </w:p>
    <w:p w:rsidR="007A6450" w:rsidRPr="007A6450" w:rsidRDefault="007A6450" w:rsidP="00DF3D3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Cs/>
          <w:vanish w:val="0"/>
        </w:rPr>
      </w:pPr>
      <w:r w:rsidRPr="007A6450">
        <w:rPr>
          <w:rFonts w:eastAsia="Times New Roman"/>
          <w:bCs/>
          <w:vanish w:val="0"/>
        </w:rPr>
        <w:t xml:space="preserve">«Развитие муниципальной службы в городском </w:t>
      </w:r>
      <w:proofErr w:type="gramStart"/>
      <w:r w:rsidRPr="007A6450">
        <w:rPr>
          <w:rFonts w:eastAsia="Times New Roman"/>
          <w:bCs/>
          <w:vanish w:val="0"/>
        </w:rPr>
        <w:t>округе</w:t>
      </w:r>
      <w:proofErr w:type="gramEnd"/>
      <w:r w:rsidRPr="007A6450">
        <w:rPr>
          <w:rFonts w:eastAsia="Times New Roman"/>
          <w:bCs/>
          <w:vanish w:val="0"/>
        </w:rPr>
        <w:t xml:space="preserve"> ЗАТО </w:t>
      </w:r>
      <w:proofErr w:type="spellStart"/>
      <w:r w:rsidRPr="007A6450">
        <w:rPr>
          <w:rFonts w:eastAsia="Times New Roman"/>
          <w:bCs/>
          <w:vanish w:val="0"/>
        </w:rPr>
        <w:t>Видяево</w:t>
      </w:r>
      <w:proofErr w:type="spellEnd"/>
      <w:r w:rsidRPr="007A6450">
        <w:rPr>
          <w:rFonts w:eastAsia="Times New Roman"/>
          <w:bCs/>
          <w:vanish w:val="0"/>
        </w:rPr>
        <w:t>»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709"/>
        <w:gridCol w:w="992"/>
        <w:gridCol w:w="709"/>
        <w:gridCol w:w="709"/>
        <w:gridCol w:w="708"/>
        <w:gridCol w:w="709"/>
        <w:gridCol w:w="709"/>
        <w:gridCol w:w="709"/>
        <w:gridCol w:w="1559"/>
        <w:gridCol w:w="567"/>
        <w:gridCol w:w="567"/>
        <w:gridCol w:w="567"/>
        <w:gridCol w:w="567"/>
        <w:gridCol w:w="567"/>
        <w:gridCol w:w="567"/>
        <w:gridCol w:w="1417"/>
      </w:tblGrid>
      <w:tr w:rsidR="00644370" w:rsidRPr="007A6450" w:rsidTr="00CE1A77">
        <w:trPr>
          <w:cantSplit/>
          <w:trHeight w:val="360"/>
          <w:tblHeader/>
          <w:hidden w:val="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№ 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Цель, задачи, основные мероприятия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Срок исполнения (</w:t>
            </w:r>
            <w:proofErr w:type="spellStart"/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квар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-тал</w:t>
            </w:r>
            <w:proofErr w:type="gram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, год)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Источники   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br/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финан-сирова-ния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Объемы     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br/>
              <w:t xml:space="preserve">финансирования, 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br/>
              <w:t>тыс.  руб.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Исполнители,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br/>
              <w:t>перечень</w:t>
            </w:r>
            <w:proofErr w:type="gram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организаций, участвующих в реализации основных мероприятий</w:t>
            </w:r>
          </w:p>
        </w:tc>
      </w:tr>
      <w:tr w:rsidR="00644370" w:rsidRPr="007A6450" w:rsidTr="00CE1A77">
        <w:trPr>
          <w:cantSplit/>
          <w:trHeight w:val="360"/>
          <w:tblHeader/>
          <w:hidden w:val="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6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7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8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Default="00644370" w:rsidP="00CE1A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CE1A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2010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Наименование, ед. </w:t>
            </w:r>
            <w:proofErr w:type="spellStart"/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измере-ния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ind w:left="-43" w:firstLine="43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6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ind w:left="-43" w:firstLine="43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7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ind w:left="-43" w:firstLine="43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8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9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2020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</w:tr>
      <w:tr w:rsidR="00644370" w:rsidRPr="007A6450" w:rsidTr="00CE1A77">
        <w:trPr>
          <w:cantSplit/>
          <w:trHeight w:val="240"/>
          <w:tblHeader/>
          <w:hidden w:val="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CE1A77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CE1A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CE1A77"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CE1A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CE1A77">
              <w:rPr>
                <w:rFonts w:eastAsia="Times New Roman"/>
                <w:b w:val="0"/>
                <w:vanish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CE1A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CE1A77">
              <w:rPr>
                <w:rFonts w:eastAsia="Times New Roman"/>
                <w:b w:val="0"/>
                <w:vanish w:val="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CE1A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CE1A77">
              <w:rPr>
                <w:rFonts w:eastAsia="Times New Roman"/>
                <w:b w:val="0"/>
                <w:vanish w:val="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CE1A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CE1A77"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CE1A77">
            <w:pPr>
              <w:tabs>
                <w:tab w:val="left" w:pos="21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CE1A77">
              <w:rPr>
                <w:rFonts w:eastAsia="Times New Roman"/>
                <w:b w:val="0"/>
                <w:vanish w:val="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CE1A77" w:rsidP="00DF3D33">
            <w:pPr>
              <w:widowControl w:val="0"/>
              <w:tabs>
                <w:tab w:val="left" w:pos="21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CE1A77" w:rsidP="00DF3D33">
            <w:pPr>
              <w:widowControl w:val="0"/>
              <w:tabs>
                <w:tab w:val="left" w:pos="21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CE1A77">
            <w:pPr>
              <w:widowControl w:val="0"/>
              <w:tabs>
                <w:tab w:val="left" w:pos="2198"/>
              </w:tabs>
              <w:autoSpaceDE w:val="0"/>
              <w:autoSpaceDN w:val="0"/>
              <w:adjustRightInd w:val="0"/>
              <w:spacing w:after="0" w:line="240" w:lineRule="auto"/>
              <w:ind w:left="120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CE1A77">
              <w:rPr>
                <w:rFonts w:eastAsia="Times New Roman"/>
                <w:b w:val="0"/>
                <w:vanish w:val="0"/>
                <w:sz w:val="16"/>
                <w:szCs w:val="16"/>
              </w:rPr>
              <w:t>9</w:t>
            </w:r>
          </w:p>
        </w:tc>
      </w:tr>
      <w:tr w:rsidR="00644370" w:rsidRPr="007A6450" w:rsidTr="00644370">
        <w:trPr>
          <w:cantSplit/>
          <w:trHeight w:val="240"/>
          <w:hidden w:val="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tabs>
                <w:tab w:val="left" w:pos="21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</w:p>
        </w:tc>
        <w:tc>
          <w:tcPr>
            <w:tcW w:w="1474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tabs>
                <w:tab w:val="left" w:pos="21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t xml:space="preserve">Цель: Развитие и совершенствование муниципальной службы </w:t>
            </w:r>
            <w:proofErr w:type="gramStart"/>
            <w:r w:rsidRPr="007A6450">
              <w:rPr>
                <w:rFonts w:eastAsia="Times New Roman"/>
                <w:vanish w:val="0"/>
                <w:sz w:val="16"/>
                <w:szCs w:val="16"/>
              </w:rPr>
              <w:t>в</w:t>
            </w:r>
            <w:proofErr w:type="gramEnd"/>
            <w:r w:rsidRPr="007A6450">
              <w:rPr>
                <w:rFonts w:eastAsia="Times New Roman"/>
                <w:vanish w:val="0"/>
                <w:sz w:val="16"/>
                <w:szCs w:val="16"/>
              </w:rPr>
              <w:t xml:space="preserve"> ЗАТО </w:t>
            </w:r>
            <w:proofErr w:type="spellStart"/>
            <w:r w:rsidRPr="007A6450">
              <w:rPr>
                <w:rFonts w:eastAsia="Times New Roman"/>
                <w:vanish w:val="0"/>
                <w:sz w:val="16"/>
                <w:szCs w:val="16"/>
              </w:rPr>
              <w:t>Видяево</w:t>
            </w:r>
            <w:proofErr w:type="spellEnd"/>
          </w:p>
        </w:tc>
      </w:tr>
      <w:tr w:rsidR="00644370" w:rsidRPr="007A6450" w:rsidTr="00644370">
        <w:trPr>
          <w:cantSplit/>
          <w:trHeight w:val="240"/>
          <w:hidden w:val="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</w:p>
        </w:tc>
        <w:tc>
          <w:tcPr>
            <w:tcW w:w="14742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t xml:space="preserve">Задача: Повышение качества и развитие муниципальной службы в органах местного </w:t>
            </w:r>
            <w:proofErr w:type="gramStart"/>
            <w:r w:rsidRPr="007A6450">
              <w:rPr>
                <w:rFonts w:eastAsia="Times New Roman"/>
                <w:vanish w:val="0"/>
                <w:sz w:val="16"/>
                <w:szCs w:val="16"/>
              </w:rPr>
              <w:t>самоуправления</w:t>
            </w:r>
            <w:proofErr w:type="gramEnd"/>
            <w:r w:rsidRPr="007A6450">
              <w:rPr>
                <w:rFonts w:eastAsia="Times New Roman"/>
                <w:vanish w:val="0"/>
                <w:sz w:val="16"/>
                <w:szCs w:val="16"/>
              </w:rPr>
              <w:t xml:space="preserve"> ЗАТО </w:t>
            </w:r>
            <w:proofErr w:type="spellStart"/>
            <w:r w:rsidRPr="007A6450">
              <w:rPr>
                <w:rFonts w:eastAsia="Times New Roman"/>
                <w:vanish w:val="0"/>
                <w:sz w:val="16"/>
                <w:szCs w:val="16"/>
              </w:rPr>
              <w:t>Видяево</w:t>
            </w:r>
            <w:proofErr w:type="spellEnd"/>
          </w:p>
        </w:tc>
      </w:tr>
      <w:tr w:rsidR="00644370" w:rsidRPr="007A6450" w:rsidTr="003063D3">
        <w:trPr>
          <w:cantSplit/>
          <w:trHeight w:val="1797"/>
          <w:hidden w:val="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Основное мероприятие: Организация и проведение мероприятий по развитию и повышению качества муниципальной службы в органах местного </w:t>
            </w:r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самоуправления</w:t>
            </w:r>
            <w:proofErr w:type="gram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ЗАТО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Видяево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Пос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тоян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-но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5-2020 годы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Всего:  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В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т.ч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.: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МБ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ОБ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ВС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Default="004162FB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4162FB">
              <w:rPr>
                <w:rFonts w:eastAsia="Times New Roman"/>
                <w:b w:val="0"/>
                <w:vanish w:val="0"/>
                <w:sz w:val="16"/>
                <w:szCs w:val="16"/>
              </w:rPr>
              <w:t>5387,70</w:t>
            </w:r>
          </w:p>
          <w:p w:rsidR="004162FB" w:rsidRDefault="004162FB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4162FB" w:rsidRDefault="004162FB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4162FB">
              <w:rPr>
                <w:rFonts w:eastAsia="Times New Roman"/>
                <w:b w:val="0"/>
                <w:vanish w:val="0"/>
                <w:sz w:val="16"/>
                <w:szCs w:val="16"/>
              </w:rPr>
              <w:t>5387,70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876,70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876,70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44370" w:rsidRPr="007A6450" w:rsidRDefault="004162FB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901,00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4162FB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901,00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</w:tr>
      <w:tr w:rsidR="00644370" w:rsidRPr="007A6450" w:rsidTr="003063D3">
        <w:trPr>
          <w:cantSplit/>
          <w:trHeight w:val="315"/>
          <w:hidden w:val="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t>1.1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Проведение диспансеризации муниципальных служащих: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Пос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тоян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-но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5-2020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Всего: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В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т.ч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.: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МБ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C33475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1212,00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C33475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1212,00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202,00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Доля м/с прошедших диспансеризацию в календарном году от числа </w:t>
            </w:r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запланированных,%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</w:tr>
      <w:tr w:rsidR="00644370" w:rsidRPr="007A6450" w:rsidTr="003063D3">
        <w:trPr>
          <w:cantSplit/>
          <w:trHeight w:val="70"/>
          <w:hidden w:val="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</w:tr>
      <w:tr w:rsidR="00644370" w:rsidRPr="007A6450" w:rsidTr="003063D3">
        <w:trPr>
          <w:cantSplit/>
          <w:trHeight w:val="474"/>
          <w:hidden w:val="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1.1.1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Администрация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C33475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912,00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152,00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152,00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Администрация</w:t>
            </w:r>
          </w:p>
        </w:tc>
      </w:tr>
      <w:tr w:rsidR="00644370" w:rsidRPr="007A6450" w:rsidTr="003063D3">
        <w:trPr>
          <w:cantSplit/>
          <w:trHeight w:val="315"/>
          <w:hidden w:val="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1.1.2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ФО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C33475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180</w:t>
            </w:r>
            <w:r w:rsidR="00644370"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30,00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ФО</w:t>
            </w:r>
          </w:p>
        </w:tc>
      </w:tr>
      <w:tr w:rsidR="00644370" w:rsidRPr="007A6450" w:rsidTr="003063D3">
        <w:trPr>
          <w:cantSplit/>
          <w:trHeight w:val="328"/>
          <w:hidden w:val="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1.1.3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Совет депутатов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C33475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12</w:t>
            </w:r>
            <w:r w:rsidR="00644370"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Совет депутатов</w:t>
            </w:r>
          </w:p>
        </w:tc>
      </w:tr>
      <w:tr w:rsidR="00644370" w:rsidRPr="007A6450" w:rsidTr="003063D3">
        <w:trPr>
          <w:trHeight w:val="410"/>
          <w:hidden w:val="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bCs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Информационное обеспечение муниципальных служащих органов местного самоуправления, включающее подписку и приобретение периодических изданий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Пос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тоян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-но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</w:t>
            </w:r>
            <w:r w:rsidR="003063D3">
              <w:rPr>
                <w:rFonts w:eastAsia="Times New Roman"/>
                <w:b w:val="0"/>
                <w:vanish w:val="0"/>
                <w:sz w:val="16"/>
                <w:szCs w:val="16"/>
              </w:rPr>
              <w:t>15-2020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Всего: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В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т.ч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.: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МБ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C33475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14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,00</w:t>
            </w:r>
          </w:p>
          <w:p w:rsidR="0064437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C33475" w:rsidRPr="007A6450" w:rsidRDefault="00C33475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114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,00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4162FB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14</w:t>
            </w:r>
            <w:r w:rsidR="00644370"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,00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4162FB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14</w:t>
            </w:r>
            <w:r w:rsidR="00644370"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lastRenderedPageBreak/>
              <w:t>Доля выполненных мероприятий от запланированных, 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Советник главы администрации по общим вопросам</w:t>
            </w:r>
          </w:p>
        </w:tc>
      </w:tr>
      <w:tr w:rsidR="00644370" w:rsidRPr="007A6450" w:rsidTr="003063D3">
        <w:trPr>
          <w:cantSplit/>
          <w:trHeight w:val="315"/>
          <w:hidden w:val="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Администрация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C33475" w:rsidP="004162FB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14</w:t>
            </w: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4162FB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14</w:t>
            </w:r>
            <w:r w:rsidR="00644370"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20,00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Администрация</w:t>
            </w:r>
          </w:p>
        </w:tc>
      </w:tr>
      <w:tr w:rsidR="00644370" w:rsidRPr="007A6450" w:rsidTr="003063D3">
        <w:trPr>
          <w:cantSplit/>
          <w:trHeight w:val="315"/>
          <w:hidden w:val="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lastRenderedPageBreak/>
              <w:t>1.2.2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ФО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ФО</w:t>
            </w:r>
          </w:p>
        </w:tc>
      </w:tr>
      <w:tr w:rsidR="00644370" w:rsidRPr="007A6450" w:rsidTr="003063D3">
        <w:trPr>
          <w:cantSplit/>
          <w:trHeight w:val="315"/>
          <w:hidden w:val="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1.2.3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Совет депутатов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Совет депутатов</w:t>
            </w:r>
          </w:p>
        </w:tc>
      </w:tr>
      <w:tr w:rsidR="00644370" w:rsidRPr="007A6450" w:rsidTr="00C33475">
        <w:trPr>
          <w:trHeight w:val="1120"/>
          <w:hidden w:val="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bCs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Обучение на курсах повышения квалификации и </w:t>
            </w:r>
            <w:proofErr w:type="spellStart"/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профессиональ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-ной</w:t>
            </w:r>
            <w:proofErr w:type="gram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переподго-товки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, участие в семинарах, совещаниях и конференциях, командировочные расходы на обучение на курсах повыше-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ния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квалифи-кации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и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профес-сиональной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переподготовки, участие в семинарах совещаниях и конференциях (в том числе оплата проезда, суточных</w:t>
            </w:r>
            <w:r w:rsidR="003063D3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и проживания):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Пос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тоян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-но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 w:rsidR="003063D3">
              <w:rPr>
                <w:rFonts w:eastAsia="Times New Roman"/>
                <w:b w:val="0"/>
                <w:vanish w:val="0"/>
                <w:sz w:val="16"/>
                <w:szCs w:val="16"/>
              </w:rPr>
              <w:t>5-2020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Всего: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В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т.ч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.: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МБ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C33475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40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61,70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C33475" w:rsidRPr="007A6450" w:rsidRDefault="00C33475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40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61,70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654,70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654,70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8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5,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0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4162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8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5,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0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680,50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680,50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680,50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680,50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680,50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680,50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680,50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680,50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Кол-</w:t>
            </w:r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во  муниципальных</w:t>
            </w:r>
            <w:proofErr w:type="gram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служа-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щих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,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прошед-ших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обучениечел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</w:tr>
      <w:tr w:rsidR="00644370" w:rsidRPr="007A6450" w:rsidTr="003063D3">
        <w:trPr>
          <w:cantSplit/>
          <w:trHeight w:val="315"/>
          <w:hidden w:val="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1.3.1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Администрация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C33475" w:rsidP="004162FB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</w:t>
            </w:r>
            <w:r w:rsidR="004162FB">
              <w:rPr>
                <w:rFonts w:eastAsia="Times New Roman"/>
                <w:b w:val="0"/>
                <w:vanish w:val="0"/>
                <w:sz w:val="16"/>
                <w:szCs w:val="16"/>
              </w:rPr>
              <w:t>311,00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121,50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4162FB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241,5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237,00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Администрация</w:t>
            </w:r>
          </w:p>
        </w:tc>
      </w:tr>
      <w:tr w:rsidR="00644370" w:rsidRPr="007A6450" w:rsidTr="003063D3">
        <w:trPr>
          <w:cantSplit/>
          <w:trHeight w:val="315"/>
          <w:hidden w:val="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1.3.3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ФО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3063D3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681,00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113,50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113,50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113,50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113,50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113,50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113,50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ФО</w:t>
            </w:r>
          </w:p>
        </w:tc>
      </w:tr>
      <w:tr w:rsidR="00644370" w:rsidRPr="007A6450" w:rsidTr="003063D3">
        <w:trPr>
          <w:cantSplit/>
          <w:trHeight w:val="315"/>
          <w:hidden w:val="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1.3.4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Совет депутатов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3063D3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2069,7</w:t>
            </w:r>
            <w:r w:rsidR="00C33475">
              <w:rPr>
                <w:rFonts w:eastAsia="Times New Roman"/>
                <w:b w:val="0"/>
                <w:vanish w:val="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419,70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330,00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Совет депутатов</w:t>
            </w:r>
          </w:p>
        </w:tc>
      </w:tr>
      <w:tr w:rsidR="00644370" w:rsidRPr="007A6450" w:rsidTr="003063D3">
        <w:trPr>
          <w:cantSplit/>
          <w:trHeight w:val="1666"/>
          <w:hidden w:val="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t>1.4.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Размещение информации по вопросам муниципальной службы в средствах массовой </w:t>
            </w:r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информации</w:t>
            </w:r>
            <w:proofErr w:type="gram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ЗАТО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Видяево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и на официальном сайте ЗАТО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Видяево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Пос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тоян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-но</w:t>
            </w:r>
          </w:p>
          <w:p w:rsidR="003063D3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 w:rsidR="003063D3">
              <w:rPr>
                <w:rFonts w:eastAsia="Times New Roman"/>
                <w:b w:val="0"/>
                <w:vanish w:val="0"/>
                <w:sz w:val="16"/>
                <w:szCs w:val="16"/>
              </w:rPr>
              <w:t>5-2020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Размещение на официальном сайте и СМИ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Администрация</w:t>
            </w:r>
            <w:proofErr w:type="gram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ЗАТО пос.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Видяево</w:t>
            </w:r>
            <w:proofErr w:type="spellEnd"/>
          </w:p>
        </w:tc>
      </w:tr>
      <w:tr w:rsidR="00644370" w:rsidRPr="007A6450" w:rsidTr="003063D3">
        <w:trPr>
          <w:cantSplit/>
          <w:trHeight w:val="1137"/>
          <w:hidden w:val="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t>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/>
                <w:b w:val="0"/>
                <w:vanish w:val="0"/>
                <w:spacing w:val="2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Проведение процедур аттестации, квалификационных экзаменов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Пос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тоян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-но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 w:rsidR="003063D3">
              <w:rPr>
                <w:rFonts w:eastAsia="Times New Roman"/>
                <w:b w:val="0"/>
                <w:vanish w:val="0"/>
                <w:sz w:val="16"/>
                <w:szCs w:val="16"/>
              </w:rPr>
              <w:t>5-2020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Доля выполненных мероприятий от запланированных,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СОПР</w:t>
            </w:r>
          </w:p>
        </w:tc>
      </w:tr>
      <w:tr w:rsidR="00644370" w:rsidRPr="007A6450" w:rsidTr="003063D3">
        <w:trPr>
          <w:cantSplit/>
          <w:trHeight w:val="1121"/>
          <w:hidden w:val="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pacing w:val="2"/>
                <w:sz w:val="16"/>
                <w:szCs w:val="16"/>
              </w:rPr>
              <w:t>Формирование и ведение реестра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Пос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тоян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-но</w:t>
            </w:r>
          </w:p>
          <w:p w:rsidR="003063D3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 w:rsidR="003063D3">
              <w:rPr>
                <w:rFonts w:eastAsia="Times New Roman"/>
                <w:b w:val="0"/>
                <w:vanish w:val="0"/>
                <w:sz w:val="16"/>
                <w:szCs w:val="16"/>
              </w:rPr>
              <w:t>5-2020</w:t>
            </w:r>
          </w:p>
          <w:p w:rsidR="00644370" w:rsidRPr="007A6450" w:rsidRDefault="003063D3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го</w:t>
            </w:r>
            <w:r w:rsidR="00644370"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Ежегод-ная</w:t>
            </w:r>
            <w:proofErr w:type="spellEnd"/>
            <w:proofErr w:type="gram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актуализация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Специалист по кадрам Администрации</w:t>
            </w:r>
          </w:p>
        </w:tc>
      </w:tr>
      <w:tr w:rsidR="00644370" w:rsidRPr="007A6450" w:rsidTr="003063D3">
        <w:trPr>
          <w:cantSplit/>
          <w:trHeight w:val="1121"/>
          <w:hidden w:val="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z w:val="16"/>
                <w:szCs w:val="16"/>
              </w:rPr>
              <w:t>1.7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pacing w:val="2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pacing w:val="2"/>
                <w:sz w:val="16"/>
                <w:szCs w:val="16"/>
              </w:rPr>
              <w:t xml:space="preserve">Анализ нормативно-правовых актов органов местного </w:t>
            </w:r>
            <w:proofErr w:type="gramStart"/>
            <w:r w:rsidRPr="007A6450">
              <w:rPr>
                <w:rFonts w:eastAsia="Times New Roman"/>
                <w:b w:val="0"/>
                <w:vanish w:val="0"/>
                <w:spacing w:val="2"/>
                <w:sz w:val="16"/>
                <w:szCs w:val="16"/>
              </w:rPr>
              <w:t>самоуправления</w:t>
            </w:r>
            <w:proofErr w:type="gramEnd"/>
            <w:r w:rsidRPr="007A6450">
              <w:rPr>
                <w:rFonts w:eastAsia="Times New Roman"/>
                <w:b w:val="0"/>
                <w:vanish w:val="0"/>
                <w:spacing w:val="2"/>
                <w:sz w:val="16"/>
                <w:szCs w:val="16"/>
              </w:rPr>
              <w:t xml:space="preserve"> ЗАТО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pacing w:val="2"/>
                <w:sz w:val="16"/>
                <w:szCs w:val="16"/>
              </w:rPr>
              <w:t>Видяево</w:t>
            </w:r>
            <w:proofErr w:type="spellEnd"/>
            <w:r w:rsidRPr="007A6450">
              <w:rPr>
                <w:rFonts w:eastAsia="Times New Roman"/>
                <w:b w:val="0"/>
                <w:vanish w:val="0"/>
                <w:spacing w:val="2"/>
                <w:sz w:val="16"/>
                <w:szCs w:val="16"/>
              </w:rPr>
              <w:t xml:space="preserve"> по вопросами прохождения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Пос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тоян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-но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201</w:t>
            </w:r>
            <w:r w:rsidR="003063D3">
              <w:rPr>
                <w:rFonts w:eastAsia="Times New Roman"/>
                <w:b w:val="0"/>
                <w:vanish w:val="0"/>
                <w:sz w:val="16"/>
                <w:szCs w:val="16"/>
              </w:rPr>
              <w:t>5-2020</w:t>
            </w: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Не требует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proofErr w:type="spellStart"/>
            <w:proofErr w:type="gram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Ежегод-ный</w:t>
            </w:r>
            <w:proofErr w:type="spellEnd"/>
            <w:proofErr w:type="gram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 мониторинг НПА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СОПР</w:t>
            </w:r>
          </w:p>
        </w:tc>
      </w:tr>
      <w:tr w:rsidR="00644370" w:rsidRPr="007A6450" w:rsidTr="003063D3">
        <w:trPr>
          <w:cantSplit/>
          <w:trHeight w:val="767"/>
          <w:hidden w:val="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vanish w:val="0"/>
                <w:spacing w:val="2"/>
                <w:sz w:val="16"/>
                <w:szCs w:val="16"/>
              </w:rPr>
            </w:pPr>
            <w:r w:rsidRPr="007A6450">
              <w:rPr>
                <w:rFonts w:eastAsia="Times New Roman"/>
                <w:vanish w:val="0"/>
                <w:spacing w:val="2"/>
                <w:sz w:val="16"/>
                <w:szCs w:val="16"/>
              </w:rPr>
              <w:t>Всего по подпрограмме: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Всего: </w:t>
            </w:r>
          </w:p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 xml:space="preserve">в </w:t>
            </w:r>
            <w:proofErr w:type="spellStart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т.ч</w:t>
            </w:r>
            <w:proofErr w:type="spellEnd"/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. МБ: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FB" w:rsidRPr="004162FB" w:rsidRDefault="004162FB" w:rsidP="004162FB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4162FB">
              <w:rPr>
                <w:rFonts w:eastAsia="Times New Roman"/>
                <w:b w:val="0"/>
                <w:vanish w:val="0"/>
                <w:sz w:val="16"/>
                <w:szCs w:val="16"/>
              </w:rPr>
              <w:t>5387,70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4162FB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4162FB">
              <w:rPr>
                <w:rFonts w:eastAsia="Times New Roman"/>
                <w:b w:val="0"/>
                <w:vanish w:val="0"/>
                <w:sz w:val="16"/>
                <w:szCs w:val="16"/>
              </w:rPr>
              <w:t>5387,70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876,70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876,70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4162FB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901,00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4162FB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>
              <w:rPr>
                <w:rFonts w:eastAsia="Times New Roman"/>
                <w:b w:val="0"/>
                <w:vanish w:val="0"/>
                <w:sz w:val="16"/>
                <w:szCs w:val="16"/>
              </w:rPr>
              <w:t>901,00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  <w:p w:rsidR="00644370" w:rsidRPr="007A6450" w:rsidRDefault="00644370" w:rsidP="00DF3D33">
            <w:pPr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  <w:r w:rsidRPr="007A6450">
              <w:rPr>
                <w:rFonts w:eastAsia="Times New Roman"/>
                <w:b w:val="0"/>
                <w:vanish w:val="0"/>
                <w:sz w:val="16"/>
                <w:szCs w:val="16"/>
              </w:rPr>
              <w:t>902,50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70" w:rsidRPr="007A6450" w:rsidRDefault="00644370" w:rsidP="00DF3D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b w:val="0"/>
                <w:vanish w:val="0"/>
                <w:sz w:val="16"/>
                <w:szCs w:val="16"/>
              </w:rPr>
            </w:pPr>
          </w:p>
        </w:tc>
      </w:tr>
    </w:tbl>
    <w:p w:rsidR="007A6450" w:rsidRPr="007A6450" w:rsidRDefault="007A6450" w:rsidP="00DF3D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 w:val="0"/>
          <w:vanish w:val="0"/>
          <w:sz w:val="16"/>
          <w:szCs w:val="16"/>
        </w:rPr>
      </w:pPr>
    </w:p>
    <w:p w:rsidR="007A6450" w:rsidRPr="007A6450" w:rsidRDefault="007A6450" w:rsidP="00DF3D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 w:val="0"/>
          <w:vanish w:val="0"/>
          <w:sz w:val="16"/>
          <w:szCs w:val="16"/>
        </w:rPr>
      </w:pPr>
    </w:p>
    <w:p w:rsidR="007A6450" w:rsidRPr="007A6450" w:rsidRDefault="007A6450" w:rsidP="00DF3D33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eastAsia="Times New Roman"/>
          <w:b w:val="0"/>
          <w:bCs/>
          <w:vanish w:val="0"/>
          <w:sz w:val="16"/>
          <w:szCs w:val="16"/>
        </w:rPr>
      </w:pPr>
    </w:p>
    <w:p w:rsidR="007A6450" w:rsidRPr="007A6450" w:rsidRDefault="007A6450" w:rsidP="00DF3D33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eastAsia="Times New Roman"/>
          <w:b w:val="0"/>
          <w:bCs/>
          <w:vanish w:val="0"/>
          <w:sz w:val="16"/>
          <w:szCs w:val="16"/>
        </w:rPr>
      </w:pPr>
    </w:p>
    <w:sectPr w:rsidR="007A6450" w:rsidRPr="007A6450" w:rsidSect="00DF3D33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F614D"/>
    <w:multiLevelType w:val="hybridMultilevel"/>
    <w:tmpl w:val="CDC8ED18"/>
    <w:lvl w:ilvl="0" w:tplc="6B681278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8F936BA"/>
    <w:multiLevelType w:val="multilevel"/>
    <w:tmpl w:val="DC343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5708A7"/>
    <w:multiLevelType w:val="hybridMultilevel"/>
    <w:tmpl w:val="56B8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E6D"/>
    <w:multiLevelType w:val="hybridMultilevel"/>
    <w:tmpl w:val="B5CE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54"/>
    <w:rsid w:val="000020C9"/>
    <w:rsid w:val="0001232D"/>
    <w:rsid w:val="000218A5"/>
    <w:rsid w:val="00037A6C"/>
    <w:rsid w:val="001D116B"/>
    <w:rsid w:val="001E2091"/>
    <w:rsid w:val="001E46F1"/>
    <w:rsid w:val="002028B6"/>
    <w:rsid w:val="00202A49"/>
    <w:rsid w:val="00225954"/>
    <w:rsid w:val="00251B18"/>
    <w:rsid w:val="0025380A"/>
    <w:rsid w:val="003063D3"/>
    <w:rsid w:val="00336E3A"/>
    <w:rsid w:val="00357453"/>
    <w:rsid w:val="004162FB"/>
    <w:rsid w:val="00445F70"/>
    <w:rsid w:val="00497714"/>
    <w:rsid w:val="004A4CC1"/>
    <w:rsid w:val="00516BFF"/>
    <w:rsid w:val="00521FBC"/>
    <w:rsid w:val="00644370"/>
    <w:rsid w:val="00742A29"/>
    <w:rsid w:val="007A6450"/>
    <w:rsid w:val="007B3B81"/>
    <w:rsid w:val="00843A26"/>
    <w:rsid w:val="00855DCC"/>
    <w:rsid w:val="008627B9"/>
    <w:rsid w:val="008F6750"/>
    <w:rsid w:val="009108EB"/>
    <w:rsid w:val="0093743D"/>
    <w:rsid w:val="009B3DAF"/>
    <w:rsid w:val="009F5052"/>
    <w:rsid w:val="00A915D6"/>
    <w:rsid w:val="00AA034A"/>
    <w:rsid w:val="00C00254"/>
    <w:rsid w:val="00C33475"/>
    <w:rsid w:val="00CB6222"/>
    <w:rsid w:val="00CE1A77"/>
    <w:rsid w:val="00CE4904"/>
    <w:rsid w:val="00D73740"/>
    <w:rsid w:val="00DA3CDF"/>
    <w:rsid w:val="00DC0D0D"/>
    <w:rsid w:val="00DF3D33"/>
    <w:rsid w:val="00E7398D"/>
    <w:rsid w:val="00EF70C3"/>
    <w:rsid w:val="00F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3C15-1C45-4D82-8A21-56980CBA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FB"/>
    <w:rPr>
      <w:rFonts w:ascii="Times New Roman" w:eastAsia="Calibri" w:hAnsi="Times New Roman" w:cs="Times New Roman"/>
      <w:b/>
      <w:vanish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7B3B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rsid w:val="007B3B8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3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A29"/>
    <w:rPr>
      <w:rFonts w:ascii="Tahoma" w:eastAsia="Calibri" w:hAnsi="Tahoma" w:cs="Tahoma"/>
      <w:b/>
      <w:vanish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F4778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778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7789"/>
    <w:rPr>
      <w:rFonts w:ascii="Times New Roman" w:eastAsia="Calibri" w:hAnsi="Times New Roman" w:cs="Times New Roman"/>
      <w:b/>
      <w:vanish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7789"/>
    <w:rPr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7789"/>
    <w:rPr>
      <w:rFonts w:ascii="Times New Roman" w:eastAsia="Calibri" w:hAnsi="Times New Roman" w:cs="Times New Roman"/>
      <w:b/>
      <w:bCs/>
      <w:vanish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1E83-D128-4862-BF85-9F3B682D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Видяево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Курсанина</dc:creator>
  <cp:keywords/>
  <dc:description/>
  <cp:lastModifiedBy>Adm#Orgprav#1</cp:lastModifiedBy>
  <cp:revision>3</cp:revision>
  <cp:lastPrinted>2016-09-09T12:41:00Z</cp:lastPrinted>
  <dcterms:created xsi:type="dcterms:W3CDTF">2016-11-09T14:40:00Z</dcterms:created>
  <dcterms:modified xsi:type="dcterms:W3CDTF">2016-11-09T14:46:00Z</dcterms:modified>
</cp:coreProperties>
</file>