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B70" w:rsidRDefault="002F6B70" w:rsidP="009404B4">
      <w:pPr>
        <w:pStyle w:val="1"/>
        <w:ind w:right="-1" w:firstLine="567"/>
        <w:jc w:val="center"/>
      </w:pPr>
      <w:bookmarkStart w:id="0" w:name="Par1"/>
      <w:bookmarkEnd w:id="0"/>
      <w:r>
        <w:t xml:space="preserve">       </w:t>
      </w:r>
      <w:r w:rsidR="00A93C2F">
        <w:rPr>
          <w:noProof/>
        </w:rPr>
        <w:drawing>
          <wp:inline distT="0" distB="0" distL="0" distR="0" wp14:anchorId="3F7C2771" wp14:editId="7A8348AB">
            <wp:extent cx="495300" cy="619125"/>
            <wp:effectExtent l="0" t="0" r="0" b="9525"/>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5300" cy="619125"/>
                    </a:xfrm>
                    <a:prstGeom prst="rect">
                      <a:avLst/>
                    </a:prstGeom>
                    <a:noFill/>
                  </pic:spPr>
                </pic:pic>
              </a:graphicData>
            </a:graphic>
          </wp:inline>
        </w:drawing>
      </w:r>
      <w:bookmarkStart w:id="1" w:name="_GoBack"/>
      <w:bookmarkEnd w:id="1"/>
      <w:r>
        <w:t xml:space="preserve"> </w:t>
      </w:r>
    </w:p>
    <w:p w:rsidR="002F6B70" w:rsidRDefault="002F6B70" w:rsidP="009404B4">
      <w:pPr>
        <w:pStyle w:val="1"/>
        <w:spacing w:after="60"/>
        <w:ind w:right="-1" w:firstLine="567"/>
        <w:jc w:val="center"/>
        <w:rPr>
          <w:caps/>
          <w:sz w:val="16"/>
          <w:szCs w:val="16"/>
        </w:rPr>
      </w:pPr>
    </w:p>
    <w:p w:rsidR="002F6B70" w:rsidRPr="002F6B70" w:rsidRDefault="002F6B70" w:rsidP="009404B4">
      <w:pPr>
        <w:pStyle w:val="1"/>
        <w:spacing w:after="60"/>
        <w:ind w:right="-1" w:firstLine="567"/>
        <w:jc w:val="center"/>
        <w:rPr>
          <w:caps/>
          <w:sz w:val="28"/>
          <w:szCs w:val="28"/>
        </w:rPr>
      </w:pPr>
      <w:r>
        <w:rPr>
          <w:caps/>
          <w:sz w:val="28"/>
        </w:rPr>
        <w:t xml:space="preserve">  </w:t>
      </w:r>
      <w:proofErr w:type="gramStart"/>
      <w:r w:rsidRPr="002F6B70">
        <w:rPr>
          <w:caps/>
          <w:sz w:val="28"/>
          <w:szCs w:val="28"/>
        </w:rPr>
        <w:t>Администрация</w:t>
      </w:r>
      <w:proofErr w:type="gramEnd"/>
      <w:r w:rsidRPr="002F6B70">
        <w:rPr>
          <w:caps/>
          <w:sz w:val="28"/>
          <w:szCs w:val="28"/>
        </w:rPr>
        <w:t xml:space="preserve"> ЗАТО пос. ВИДЯЕВО</w:t>
      </w:r>
    </w:p>
    <w:p w:rsidR="002F6B70" w:rsidRPr="002F6B70" w:rsidRDefault="002F6B70" w:rsidP="009404B4">
      <w:pPr>
        <w:ind w:left="0" w:right="-1" w:firstLine="567"/>
        <w:jc w:val="center"/>
        <w:rPr>
          <w:rFonts w:ascii="Times New Roman" w:hAnsi="Times New Roman" w:cs="Times New Roman"/>
          <w:b/>
          <w:sz w:val="28"/>
          <w:szCs w:val="28"/>
        </w:rPr>
      </w:pPr>
      <w:r w:rsidRPr="002F6B70">
        <w:rPr>
          <w:rFonts w:ascii="Times New Roman" w:hAnsi="Times New Roman" w:cs="Times New Roman"/>
          <w:b/>
          <w:sz w:val="28"/>
          <w:szCs w:val="28"/>
        </w:rPr>
        <w:t xml:space="preserve">   МУРМАНСКОЙ ОБЛАСТИ</w:t>
      </w:r>
    </w:p>
    <w:p w:rsidR="002F6B70" w:rsidRDefault="002F6B70" w:rsidP="009404B4">
      <w:pPr>
        <w:ind w:left="0" w:right="-1" w:firstLine="567"/>
        <w:jc w:val="center"/>
        <w:rPr>
          <w:b/>
          <w:szCs w:val="28"/>
        </w:rPr>
      </w:pPr>
    </w:p>
    <w:p w:rsidR="002F6B70" w:rsidRDefault="002F6B70" w:rsidP="009404B4">
      <w:pPr>
        <w:pStyle w:val="a3"/>
        <w:ind w:right="-1" w:firstLine="567"/>
        <w:jc w:val="center"/>
        <w:rPr>
          <w:b/>
          <w:szCs w:val="28"/>
        </w:rPr>
      </w:pPr>
    </w:p>
    <w:p w:rsidR="002F6B70" w:rsidRDefault="002F6B70" w:rsidP="009404B4">
      <w:pPr>
        <w:pStyle w:val="a3"/>
        <w:ind w:right="-1" w:firstLine="567"/>
        <w:jc w:val="center"/>
        <w:rPr>
          <w:b/>
          <w:szCs w:val="28"/>
        </w:rPr>
      </w:pPr>
      <w:r>
        <w:rPr>
          <w:b/>
          <w:szCs w:val="28"/>
        </w:rPr>
        <w:t xml:space="preserve">    ПОСТАНОВЛЕНИЕ</w:t>
      </w:r>
    </w:p>
    <w:p w:rsidR="002F6B70" w:rsidRDefault="002F6B70" w:rsidP="009404B4">
      <w:pPr>
        <w:pStyle w:val="a3"/>
        <w:ind w:right="-1" w:firstLine="567"/>
        <w:jc w:val="center"/>
        <w:rPr>
          <w:b/>
          <w:szCs w:val="28"/>
        </w:rPr>
      </w:pPr>
    </w:p>
    <w:p w:rsidR="002F6B70" w:rsidRDefault="002F6B70" w:rsidP="009404B4">
      <w:pPr>
        <w:pStyle w:val="a3"/>
        <w:ind w:right="-1" w:firstLine="567"/>
        <w:jc w:val="both"/>
        <w:rPr>
          <w:b/>
          <w:szCs w:val="28"/>
        </w:rPr>
      </w:pPr>
      <w:r>
        <w:rPr>
          <w:b/>
          <w:szCs w:val="28"/>
        </w:rPr>
        <w:t xml:space="preserve"> </w:t>
      </w:r>
    </w:p>
    <w:p w:rsidR="002F6B70" w:rsidRDefault="002F6B70" w:rsidP="009404B4">
      <w:pPr>
        <w:pStyle w:val="a3"/>
        <w:ind w:right="-1" w:firstLine="567"/>
        <w:jc w:val="both"/>
        <w:rPr>
          <w:szCs w:val="28"/>
        </w:rPr>
      </w:pPr>
      <w:r>
        <w:rPr>
          <w:szCs w:val="28"/>
        </w:rPr>
        <w:t xml:space="preserve"> «</w:t>
      </w:r>
      <w:r w:rsidR="005139CB">
        <w:rPr>
          <w:szCs w:val="28"/>
        </w:rPr>
        <w:t>06</w:t>
      </w:r>
      <w:r>
        <w:rPr>
          <w:szCs w:val="28"/>
        </w:rPr>
        <w:t xml:space="preserve">» </w:t>
      </w:r>
      <w:r w:rsidR="005139CB">
        <w:rPr>
          <w:szCs w:val="28"/>
        </w:rPr>
        <w:t>апреля</w:t>
      </w:r>
      <w:r>
        <w:rPr>
          <w:szCs w:val="28"/>
        </w:rPr>
        <w:t xml:space="preserve"> 201</w:t>
      </w:r>
      <w:r w:rsidR="004C26CE">
        <w:rPr>
          <w:szCs w:val="28"/>
        </w:rPr>
        <w:t>5</w:t>
      </w:r>
      <w:r>
        <w:rPr>
          <w:szCs w:val="28"/>
        </w:rPr>
        <w:t xml:space="preserve"> года</w:t>
      </w:r>
      <w:r>
        <w:rPr>
          <w:szCs w:val="28"/>
        </w:rPr>
        <w:tab/>
        <w:t xml:space="preserve">                           </w:t>
      </w:r>
      <w:r w:rsidR="00F90300">
        <w:rPr>
          <w:szCs w:val="28"/>
        </w:rPr>
        <w:t xml:space="preserve">                           </w:t>
      </w:r>
      <w:r>
        <w:rPr>
          <w:szCs w:val="28"/>
        </w:rPr>
        <w:t xml:space="preserve">    №  </w:t>
      </w:r>
      <w:r w:rsidR="005139CB">
        <w:rPr>
          <w:szCs w:val="28"/>
        </w:rPr>
        <w:t>169</w:t>
      </w:r>
    </w:p>
    <w:p w:rsidR="002F6B70" w:rsidRDefault="002F6B70" w:rsidP="009404B4">
      <w:pPr>
        <w:ind w:left="0" w:right="-1" w:firstLine="567"/>
        <w:rPr>
          <w:sz w:val="20"/>
        </w:rPr>
      </w:pPr>
    </w:p>
    <w:p w:rsidR="002F6B70" w:rsidRDefault="002F6B70" w:rsidP="009404B4">
      <w:pPr>
        <w:ind w:left="0" w:right="-1" w:firstLine="567"/>
        <w:rPr>
          <w:sz w:val="20"/>
        </w:rPr>
      </w:pPr>
    </w:p>
    <w:p w:rsidR="002F6B70" w:rsidRDefault="002F6B70" w:rsidP="009404B4">
      <w:pPr>
        <w:pStyle w:val="a3"/>
        <w:ind w:right="-1" w:firstLine="567"/>
        <w:jc w:val="center"/>
        <w:rPr>
          <w:b/>
          <w:szCs w:val="28"/>
        </w:rPr>
      </w:pPr>
      <w:r>
        <w:rPr>
          <w:b/>
          <w:szCs w:val="28"/>
        </w:rPr>
        <w:t xml:space="preserve">Об </w:t>
      </w:r>
      <w:r w:rsidR="00BF7F7B">
        <w:rPr>
          <w:b/>
          <w:szCs w:val="28"/>
        </w:rPr>
        <w:t>утверждении Примерных отраслевых</w:t>
      </w:r>
      <w:r w:rsidR="008F4325">
        <w:rPr>
          <w:b/>
          <w:szCs w:val="28"/>
        </w:rPr>
        <w:t xml:space="preserve"> </w:t>
      </w:r>
      <w:r w:rsidR="00BF7F7B">
        <w:rPr>
          <w:b/>
          <w:szCs w:val="28"/>
        </w:rPr>
        <w:t>п</w:t>
      </w:r>
      <w:r w:rsidR="008F4325">
        <w:rPr>
          <w:b/>
          <w:szCs w:val="28"/>
        </w:rPr>
        <w:t>оложени</w:t>
      </w:r>
      <w:r w:rsidR="00BF7F7B">
        <w:rPr>
          <w:b/>
          <w:szCs w:val="28"/>
        </w:rPr>
        <w:t>й</w:t>
      </w:r>
      <w:r w:rsidR="008F4325">
        <w:rPr>
          <w:b/>
          <w:szCs w:val="28"/>
        </w:rPr>
        <w:t xml:space="preserve"> об </w:t>
      </w:r>
      <w:r>
        <w:rPr>
          <w:b/>
          <w:szCs w:val="28"/>
        </w:rPr>
        <w:t>оплат</w:t>
      </w:r>
      <w:r w:rsidR="004C6F97">
        <w:rPr>
          <w:b/>
          <w:szCs w:val="28"/>
        </w:rPr>
        <w:t>е труда работников муниципальн</w:t>
      </w:r>
      <w:r w:rsidR="00BF7F7B">
        <w:rPr>
          <w:b/>
          <w:szCs w:val="28"/>
        </w:rPr>
        <w:t xml:space="preserve">ых </w:t>
      </w:r>
      <w:r w:rsidR="004C26CE">
        <w:rPr>
          <w:b/>
          <w:szCs w:val="28"/>
        </w:rPr>
        <w:t xml:space="preserve">бюджетных </w:t>
      </w:r>
      <w:r w:rsidR="00BF7F7B">
        <w:rPr>
          <w:b/>
          <w:szCs w:val="28"/>
        </w:rPr>
        <w:t>учреждений</w:t>
      </w:r>
      <w:r>
        <w:rPr>
          <w:b/>
          <w:szCs w:val="28"/>
        </w:rPr>
        <w:t xml:space="preserve"> </w:t>
      </w:r>
      <w:proofErr w:type="gramStart"/>
      <w:r w:rsidR="004C26CE">
        <w:rPr>
          <w:b/>
          <w:szCs w:val="28"/>
        </w:rPr>
        <w:t>культуры</w:t>
      </w:r>
      <w:proofErr w:type="gramEnd"/>
      <w:r w:rsidR="004C26CE">
        <w:rPr>
          <w:b/>
          <w:szCs w:val="28"/>
        </w:rPr>
        <w:t xml:space="preserve"> </w:t>
      </w:r>
      <w:r w:rsidR="00BF7F7B" w:rsidRPr="00BF7F7B">
        <w:rPr>
          <w:b/>
          <w:szCs w:val="28"/>
        </w:rPr>
        <w:t xml:space="preserve">ЗАТО </w:t>
      </w:r>
      <w:proofErr w:type="spellStart"/>
      <w:r w:rsidR="00BF7F7B" w:rsidRPr="00BF7F7B">
        <w:rPr>
          <w:b/>
          <w:szCs w:val="28"/>
        </w:rPr>
        <w:t>Видяево</w:t>
      </w:r>
      <w:proofErr w:type="spellEnd"/>
      <w:r w:rsidR="00BF7F7B">
        <w:rPr>
          <w:b/>
          <w:szCs w:val="28"/>
        </w:rPr>
        <w:t xml:space="preserve">, подведомственных муниципальному казенному учреждению </w:t>
      </w:r>
      <w:r w:rsidR="00BF7F7B" w:rsidRPr="00BF7F7B">
        <w:rPr>
          <w:b/>
          <w:szCs w:val="28"/>
        </w:rPr>
        <w:t xml:space="preserve">«Отдел образования, культуры, спорта и молодежной политики администрации ЗАТО </w:t>
      </w:r>
      <w:proofErr w:type="spellStart"/>
      <w:r w:rsidR="00BF7F7B" w:rsidRPr="00BF7F7B">
        <w:rPr>
          <w:b/>
          <w:szCs w:val="28"/>
        </w:rPr>
        <w:t>Видяево</w:t>
      </w:r>
      <w:proofErr w:type="spellEnd"/>
      <w:r w:rsidR="00BF7F7B" w:rsidRPr="00BF7F7B">
        <w:rPr>
          <w:b/>
          <w:szCs w:val="28"/>
        </w:rPr>
        <w:t>»</w:t>
      </w:r>
    </w:p>
    <w:p w:rsidR="002F6B70" w:rsidRDefault="002F6B70" w:rsidP="009404B4">
      <w:pPr>
        <w:pStyle w:val="ConsPlusNonformat"/>
        <w:widowControl/>
        <w:ind w:right="-1" w:firstLine="567"/>
        <w:jc w:val="both"/>
        <w:rPr>
          <w:rFonts w:ascii="Times New Roman" w:hAnsi="Times New Roman" w:cs="Times New Roman"/>
          <w:sz w:val="28"/>
          <w:szCs w:val="28"/>
        </w:rPr>
      </w:pPr>
    </w:p>
    <w:p w:rsidR="004C26CE" w:rsidRPr="002F6B70" w:rsidRDefault="004C26CE" w:rsidP="009404B4">
      <w:pPr>
        <w:widowControl w:val="0"/>
        <w:autoSpaceDE w:val="0"/>
        <w:autoSpaceDN w:val="0"/>
        <w:adjustRightInd w:val="0"/>
        <w:spacing w:line="240" w:lineRule="auto"/>
        <w:ind w:left="0" w:right="-1" w:firstLine="567"/>
        <w:rPr>
          <w:rFonts w:ascii="Times New Roman" w:hAnsi="Times New Roman" w:cs="Calibri"/>
          <w:sz w:val="28"/>
        </w:rPr>
      </w:pPr>
      <w:r w:rsidRPr="002F6B70">
        <w:rPr>
          <w:rFonts w:ascii="Times New Roman" w:hAnsi="Times New Roman" w:cs="Calibri"/>
          <w:sz w:val="28"/>
        </w:rPr>
        <w:t xml:space="preserve">В соответствии с Трудовым </w:t>
      </w:r>
      <w:hyperlink r:id="rId8" w:history="1">
        <w:r w:rsidRPr="002F6B70">
          <w:rPr>
            <w:rFonts w:ascii="Times New Roman" w:hAnsi="Times New Roman" w:cs="Calibri"/>
            <w:sz w:val="28"/>
          </w:rPr>
          <w:t>кодексом</w:t>
        </w:r>
      </w:hyperlink>
      <w:r w:rsidRPr="002F6B70">
        <w:rPr>
          <w:rFonts w:ascii="Times New Roman" w:hAnsi="Times New Roman" w:cs="Calibri"/>
          <w:sz w:val="28"/>
        </w:rPr>
        <w:t xml:space="preserve"> Российской Федерации,</w:t>
      </w:r>
      <w:r w:rsidRPr="002F6B70">
        <w:rPr>
          <w:rFonts w:ascii="Times New Roman" w:hAnsi="Times New Roman" w:cs="Times New Roman"/>
          <w:sz w:val="28"/>
          <w:szCs w:val="28"/>
        </w:rPr>
        <w:t xml:space="preserve"> постановлением Правительства Мурманской области от </w:t>
      </w:r>
      <w:r>
        <w:rPr>
          <w:rFonts w:ascii="Times New Roman" w:hAnsi="Times New Roman" w:cs="Times New Roman"/>
          <w:sz w:val="28"/>
          <w:szCs w:val="28"/>
        </w:rPr>
        <w:t>12</w:t>
      </w:r>
      <w:r w:rsidRPr="002F6B70">
        <w:rPr>
          <w:rFonts w:ascii="Times New Roman" w:hAnsi="Times New Roman" w:cs="Times New Roman"/>
          <w:sz w:val="28"/>
          <w:szCs w:val="28"/>
        </w:rPr>
        <w:t>.0</w:t>
      </w:r>
      <w:r>
        <w:rPr>
          <w:rFonts w:ascii="Times New Roman" w:hAnsi="Times New Roman" w:cs="Times New Roman"/>
          <w:sz w:val="28"/>
          <w:szCs w:val="28"/>
        </w:rPr>
        <w:t>5</w:t>
      </w:r>
      <w:r w:rsidRPr="002F6B70">
        <w:rPr>
          <w:rFonts w:ascii="Times New Roman" w:hAnsi="Times New Roman" w:cs="Times New Roman"/>
          <w:sz w:val="28"/>
          <w:szCs w:val="28"/>
        </w:rPr>
        <w:t>.201</w:t>
      </w:r>
      <w:r>
        <w:rPr>
          <w:rFonts w:ascii="Times New Roman" w:hAnsi="Times New Roman" w:cs="Times New Roman"/>
          <w:sz w:val="28"/>
          <w:szCs w:val="28"/>
        </w:rPr>
        <w:t>4</w:t>
      </w:r>
      <w:r w:rsidRPr="002F6B70">
        <w:rPr>
          <w:rFonts w:ascii="Times New Roman" w:hAnsi="Times New Roman" w:cs="Times New Roman"/>
          <w:sz w:val="28"/>
          <w:szCs w:val="28"/>
        </w:rPr>
        <w:t xml:space="preserve"> № </w:t>
      </w:r>
      <w:r>
        <w:rPr>
          <w:rFonts w:ascii="Times New Roman" w:hAnsi="Times New Roman" w:cs="Times New Roman"/>
          <w:sz w:val="28"/>
          <w:szCs w:val="28"/>
        </w:rPr>
        <w:t>243</w:t>
      </w:r>
      <w:r w:rsidRPr="002F6B70">
        <w:rPr>
          <w:rFonts w:ascii="Times New Roman" w:hAnsi="Times New Roman" w:cs="Times New Roman"/>
          <w:sz w:val="28"/>
          <w:szCs w:val="28"/>
        </w:rPr>
        <w:t>-ПП «Об оплате труда  работников областных бюджетных</w:t>
      </w:r>
      <w:r>
        <w:rPr>
          <w:rFonts w:ascii="Times New Roman" w:hAnsi="Times New Roman" w:cs="Times New Roman"/>
          <w:sz w:val="28"/>
          <w:szCs w:val="28"/>
        </w:rPr>
        <w:t>, автономных</w:t>
      </w:r>
      <w:r w:rsidRPr="002F6B70">
        <w:rPr>
          <w:rFonts w:ascii="Times New Roman" w:hAnsi="Times New Roman" w:cs="Times New Roman"/>
          <w:sz w:val="28"/>
          <w:szCs w:val="28"/>
        </w:rPr>
        <w:t xml:space="preserve"> и казенных учреждений Мурманской области»</w:t>
      </w:r>
      <w:r>
        <w:rPr>
          <w:rFonts w:ascii="Times New Roman" w:hAnsi="Times New Roman" w:cs="Times New Roman"/>
          <w:sz w:val="28"/>
          <w:szCs w:val="28"/>
        </w:rPr>
        <w:t xml:space="preserve">, постановлением </w:t>
      </w:r>
      <w:proofErr w:type="gramStart"/>
      <w:r>
        <w:rPr>
          <w:rFonts w:ascii="Times New Roman" w:hAnsi="Times New Roman" w:cs="Times New Roman"/>
          <w:sz w:val="28"/>
          <w:szCs w:val="28"/>
        </w:rPr>
        <w:t>Администрации</w:t>
      </w:r>
      <w:proofErr w:type="gramEnd"/>
      <w:r>
        <w:rPr>
          <w:rFonts w:ascii="Times New Roman" w:hAnsi="Times New Roman" w:cs="Times New Roman"/>
          <w:sz w:val="28"/>
          <w:szCs w:val="28"/>
        </w:rPr>
        <w:t xml:space="preserve"> ЗАТО </w:t>
      </w:r>
      <w:proofErr w:type="spellStart"/>
      <w:r>
        <w:rPr>
          <w:rFonts w:ascii="Times New Roman" w:hAnsi="Times New Roman" w:cs="Times New Roman"/>
          <w:sz w:val="28"/>
          <w:szCs w:val="28"/>
        </w:rPr>
        <w:t>Видяево</w:t>
      </w:r>
      <w:proofErr w:type="spellEnd"/>
      <w:r>
        <w:rPr>
          <w:rFonts w:ascii="Times New Roman" w:hAnsi="Times New Roman" w:cs="Times New Roman"/>
          <w:sz w:val="28"/>
          <w:szCs w:val="28"/>
        </w:rPr>
        <w:t xml:space="preserve"> от 11.03.2015 № 107 «</w:t>
      </w:r>
      <w:r w:rsidRPr="00012B65">
        <w:rPr>
          <w:rFonts w:ascii="Times New Roman" w:hAnsi="Times New Roman" w:cs="Times New Roman"/>
          <w:sz w:val="28"/>
          <w:szCs w:val="28"/>
        </w:rPr>
        <w:t>Об оплате труда работников муниципальных</w:t>
      </w:r>
      <w:r>
        <w:rPr>
          <w:rFonts w:ascii="Times New Roman" w:hAnsi="Times New Roman" w:cs="Times New Roman"/>
          <w:sz w:val="28"/>
          <w:szCs w:val="28"/>
        </w:rPr>
        <w:t xml:space="preserve"> </w:t>
      </w:r>
      <w:r w:rsidRPr="00012B65">
        <w:rPr>
          <w:rFonts w:ascii="Times New Roman" w:hAnsi="Times New Roman" w:cs="Times New Roman"/>
          <w:sz w:val="28"/>
          <w:szCs w:val="28"/>
        </w:rPr>
        <w:t xml:space="preserve">бюджетных, автономных и казенных учреждений ЗАТО </w:t>
      </w:r>
      <w:proofErr w:type="spellStart"/>
      <w:r w:rsidRPr="00012B65">
        <w:rPr>
          <w:rFonts w:ascii="Times New Roman" w:hAnsi="Times New Roman" w:cs="Times New Roman"/>
          <w:sz w:val="28"/>
          <w:szCs w:val="28"/>
        </w:rPr>
        <w:t>Видяево</w:t>
      </w:r>
      <w:proofErr w:type="spellEnd"/>
      <w:r>
        <w:rPr>
          <w:rFonts w:ascii="Times New Roman" w:hAnsi="Times New Roman" w:cs="Times New Roman"/>
          <w:sz w:val="28"/>
          <w:szCs w:val="28"/>
        </w:rPr>
        <w:t>»,</w:t>
      </w:r>
      <w:r w:rsidRPr="002F6B70">
        <w:rPr>
          <w:rFonts w:ascii="Times New Roman" w:hAnsi="Times New Roman" w:cs="Times New Roman"/>
          <w:sz w:val="24"/>
          <w:szCs w:val="24"/>
        </w:rPr>
        <w:t xml:space="preserve"> </w:t>
      </w:r>
    </w:p>
    <w:p w:rsidR="002F6B70" w:rsidRDefault="002F6B70" w:rsidP="009404B4">
      <w:pPr>
        <w:pStyle w:val="ConsPlusNonformat"/>
        <w:widowControl/>
        <w:ind w:right="-1" w:firstLine="567"/>
        <w:jc w:val="both"/>
        <w:rPr>
          <w:rFonts w:ascii="Times New Roman" w:hAnsi="Times New Roman" w:cs="Times New Roman"/>
          <w:sz w:val="28"/>
          <w:szCs w:val="28"/>
        </w:rPr>
      </w:pPr>
    </w:p>
    <w:p w:rsidR="002F6B70" w:rsidRDefault="002F6B70" w:rsidP="009404B4">
      <w:pPr>
        <w:pStyle w:val="ConsPlusNonformat"/>
        <w:widowControl/>
        <w:ind w:right="-1" w:firstLine="567"/>
        <w:jc w:val="both"/>
        <w:rPr>
          <w:rFonts w:ascii="Times New Roman" w:hAnsi="Times New Roman" w:cs="Times New Roman"/>
          <w:b/>
          <w:sz w:val="28"/>
          <w:szCs w:val="28"/>
        </w:rPr>
      </w:pPr>
      <w:proofErr w:type="gramStart"/>
      <w:r>
        <w:rPr>
          <w:rFonts w:ascii="Times New Roman" w:hAnsi="Times New Roman" w:cs="Times New Roman"/>
          <w:b/>
          <w:sz w:val="28"/>
          <w:szCs w:val="28"/>
        </w:rPr>
        <w:t>п</w:t>
      </w:r>
      <w:proofErr w:type="gramEnd"/>
      <w:r>
        <w:rPr>
          <w:rFonts w:ascii="Times New Roman" w:hAnsi="Times New Roman" w:cs="Times New Roman"/>
          <w:b/>
          <w:sz w:val="28"/>
          <w:szCs w:val="28"/>
        </w:rPr>
        <w:t xml:space="preserve"> о с т а н о в л я ю:</w:t>
      </w:r>
    </w:p>
    <w:p w:rsidR="004C6F97" w:rsidRDefault="004C6F97" w:rsidP="009404B4">
      <w:pPr>
        <w:pStyle w:val="ConsPlusNonformat"/>
        <w:widowControl/>
        <w:ind w:right="-1" w:firstLine="567"/>
        <w:jc w:val="both"/>
        <w:rPr>
          <w:rFonts w:ascii="Times New Roman" w:hAnsi="Times New Roman" w:cs="Times New Roman"/>
          <w:b/>
          <w:sz w:val="28"/>
          <w:szCs w:val="28"/>
        </w:rPr>
      </w:pPr>
    </w:p>
    <w:p w:rsidR="00BC576B" w:rsidRPr="00BC576B" w:rsidRDefault="00BC576B" w:rsidP="009404B4">
      <w:pPr>
        <w:pStyle w:val="a5"/>
        <w:widowControl w:val="0"/>
        <w:autoSpaceDE w:val="0"/>
        <w:autoSpaceDN w:val="0"/>
        <w:adjustRightInd w:val="0"/>
        <w:spacing w:line="240" w:lineRule="auto"/>
        <w:ind w:left="0" w:right="-1" w:firstLine="567"/>
        <w:rPr>
          <w:rFonts w:ascii="Times New Roman" w:hAnsi="Times New Roman" w:cs="Calibri"/>
          <w:sz w:val="28"/>
        </w:rPr>
      </w:pPr>
      <w:r>
        <w:rPr>
          <w:rFonts w:ascii="Times New Roman" w:hAnsi="Times New Roman" w:cs="Calibri"/>
          <w:sz w:val="28"/>
        </w:rPr>
        <w:t>1.</w:t>
      </w:r>
      <w:r w:rsidR="004C26CE" w:rsidRPr="00BC576B">
        <w:rPr>
          <w:rFonts w:ascii="Times New Roman" w:hAnsi="Times New Roman" w:cs="Calibri"/>
          <w:sz w:val="28"/>
        </w:rPr>
        <w:t>Утвердить прилагаем</w:t>
      </w:r>
      <w:r w:rsidRPr="00BC576B">
        <w:rPr>
          <w:rFonts w:ascii="Times New Roman" w:hAnsi="Times New Roman" w:cs="Calibri"/>
          <w:sz w:val="28"/>
        </w:rPr>
        <w:t>ые:</w:t>
      </w:r>
    </w:p>
    <w:p w:rsidR="00BC576B" w:rsidRDefault="00BC576B" w:rsidP="009404B4">
      <w:pPr>
        <w:pStyle w:val="a5"/>
        <w:widowControl w:val="0"/>
        <w:autoSpaceDE w:val="0"/>
        <w:autoSpaceDN w:val="0"/>
        <w:adjustRightInd w:val="0"/>
        <w:spacing w:line="240" w:lineRule="auto"/>
        <w:ind w:left="0" w:right="-1" w:firstLine="567"/>
        <w:rPr>
          <w:rFonts w:ascii="Times New Roman" w:hAnsi="Times New Roman" w:cs="Calibri"/>
          <w:sz w:val="28"/>
        </w:rPr>
      </w:pPr>
      <w:r>
        <w:rPr>
          <w:rFonts w:ascii="Times New Roman" w:hAnsi="Times New Roman" w:cs="Calibri"/>
          <w:sz w:val="28"/>
        </w:rPr>
        <w:t xml:space="preserve">1.1.  </w:t>
      </w:r>
      <w:r w:rsidRPr="00BC576B">
        <w:rPr>
          <w:rFonts w:ascii="Times New Roman" w:hAnsi="Times New Roman" w:cs="Calibri"/>
          <w:sz w:val="28"/>
        </w:rPr>
        <w:t xml:space="preserve">Примерное положение  об оплате труда работников муниципальных бюджетных  учреждений образования в сфере культуры и </w:t>
      </w:r>
      <w:proofErr w:type="gramStart"/>
      <w:r w:rsidRPr="00BC576B">
        <w:rPr>
          <w:rFonts w:ascii="Times New Roman" w:hAnsi="Times New Roman" w:cs="Calibri"/>
          <w:sz w:val="28"/>
        </w:rPr>
        <w:t>искусства</w:t>
      </w:r>
      <w:proofErr w:type="gramEnd"/>
      <w:r w:rsidRPr="00BC576B">
        <w:rPr>
          <w:rFonts w:ascii="Times New Roman" w:hAnsi="Times New Roman" w:cs="Calibri"/>
          <w:sz w:val="28"/>
        </w:rPr>
        <w:t xml:space="preserve"> ЗАТО </w:t>
      </w:r>
      <w:proofErr w:type="spellStart"/>
      <w:r w:rsidRPr="00BC576B">
        <w:rPr>
          <w:rFonts w:ascii="Times New Roman" w:hAnsi="Times New Roman" w:cs="Calibri"/>
          <w:sz w:val="28"/>
        </w:rPr>
        <w:t>Видяево</w:t>
      </w:r>
      <w:proofErr w:type="spellEnd"/>
      <w:r>
        <w:rPr>
          <w:rFonts w:ascii="Times New Roman" w:hAnsi="Times New Roman" w:cs="Calibri"/>
          <w:sz w:val="28"/>
        </w:rPr>
        <w:t xml:space="preserve"> (приложение 1);</w:t>
      </w:r>
    </w:p>
    <w:p w:rsidR="004C26CE" w:rsidRPr="00BC576B" w:rsidRDefault="00BC576B" w:rsidP="009404B4">
      <w:pPr>
        <w:pStyle w:val="a5"/>
        <w:widowControl w:val="0"/>
        <w:autoSpaceDE w:val="0"/>
        <w:autoSpaceDN w:val="0"/>
        <w:adjustRightInd w:val="0"/>
        <w:spacing w:line="240" w:lineRule="auto"/>
        <w:ind w:left="0" w:right="-1" w:firstLine="426"/>
        <w:rPr>
          <w:rFonts w:ascii="Times New Roman" w:hAnsi="Times New Roman" w:cs="Calibri"/>
          <w:sz w:val="28"/>
        </w:rPr>
      </w:pPr>
      <w:r>
        <w:rPr>
          <w:rFonts w:ascii="Times New Roman" w:hAnsi="Times New Roman" w:cs="Calibri"/>
          <w:sz w:val="28"/>
        </w:rPr>
        <w:t>1.2.</w:t>
      </w:r>
      <w:r w:rsidR="004C26CE" w:rsidRPr="00BC576B">
        <w:rPr>
          <w:rFonts w:ascii="Times New Roman" w:hAnsi="Times New Roman" w:cs="Calibri"/>
          <w:sz w:val="28"/>
        </w:rPr>
        <w:t xml:space="preserve"> Примерное положение об оплате труда работников муниципальных бюджетных учреждений </w:t>
      </w:r>
      <w:proofErr w:type="gramStart"/>
      <w:r w:rsidR="004C26CE" w:rsidRPr="00BC576B">
        <w:rPr>
          <w:rFonts w:ascii="Times New Roman" w:hAnsi="Times New Roman" w:cs="Calibri"/>
          <w:sz w:val="28"/>
        </w:rPr>
        <w:t>культуры</w:t>
      </w:r>
      <w:proofErr w:type="gramEnd"/>
      <w:r w:rsidR="004C26CE" w:rsidRPr="00BC576B">
        <w:rPr>
          <w:rFonts w:ascii="Times New Roman" w:hAnsi="Times New Roman" w:cs="Calibri"/>
          <w:sz w:val="28"/>
        </w:rPr>
        <w:t xml:space="preserve"> ЗАТО </w:t>
      </w:r>
      <w:proofErr w:type="spellStart"/>
      <w:r w:rsidR="004C26CE" w:rsidRPr="00BC576B">
        <w:rPr>
          <w:rFonts w:ascii="Times New Roman" w:hAnsi="Times New Roman" w:cs="Calibri"/>
          <w:sz w:val="28"/>
        </w:rPr>
        <w:t>Видяево</w:t>
      </w:r>
      <w:proofErr w:type="spellEnd"/>
      <w:r>
        <w:rPr>
          <w:rFonts w:ascii="Times New Roman" w:hAnsi="Times New Roman" w:cs="Calibri"/>
          <w:sz w:val="28"/>
        </w:rPr>
        <w:t xml:space="preserve"> (приложение 2).</w:t>
      </w:r>
    </w:p>
    <w:p w:rsidR="004C26CE" w:rsidRPr="00BF7F7B" w:rsidRDefault="004C26CE" w:rsidP="009404B4">
      <w:pPr>
        <w:widowControl w:val="0"/>
        <w:autoSpaceDE w:val="0"/>
        <w:autoSpaceDN w:val="0"/>
        <w:adjustRightInd w:val="0"/>
        <w:spacing w:line="240" w:lineRule="auto"/>
        <w:ind w:left="0" w:right="-1" w:firstLine="567"/>
        <w:rPr>
          <w:rFonts w:ascii="Times New Roman" w:hAnsi="Times New Roman" w:cs="Calibri"/>
          <w:sz w:val="28"/>
        </w:rPr>
      </w:pPr>
      <w:r>
        <w:rPr>
          <w:rFonts w:ascii="Times New Roman" w:hAnsi="Times New Roman" w:cs="Calibri"/>
          <w:sz w:val="28"/>
        </w:rPr>
        <w:t xml:space="preserve">2. </w:t>
      </w:r>
      <w:r w:rsidRPr="00BF7F7B">
        <w:rPr>
          <w:rFonts w:ascii="Times New Roman" w:hAnsi="Times New Roman" w:cs="Calibri"/>
          <w:sz w:val="28"/>
        </w:rPr>
        <w:t xml:space="preserve">Руководителям муниципальных </w:t>
      </w:r>
      <w:r>
        <w:rPr>
          <w:rFonts w:ascii="Times New Roman" w:hAnsi="Times New Roman" w:cs="Calibri"/>
          <w:sz w:val="28"/>
        </w:rPr>
        <w:t xml:space="preserve">бюджетных </w:t>
      </w:r>
      <w:r w:rsidRPr="00BF7F7B">
        <w:rPr>
          <w:rFonts w:ascii="Times New Roman" w:hAnsi="Times New Roman" w:cs="Calibri"/>
          <w:sz w:val="28"/>
        </w:rPr>
        <w:t xml:space="preserve">учреждений </w:t>
      </w:r>
      <w:r>
        <w:rPr>
          <w:rFonts w:ascii="Times New Roman" w:hAnsi="Times New Roman" w:cs="Calibri"/>
          <w:sz w:val="28"/>
        </w:rPr>
        <w:t>культуры</w:t>
      </w:r>
      <w:r w:rsidRPr="00BF7F7B">
        <w:rPr>
          <w:rFonts w:ascii="Times New Roman" w:hAnsi="Times New Roman" w:cs="Calibri"/>
          <w:sz w:val="28"/>
        </w:rPr>
        <w:t xml:space="preserve"> (</w:t>
      </w:r>
      <w:r w:rsidR="00BC576B">
        <w:rPr>
          <w:rFonts w:ascii="Times New Roman" w:hAnsi="Times New Roman" w:cs="Calibri"/>
          <w:sz w:val="28"/>
        </w:rPr>
        <w:t xml:space="preserve">Томилова И.С., </w:t>
      </w:r>
      <w:proofErr w:type="spellStart"/>
      <w:r w:rsidR="00BC576B">
        <w:rPr>
          <w:rFonts w:ascii="Times New Roman" w:hAnsi="Times New Roman" w:cs="Calibri"/>
          <w:sz w:val="28"/>
        </w:rPr>
        <w:t>Боднарук</w:t>
      </w:r>
      <w:proofErr w:type="spellEnd"/>
      <w:r w:rsidR="00BC576B">
        <w:rPr>
          <w:rFonts w:ascii="Times New Roman" w:hAnsi="Times New Roman" w:cs="Calibri"/>
          <w:sz w:val="28"/>
        </w:rPr>
        <w:t xml:space="preserve"> Д.М.)</w:t>
      </w:r>
      <w:r>
        <w:rPr>
          <w:rFonts w:ascii="Times New Roman" w:hAnsi="Times New Roman" w:cs="Calibri"/>
          <w:sz w:val="28"/>
        </w:rPr>
        <w:t xml:space="preserve"> </w:t>
      </w:r>
      <w:r w:rsidRPr="00BF7F7B">
        <w:rPr>
          <w:rFonts w:ascii="Times New Roman" w:hAnsi="Times New Roman" w:cs="Calibri"/>
          <w:sz w:val="28"/>
        </w:rPr>
        <w:t xml:space="preserve">в срок до </w:t>
      </w:r>
      <w:r>
        <w:rPr>
          <w:rFonts w:ascii="Times New Roman" w:hAnsi="Times New Roman" w:cs="Calibri"/>
          <w:sz w:val="28"/>
        </w:rPr>
        <w:t>01</w:t>
      </w:r>
      <w:r w:rsidRPr="00BF7F7B">
        <w:rPr>
          <w:rFonts w:ascii="Times New Roman" w:hAnsi="Times New Roman" w:cs="Calibri"/>
          <w:sz w:val="28"/>
        </w:rPr>
        <w:t xml:space="preserve"> </w:t>
      </w:r>
      <w:r>
        <w:rPr>
          <w:rFonts w:ascii="Times New Roman" w:hAnsi="Times New Roman" w:cs="Calibri"/>
          <w:sz w:val="28"/>
        </w:rPr>
        <w:t>мая</w:t>
      </w:r>
      <w:r w:rsidRPr="00BF7F7B">
        <w:rPr>
          <w:rFonts w:ascii="Times New Roman" w:hAnsi="Times New Roman" w:cs="Calibri"/>
          <w:sz w:val="28"/>
        </w:rPr>
        <w:t xml:space="preserve"> 201</w:t>
      </w:r>
      <w:r>
        <w:rPr>
          <w:rFonts w:ascii="Times New Roman" w:hAnsi="Times New Roman" w:cs="Calibri"/>
          <w:sz w:val="28"/>
        </w:rPr>
        <w:t>5</w:t>
      </w:r>
      <w:r w:rsidRPr="00BF7F7B">
        <w:rPr>
          <w:rFonts w:ascii="Times New Roman" w:hAnsi="Times New Roman" w:cs="Calibri"/>
          <w:sz w:val="28"/>
        </w:rPr>
        <w:t xml:space="preserve"> г. привести локальные нормативные правовые акты учреждений в соответствие с настоящим постановлением.</w:t>
      </w:r>
    </w:p>
    <w:p w:rsidR="009404B4" w:rsidRDefault="008F4325" w:rsidP="009404B4">
      <w:pPr>
        <w:pStyle w:val="ConsPlusNonformat"/>
        <w:ind w:right="-1" w:firstLine="567"/>
        <w:jc w:val="both"/>
        <w:rPr>
          <w:rFonts w:ascii="Times New Roman" w:hAnsi="Times New Roman" w:cs="Times New Roman"/>
          <w:sz w:val="28"/>
          <w:szCs w:val="28"/>
        </w:rPr>
      </w:pPr>
      <w:bookmarkStart w:id="2" w:name="Par23"/>
      <w:bookmarkEnd w:id="2"/>
      <w:r>
        <w:rPr>
          <w:rFonts w:ascii="Times New Roman" w:hAnsi="Times New Roman" w:cs="Times New Roman"/>
          <w:sz w:val="28"/>
          <w:szCs w:val="28"/>
        </w:rPr>
        <w:t>3</w:t>
      </w:r>
      <w:r w:rsidR="00EF63F7" w:rsidRPr="00EF63F7">
        <w:rPr>
          <w:rFonts w:ascii="Times New Roman" w:hAnsi="Times New Roman" w:cs="Times New Roman"/>
          <w:sz w:val="28"/>
          <w:szCs w:val="28"/>
        </w:rPr>
        <w:t>.</w:t>
      </w:r>
      <w:r w:rsidR="00EF63F7" w:rsidRPr="00EF63F7">
        <w:rPr>
          <w:rFonts w:ascii="Times New Roman" w:hAnsi="Times New Roman" w:cs="Times New Roman"/>
          <w:b/>
          <w:szCs w:val="28"/>
        </w:rPr>
        <w:t xml:space="preserve"> </w:t>
      </w:r>
      <w:r w:rsidR="004C6F97">
        <w:rPr>
          <w:rFonts w:ascii="Times New Roman" w:hAnsi="Times New Roman" w:cs="Times New Roman"/>
          <w:b/>
          <w:szCs w:val="28"/>
        </w:rPr>
        <w:t xml:space="preserve"> </w:t>
      </w:r>
      <w:r w:rsidR="009404B4" w:rsidRPr="00EF63F7">
        <w:rPr>
          <w:rFonts w:ascii="Times New Roman" w:hAnsi="Times New Roman" w:cs="Times New Roman"/>
          <w:sz w:val="28"/>
          <w:szCs w:val="28"/>
        </w:rPr>
        <w:t>Настоящее постановление вступает в силу с</w:t>
      </w:r>
      <w:r w:rsidR="009404B4">
        <w:rPr>
          <w:rFonts w:ascii="Times New Roman" w:hAnsi="Times New Roman" w:cs="Times New Roman"/>
          <w:sz w:val="28"/>
          <w:szCs w:val="28"/>
        </w:rPr>
        <w:t xml:space="preserve"> момента</w:t>
      </w:r>
      <w:r w:rsidR="009404B4" w:rsidRPr="00EF63F7">
        <w:rPr>
          <w:rFonts w:ascii="Times New Roman" w:hAnsi="Times New Roman" w:cs="Times New Roman"/>
          <w:sz w:val="28"/>
          <w:szCs w:val="28"/>
        </w:rPr>
        <w:t xml:space="preserve"> подписания.</w:t>
      </w:r>
    </w:p>
    <w:p w:rsidR="009404B4" w:rsidRDefault="009404B4" w:rsidP="009404B4">
      <w:pPr>
        <w:pStyle w:val="ConsPlusNonformat"/>
        <w:ind w:right="-1" w:firstLine="567"/>
        <w:jc w:val="both"/>
        <w:rPr>
          <w:rFonts w:ascii="Times New Roman" w:hAnsi="Times New Roman"/>
          <w:sz w:val="28"/>
          <w:szCs w:val="28"/>
        </w:rPr>
      </w:pPr>
      <w:r>
        <w:rPr>
          <w:rFonts w:ascii="Times New Roman" w:hAnsi="Times New Roman" w:cs="Times New Roman"/>
          <w:sz w:val="28"/>
          <w:szCs w:val="28"/>
        </w:rPr>
        <w:t xml:space="preserve">4. </w:t>
      </w:r>
      <w:r>
        <w:rPr>
          <w:rFonts w:ascii="Times New Roman" w:hAnsi="Times New Roman"/>
          <w:sz w:val="28"/>
          <w:szCs w:val="28"/>
        </w:rPr>
        <w:t xml:space="preserve">Настоящее постановление подлежит публикации в газете «Вестник </w:t>
      </w:r>
      <w:proofErr w:type="spellStart"/>
      <w:r>
        <w:rPr>
          <w:rFonts w:ascii="Times New Roman" w:hAnsi="Times New Roman"/>
          <w:sz w:val="28"/>
          <w:szCs w:val="28"/>
        </w:rPr>
        <w:t>Видяево</w:t>
      </w:r>
      <w:proofErr w:type="spellEnd"/>
      <w:r>
        <w:rPr>
          <w:rFonts w:ascii="Times New Roman" w:hAnsi="Times New Roman"/>
          <w:sz w:val="28"/>
          <w:szCs w:val="28"/>
        </w:rPr>
        <w:t xml:space="preserve">» (без приложения) со ссылкой о размещении полного текста постановления на официальном </w:t>
      </w:r>
      <w:proofErr w:type="gramStart"/>
      <w:r>
        <w:rPr>
          <w:rFonts w:ascii="Times New Roman" w:hAnsi="Times New Roman"/>
          <w:sz w:val="28"/>
          <w:szCs w:val="28"/>
        </w:rPr>
        <w:t>сайте</w:t>
      </w:r>
      <w:proofErr w:type="gramEnd"/>
      <w:r>
        <w:rPr>
          <w:rFonts w:ascii="Times New Roman" w:hAnsi="Times New Roman"/>
          <w:sz w:val="28"/>
          <w:szCs w:val="28"/>
        </w:rPr>
        <w:t xml:space="preserve"> ЗАТО </w:t>
      </w:r>
      <w:proofErr w:type="spellStart"/>
      <w:r>
        <w:rPr>
          <w:rFonts w:ascii="Times New Roman" w:hAnsi="Times New Roman"/>
          <w:sz w:val="28"/>
          <w:szCs w:val="28"/>
        </w:rPr>
        <w:t>Видяево</w:t>
      </w:r>
      <w:proofErr w:type="spellEnd"/>
      <w:r>
        <w:rPr>
          <w:rFonts w:ascii="Times New Roman" w:hAnsi="Times New Roman"/>
          <w:sz w:val="28"/>
          <w:szCs w:val="28"/>
        </w:rPr>
        <w:t>.</w:t>
      </w:r>
    </w:p>
    <w:p w:rsidR="009404B4" w:rsidRDefault="009404B4" w:rsidP="009404B4">
      <w:pPr>
        <w:pStyle w:val="ConsPlusNonformat"/>
        <w:ind w:right="-1" w:firstLine="567"/>
        <w:jc w:val="both"/>
        <w:rPr>
          <w:rFonts w:ascii="Times New Roman" w:hAnsi="Times New Roman"/>
          <w:sz w:val="28"/>
          <w:szCs w:val="28"/>
        </w:rPr>
      </w:pPr>
    </w:p>
    <w:p w:rsidR="009404B4" w:rsidRPr="00EF63F7" w:rsidRDefault="009404B4" w:rsidP="009404B4">
      <w:pPr>
        <w:pStyle w:val="ConsPlusNonformat"/>
        <w:ind w:right="-1" w:firstLine="567"/>
        <w:jc w:val="both"/>
        <w:rPr>
          <w:rFonts w:ascii="Times New Roman" w:hAnsi="Times New Roman" w:cs="Times New Roman"/>
          <w:sz w:val="28"/>
          <w:szCs w:val="28"/>
        </w:rPr>
      </w:pPr>
    </w:p>
    <w:p w:rsidR="00EF63F7" w:rsidRDefault="009404B4" w:rsidP="009404B4">
      <w:pPr>
        <w:pStyle w:val="ConsPlusNonformat"/>
        <w:ind w:right="-1" w:firstLine="567"/>
        <w:jc w:val="both"/>
        <w:rPr>
          <w:rFonts w:eastAsia="Calibri"/>
          <w:bCs/>
          <w:szCs w:val="28"/>
        </w:rPr>
      </w:pPr>
      <w:r>
        <w:rPr>
          <w:rFonts w:ascii="Times New Roman" w:hAnsi="Times New Roman" w:cs="Times New Roman"/>
          <w:sz w:val="28"/>
          <w:szCs w:val="28"/>
        </w:rPr>
        <w:t>5</w:t>
      </w:r>
      <w:r w:rsidR="008F7DB6">
        <w:rPr>
          <w:rFonts w:ascii="Times New Roman" w:hAnsi="Times New Roman" w:cs="Times New Roman"/>
          <w:sz w:val="28"/>
          <w:szCs w:val="28"/>
        </w:rPr>
        <w:t xml:space="preserve">. </w:t>
      </w:r>
      <w:r w:rsidR="008F7DB6" w:rsidRPr="008F7DB6">
        <w:rPr>
          <w:rFonts w:ascii="Times New Roman" w:eastAsia="Calibri" w:hAnsi="Times New Roman" w:cs="Times New Roman"/>
          <w:bCs/>
          <w:sz w:val="28"/>
          <w:szCs w:val="28"/>
        </w:rPr>
        <w:t xml:space="preserve">Контроль исполнения настоящего постановления возлагаю на начальника МКУ «Отдел образования, культуры, спорта и молодежной политики </w:t>
      </w:r>
      <w:proofErr w:type="gramStart"/>
      <w:r w:rsidR="008F7DB6" w:rsidRPr="008F7DB6">
        <w:rPr>
          <w:rFonts w:ascii="Times New Roman" w:eastAsia="Calibri" w:hAnsi="Times New Roman" w:cs="Times New Roman"/>
          <w:bCs/>
          <w:sz w:val="28"/>
          <w:szCs w:val="28"/>
        </w:rPr>
        <w:t>администрации</w:t>
      </w:r>
      <w:proofErr w:type="gramEnd"/>
      <w:r w:rsidR="008F7DB6" w:rsidRPr="008F7DB6">
        <w:rPr>
          <w:rFonts w:ascii="Times New Roman" w:eastAsia="Calibri" w:hAnsi="Times New Roman" w:cs="Times New Roman"/>
          <w:bCs/>
          <w:sz w:val="28"/>
          <w:szCs w:val="28"/>
        </w:rPr>
        <w:t xml:space="preserve"> ЗАТО </w:t>
      </w:r>
      <w:proofErr w:type="spellStart"/>
      <w:r w:rsidR="008F7DB6" w:rsidRPr="008F7DB6">
        <w:rPr>
          <w:rFonts w:ascii="Times New Roman" w:eastAsia="Calibri" w:hAnsi="Times New Roman" w:cs="Times New Roman"/>
          <w:bCs/>
          <w:sz w:val="28"/>
          <w:szCs w:val="28"/>
        </w:rPr>
        <w:t>Видяево</w:t>
      </w:r>
      <w:proofErr w:type="spellEnd"/>
      <w:r w:rsidR="008F7DB6" w:rsidRPr="008F7DB6">
        <w:rPr>
          <w:rFonts w:ascii="Times New Roman" w:eastAsia="Calibri" w:hAnsi="Times New Roman" w:cs="Times New Roman"/>
          <w:bCs/>
          <w:sz w:val="28"/>
          <w:szCs w:val="28"/>
        </w:rPr>
        <w:t>»</w:t>
      </w:r>
      <w:r w:rsidR="008F4325">
        <w:rPr>
          <w:rFonts w:ascii="Times New Roman" w:eastAsia="Calibri" w:hAnsi="Times New Roman" w:cs="Times New Roman"/>
          <w:bCs/>
          <w:sz w:val="28"/>
          <w:szCs w:val="28"/>
        </w:rPr>
        <w:t xml:space="preserve"> </w:t>
      </w:r>
      <w:r w:rsidR="008F4325" w:rsidRPr="008F4325">
        <w:rPr>
          <w:rFonts w:ascii="Times New Roman" w:eastAsia="Calibri" w:hAnsi="Times New Roman" w:cs="Times New Roman"/>
          <w:bCs/>
          <w:sz w:val="28"/>
          <w:szCs w:val="28"/>
        </w:rPr>
        <w:t>Дубовую Л.Н.</w:t>
      </w:r>
    </w:p>
    <w:p w:rsidR="00EF63F7" w:rsidRDefault="00EF63F7" w:rsidP="009404B4">
      <w:pPr>
        <w:autoSpaceDE w:val="0"/>
        <w:autoSpaceDN w:val="0"/>
        <w:adjustRightInd w:val="0"/>
        <w:ind w:left="0" w:right="-1" w:firstLine="567"/>
        <w:rPr>
          <w:rFonts w:eastAsia="Calibri"/>
          <w:bCs/>
          <w:szCs w:val="28"/>
        </w:rPr>
      </w:pPr>
    </w:p>
    <w:p w:rsidR="00B41BB9" w:rsidRPr="00C62226" w:rsidRDefault="00B41BB9" w:rsidP="009404B4">
      <w:pPr>
        <w:widowControl w:val="0"/>
        <w:autoSpaceDE w:val="0"/>
        <w:autoSpaceDN w:val="0"/>
        <w:adjustRightInd w:val="0"/>
        <w:spacing w:line="240" w:lineRule="auto"/>
        <w:ind w:left="0" w:right="-1" w:firstLine="567"/>
        <w:rPr>
          <w:rFonts w:ascii="Times New Roman" w:hAnsi="Times New Roman" w:cs="Calibri"/>
          <w:sz w:val="28"/>
        </w:rPr>
      </w:pPr>
    </w:p>
    <w:p w:rsidR="00B41BB9" w:rsidRPr="00EF63F7" w:rsidRDefault="00EF63F7" w:rsidP="009404B4">
      <w:pPr>
        <w:widowControl w:val="0"/>
        <w:autoSpaceDE w:val="0"/>
        <w:autoSpaceDN w:val="0"/>
        <w:adjustRightInd w:val="0"/>
        <w:spacing w:line="240" w:lineRule="auto"/>
        <w:ind w:left="0" w:right="-1" w:firstLine="567"/>
        <w:rPr>
          <w:rFonts w:ascii="Times New Roman" w:hAnsi="Times New Roman" w:cs="Times New Roman"/>
          <w:sz w:val="28"/>
        </w:rPr>
      </w:pPr>
      <w:r w:rsidRPr="00EF63F7">
        <w:rPr>
          <w:rFonts w:ascii="Times New Roman" w:eastAsia="Calibri" w:hAnsi="Times New Roman" w:cs="Times New Roman"/>
          <w:bCs/>
          <w:sz w:val="28"/>
          <w:szCs w:val="28"/>
        </w:rPr>
        <w:t xml:space="preserve"> Глав</w:t>
      </w:r>
      <w:r>
        <w:rPr>
          <w:rFonts w:ascii="Times New Roman" w:eastAsia="Calibri" w:hAnsi="Times New Roman" w:cs="Times New Roman"/>
          <w:bCs/>
          <w:sz w:val="28"/>
          <w:szCs w:val="28"/>
        </w:rPr>
        <w:t>а</w:t>
      </w:r>
      <w:r w:rsidRPr="00EF63F7">
        <w:rPr>
          <w:rFonts w:ascii="Times New Roman" w:eastAsia="Calibri" w:hAnsi="Times New Roman" w:cs="Times New Roman"/>
          <w:bCs/>
          <w:sz w:val="28"/>
          <w:szCs w:val="28"/>
        </w:rPr>
        <w:t xml:space="preserve"> </w:t>
      </w:r>
      <w:proofErr w:type="gramStart"/>
      <w:r w:rsidRPr="00EF63F7">
        <w:rPr>
          <w:rFonts w:ascii="Times New Roman" w:eastAsia="Calibri" w:hAnsi="Times New Roman" w:cs="Times New Roman"/>
          <w:bCs/>
          <w:sz w:val="28"/>
          <w:szCs w:val="28"/>
        </w:rPr>
        <w:t>администрации</w:t>
      </w:r>
      <w:proofErr w:type="gramEnd"/>
      <w:r w:rsidRPr="00EF63F7">
        <w:rPr>
          <w:rFonts w:ascii="Times New Roman" w:eastAsia="Calibri" w:hAnsi="Times New Roman" w:cs="Times New Roman"/>
          <w:bCs/>
          <w:sz w:val="28"/>
          <w:szCs w:val="28"/>
        </w:rPr>
        <w:t xml:space="preserve"> ЗАТО </w:t>
      </w:r>
      <w:proofErr w:type="spellStart"/>
      <w:r w:rsidRPr="00EF63F7">
        <w:rPr>
          <w:rFonts w:ascii="Times New Roman" w:eastAsia="Calibri" w:hAnsi="Times New Roman" w:cs="Times New Roman"/>
          <w:bCs/>
          <w:sz w:val="28"/>
          <w:szCs w:val="28"/>
        </w:rPr>
        <w:t>Видяево</w:t>
      </w:r>
      <w:proofErr w:type="spellEnd"/>
      <w:r w:rsidRPr="00EF63F7">
        <w:rPr>
          <w:rFonts w:ascii="Times New Roman" w:eastAsia="Calibri" w:hAnsi="Times New Roman" w:cs="Times New Roman"/>
          <w:bCs/>
          <w:sz w:val="28"/>
          <w:szCs w:val="28"/>
        </w:rPr>
        <w:t xml:space="preserve">                                    </w:t>
      </w:r>
      <w:proofErr w:type="spellStart"/>
      <w:r w:rsidRPr="00EF63F7">
        <w:rPr>
          <w:rFonts w:ascii="Times New Roman" w:eastAsia="Calibri" w:hAnsi="Times New Roman" w:cs="Times New Roman"/>
          <w:bCs/>
          <w:sz w:val="28"/>
          <w:szCs w:val="28"/>
        </w:rPr>
        <w:t>В.А.Градов</w:t>
      </w:r>
      <w:proofErr w:type="spellEnd"/>
    </w:p>
    <w:p w:rsidR="004C26CE" w:rsidRDefault="004C26CE" w:rsidP="003F48FE">
      <w:pPr>
        <w:tabs>
          <w:tab w:val="left" w:pos="3720"/>
        </w:tabs>
        <w:spacing w:line="240" w:lineRule="auto"/>
        <w:ind w:left="0" w:firstLine="0"/>
        <w:rPr>
          <w:rFonts w:ascii="Times New Roman" w:eastAsia="Calibri" w:hAnsi="Times New Roman" w:cs="Times New Roman"/>
          <w:sz w:val="24"/>
          <w:szCs w:val="24"/>
          <w:lang w:eastAsia="ru-RU"/>
        </w:rPr>
      </w:pPr>
    </w:p>
    <w:p w:rsidR="009404B4" w:rsidRDefault="009404B4">
      <w:pP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br w:type="page"/>
      </w:r>
    </w:p>
    <w:p w:rsidR="003F48FE" w:rsidRPr="00E828B0" w:rsidRDefault="003F48FE" w:rsidP="003F48FE">
      <w:pPr>
        <w:spacing w:line="240" w:lineRule="auto"/>
        <w:ind w:left="0" w:firstLine="0"/>
        <w:jc w:val="right"/>
        <w:rPr>
          <w:rFonts w:ascii="Times New Roman" w:eastAsia="Calibri" w:hAnsi="Times New Roman" w:cs="Times New Roman"/>
          <w:sz w:val="24"/>
          <w:szCs w:val="24"/>
          <w:lang w:eastAsia="ru-RU"/>
        </w:rPr>
      </w:pPr>
      <w:r w:rsidRPr="00E828B0">
        <w:rPr>
          <w:rFonts w:ascii="Times New Roman" w:eastAsia="Calibri" w:hAnsi="Times New Roman" w:cs="Times New Roman"/>
          <w:sz w:val="24"/>
          <w:szCs w:val="24"/>
          <w:lang w:eastAsia="ru-RU"/>
        </w:rPr>
        <w:lastRenderedPageBreak/>
        <w:t xml:space="preserve">Приложение </w:t>
      </w:r>
      <w:r w:rsidR="004C26CE">
        <w:rPr>
          <w:rFonts w:ascii="Times New Roman" w:eastAsia="Calibri" w:hAnsi="Times New Roman" w:cs="Times New Roman"/>
          <w:sz w:val="24"/>
          <w:szCs w:val="24"/>
          <w:lang w:eastAsia="ru-RU"/>
        </w:rPr>
        <w:t>1</w:t>
      </w:r>
    </w:p>
    <w:p w:rsidR="003F48FE" w:rsidRPr="00E828B0" w:rsidRDefault="003F48FE" w:rsidP="003F48FE">
      <w:pPr>
        <w:spacing w:line="240" w:lineRule="auto"/>
        <w:ind w:left="0" w:firstLine="0"/>
        <w:jc w:val="right"/>
        <w:rPr>
          <w:rFonts w:ascii="Times New Roman" w:eastAsia="Calibri" w:hAnsi="Times New Roman" w:cs="Times New Roman"/>
          <w:sz w:val="24"/>
          <w:szCs w:val="24"/>
          <w:lang w:eastAsia="ru-RU"/>
        </w:rPr>
      </w:pPr>
      <w:r w:rsidRPr="00E828B0">
        <w:rPr>
          <w:rFonts w:ascii="Times New Roman" w:eastAsia="Calibri" w:hAnsi="Times New Roman" w:cs="Times New Roman"/>
          <w:sz w:val="24"/>
          <w:szCs w:val="24"/>
          <w:lang w:eastAsia="ru-RU"/>
        </w:rPr>
        <w:t xml:space="preserve">к постановлению Администрации </w:t>
      </w:r>
    </w:p>
    <w:p w:rsidR="003F48FE" w:rsidRPr="00E828B0" w:rsidRDefault="003F48FE" w:rsidP="003F48FE">
      <w:pPr>
        <w:spacing w:line="240" w:lineRule="auto"/>
        <w:ind w:left="0" w:firstLine="0"/>
        <w:jc w:val="right"/>
        <w:rPr>
          <w:rFonts w:ascii="Times New Roman" w:eastAsia="Calibri" w:hAnsi="Times New Roman" w:cs="Times New Roman"/>
          <w:sz w:val="24"/>
          <w:szCs w:val="24"/>
          <w:lang w:eastAsia="ru-RU"/>
        </w:rPr>
      </w:pPr>
      <w:r w:rsidRPr="00E828B0">
        <w:rPr>
          <w:rFonts w:ascii="Times New Roman" w:eastAsia="Calibri" w:hAnsi="Times New Roman" w:cs="Times New Roman"/>
          <w:sz w:val="24"/>
          <w:szCs w:val="24"/>
          <w:lang w:eastAsia="ru-RU"/>
        </w:rPr>
        <w:t xml:space="preserve">ЗАТО </w:t>
      </w:r>
      <w:proofErr w:type="spellStart"/>
      <w:r w:rsidRPr="00E828B0">
        <w:rPr>
          <w:rFonts w:ascii="Times New Roman" w:eastAsia="Calibri" w:hAnsi="Times New Roman" w:cs="Times New Roman"/>
          <w:sz w:val="24"/>
          <w:szCs w:val="24"/>
          <w:lang w:eastAsia="ru-RU"/>
        </w:rPr>
        <w:t>Видяево</w:t>
      </w:r>
      <w:proofErr w:type="spellEnd"/>
    </w:p>
    <w:p w:rsidR="003F48FE" w:rsidRPr="00E828B0" w:rsidRDefault="005139CB" w:rsidP="003F48FE">
      <w:pPr>
        <w:spacing w:line="240" w:lineRule="auto"/>
        <w:ind w:left="0" w:firstLine="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«06</w:t>
      </w:r>
      <w:r w:rsidR="003F48FE" w:rsidRPr="00E828B0">
        <w:rPr>
          <w:rFonts w:ascii="Times New Roman" w:eastAsia="Calibri" w:hAnsi="Times New Roman" w:cs="Times New Roman"/>
          <w:sz w:val="24"/>
          <w:szCs w:val="24"/>
          <w:lang w:eastAsia="ru-RU"/>
        </w:rPr>
        <w:t xml:space="preserve">» </w:t>
      </w:r>
      <w:r>
        <w:rPr>
          <w:rFonts w:ascii="Times New Roman" w:eastAsia="Calibri" w:hAnsi="Times New Roman" w:cs="Times New Roman"/>
          <w:sz w:val="24"/>
          <w:szCs w:val="24"/>
          <w:lang w:eastAsia="ru-RU"/>
        </w:rPr>
        <w:t>апреля</w:t>
      </w:r>
      <w:r w:rsidR="003F48FE" w:rsidRPr="00E828B0">
        <w:rPr>
          <w:rFonts w:ascii="Times New Roman" w:eastAsia="Calibri" w:hAnsi="Times New Roman" w:cs="Times New Roman"/>
          <w:sz w:val="24"/>
          <w:szCs w:val="24"/>
          <w:lang w:eastAsia="ru-RU"/>
        </w:rPr>
        <w:t xml:space="preserve">  201</w:t>
      </w:r>
      <w:r w:rsidR="003F48FE">
        <w:rPr>
          <w:rFonts w:ascii="Times New Roman" w:eastAsia="Calibri" w:hAnsi="Times New Roman" w:cs="Times New Roman"/>
          <w:sz w:val="24"/>
          <w:szCs w:val="24"/>
          <w:lang w:eastAsia="ru-RU"/>
        </w:rPr>
        <w:t>5</w:t>
      </w:r>
      <w:r w:rsidR="003F48FE" w:rsidRPr="00E828B0">
        <w:rPr>
          <w:rFonts w:ascii="Times New Roman" w:eastAsia="Calibri" w:hAnsi="Times New Roman" w:cs="Times New Roman"/>
          <w:sz w:val="24"/>
          <w:szCs w:val="24"/>
          <w:lang w:eastAsia="ru-RU"/>
        </w:rPr>
        <w:t xml:space="preserve">г. № </w:t>
      </w:r>
      <w:r>
        <w:rPr>
          <w:rFonts w:ascii="Times New Roman" w:eastAsia="Calibri" w:hAnsi="Times New Roman" w:cs="Times New Roman"/>
          <w:sz w:val="24"/>
          <w:szCs w:val="24"/>
          <w:lang w:eastAsia="ru-RU"/>
        </w:rPr>
        <w:t>169</w:t>
      </w:r>
    </w:p>
    <w:p w:rsidR="003F48FE" w:rsidRPr="00E828B0" w:rsidRDefault="003F48FE" w:rsidP="003F48FE">
      <w:pPr>
        <w:spacing w:after="200" w:line="276" w:lineRule="auto"/>
        <w:ind w:left="0" w:firstLine="0"/>
        <w:jc w:val="center"/>
        <w:rPr>
          <w:rFonts w:ascii="Times New Roman" w:eastAsia="Calibri" w:hAnsi="Times New Roman" w:cs="Times New Roman"/>
          <w:b/>
          <w:bCs/>
          <w:sz w:val="28"/>
          <w:szCs w:val="28"/>
          <w:lang w:eastAsia="ru-RU"/>
        </w:rPr>
      </w:pPr>
    </w:p>
    <w:p w:rsidR="003F48FE" w:rsidRPr="00E828B0" w:rsidRDefault="003F48FE" w:rsidP="003F48FE">
      <w:pPr>
        <w:spacing w:after="200" w:line="276" w:lineRule="auto"/>
        <w:ind w:left="0" w:firstLine="0"/>
        <w:jc w:val="center"/>
        <w:rPr>
          <w:rFonts w:ascii="Times New Roman" w:eastAsia="Calibri" w:hAnsi="Times New Roman" w:cs="Times New Roman"/>
          <w:b/>
          <w:bCs/>
          <w:sz w:val="28"/>
          <w:szCs w:val="28"/>
          <w:lang w:eastAsia="ru-RU"/>
        </w:rPr>
      </w:pPr>
      <w:r w:rsidRPr="00E828B0">
        <w:rPr>
          <w:rFonts w:ascii="Times New Roman" w:eastAsia="Calibri" w:hAnsi="Times New Roman" w:cs="Times New Roman"/>
          <w:b/>
          <w:bCs/>
          <w:sz w:val="28"/>
          <w:szCs w:val="28"/>
          <w:lang w:eastAsia="ru-RU"/>
        </w:rPr>
        <w:t xml:space="preserve"> Примерное положение  об оплате труда работников муниципальных бюджетных  учреждений</w:t>
      </w:r>
      <w:r w:rsidR="00171CC1">
        <w:rPr>
          <w:rFonts w:ascii="Times New Roman" w:eastAsia="Calibri" w:hAnsi="Times New Roman" w:cs="Times New Roman"/>
          <w:b/>
          <w:bCs/>
          <w:sz w:val="28"/>
          <w:szCs w:val="28"/>
          <w:lang w:eastAsia="ru-RU"/>
        </w:rPr>
        <w:t xml:space="preserve"> образования в сфере</w:t>
      </w:r>
      <w:r w:rsidRPr="00E828B0">
        <w:rPr>
          <w:rFonts w:ascii="Times New Roman" w:eastAsia="Calibri" w:hAnsi="Times New Roman" w:cs="Times New Roman"/>
          <w:b/>
          <w:bCs/>
          <w:sz w:val="28"/>
          <w:szCs w:val="28"/>
          <w:lang w:eastAsia="ru-RU"/>
        </w:rPr>
        <w:t xml:space="preserve"> культуры</w:t>
      </w:r>
      <w:r w:rsidR="00707696">
        <w:rPr>
          <w:rFonts w:ascii="Times New Roman" w:eastAsia="Calibri" w:hAnsi="Times New Roman" w:cs="Times New Roman"/>
          <w:b/>
          <w:bCs/>
          <w:sz w:val="28"/>
          <w:szCs w:val="28"/>
          <w:lang w:eastAsia="ru-RU"/>
        </w:rPr>
        <w:t xml:space="preserve"> и </w:t>
      </w:r>
      <w:proofErr w:type="gramStart"/>
      <w:r w:rsidR="00707696">
        <w:rPr>
          <w:rFonts w:ascii="Times New Roman" w:eastAsia="Calibri" w:hAnsi="Times New Roman" w:cs="Times New Roman"/>
          <w:b/>
          <w:bCs/>
          <w:sz w:val="28"/>
          <w:szCs w:val="28"/>
          <w:lang w:eastAsia="ru-RU"/>
        </w:rPr>
        <w:t>искусства</w:t>
      </w:r>
      <w:proofErr w:type="gramEnd"/>
      <w:r w:rsidRPr="00E828B0">
        <w:rPr>
          <w:rFonts w:ascii="Times New Roman" w:eastAsia="Calibri" w:hAnsi="Times New Roman" w:cs="Times New Roman"/>
          <w:b/>
          <w:bCs/>
          <w:sz w:val="28"/>
          <w:szCs w:val="28"/>
          <w:lang w:eastAsia="ru-RU"/>
        </w:rPr>
        <w:t xml:space="preserve"> ЗАТО </w:t>
      </w:r>
      <w:proofErr w:type="spellStart"/>
      <w:r w:rsidRPr="00E828B0">
        <w:rPr>
          <w:rFonts w:ascii="Times New Roman" w:eastAsia="Calibri" w:hAnsi="Times New Roman" w:cs="Times New Roman"/>
          <w:b/>
          <w:bCs/>
          <w:sz w:val="28"/>
          <w:szCs w:val="28"/>
          <w:lang w:eastAsia="ru-RU"/>
        </w:rPr>
        <w:t>Видяево</w:t>
      </w:r>
      <w:proofErr w:type="spellEnd"/>
    </w:p>
    <w:p w:rsidR="003F48FE" w:rsidRDefault="003F48FE" w:rsidP="003F48FE">
      <w:pPr>
        <w:spacing w:after="200" w:line="276" w:lineRule="auto"/>
        <w:ind w:left="0" w:firstLine="0"/>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1.</w:t>
      </w:r>
      <w:r w:rsidRPr="00E828B0">
        <w:rPr>
          <w:rFonts w:ascii="Times New Roman" w:eastAsia="Calibri" w:hAnsi="Times New Roman" w:cs="Times New Roman"/>
          <w:b/>
          <w:bCs/>
          <w:sz w:val="28"/>
          <w:szCs w:val="28"/>
          <w:lang w:eastAsia="ru-RU"/>
        </w:rPr>
        <w:t>Общие положения</w:t>
      </w:r>
    </w:p>
    <w:p w:rsidR="004C26CE" w:rsidRDefault="003F48FE" w:rsidP="003F48FE">
      <w:pPr>
        <w:ind w:left="0" w:firstLine="567"/>
        <w:rPr>
          <w:rFonts w:ascii="Times New Roman" w:hAnsi="Times New Roman" w:cs="Calibri"/>
          <w:sz w:val="28"/>
        </w:rPr>
      </w:pPr>
      <w:r w:rsidRPr="00C14355">
        <w:rPr>
          <w:rFonts w:ascii="Times New Roman" w:hAnsi="Times New Roman" w:cs="Calibri"/>
          <w:sz w:val="28"/>
        </w:rPr>
        <w:t>1.</w:t>
      </w:r>
      <w:r>
        <w:rPr>
          <w:rFonts w:ascii="Times New Roman" w:hAnsi="Times New Roman" w:cs="Calibri"/>
          <w:sz w:val="28"/>
        </w:rPr>
        <w:t>1.</w:t>
      </w:r>
      <w:r w:rsidRPr="00C14355">
        <w:rPr>
          <w:rFonts w:ascii="Times New Roman" w:hAnsi="Times New Roman" w:cs="Calibri"/>
          <w:sz w:val="28"/>
        </w:rPr>
        <w:t xml:space="preserve"> Настоящее Примерное положение об оплате труда работников </w:t>
      </w:r>
      <w:r w:rsidRPr="00C14355">
        <w:rPr>
          <w:rFonts w:ascii="Times New Roman" w:hAnsi="Times New Roman" w:cs="Times New Roman"/>
          <w:sz w:val="28"/>
          <w:szCs w:val="28"/>
        </w:rPr>
        <w:t xml:space="preserve">муниципальных </w:t>
      </w:r>
      <w:r>
        <w:rPr>
          <w:rFonts w:ascii="Times New Roman" w:hAnsi="Times New Roman" w:cs="Times New Roman"/>
          <w:sz w:val="28"/>
          <w:szCs w:val="28"/>
        </w:rPr>
        <w:t>бюджетных</w:t>
      </w:r>
      <w:r w:rsidRPr="00C14355">
        <w:rPr>
          <w:rFonts w:ascii="Times New Roman" w:hAnsi="Times New Roman" w:cs="Times New Roman"/>
          <w:sz w:val="28"/>
          <w:szCs w:val="28"/>
        </w:rPr>
        <w:t xml:space="preserve"> учреждений </w:t>
      </w:r>
      <w:proofErr w:type="gramStart"/>
      <w:r>
        <w:rPr>
          <w:rFonts w:ascii="Times New Roman" w:hAnsi="Times New Roman" w:cs="Times New Roman"/>
          <w:sz w:val="28"/>
          <w:szCs w:val="28"/>
        </w:rPr>
        <w:t>культуры</w:t>
      </w:r>
      <w:proofErr w:type="gramEnd"/>
      <w:r>
        <w:rPr>
          <w:rFonts w:ascii="Times New Roman" w:hAnsi="Times New Roman" w:cs="Times New Roman"/>
          <w:sz w:val="28"/>
          <w:szCs w:val="28"/>
        </w:rPr>
        <w:t xml:space="preserve"> </w:t>
      </w:r>
      <w:r w:rsidRPr="00C14355">
        <w:rPr>
          <w:rFonts w:ascii="Times New Roman" w:hAnsi="Times New Roman" w:cs="Times New Roman"/>
          <w:sz w:val="28"/>
          <w:szCs w:val="28"/>
        </w:rPr>
        <w:t xml:space="preserve">ЗАТО </w:t>
      </w:r>
      <w:proofErr w:type="spellStart"/>
      <w:r w:rsidRPr="00C14355">
        <w:rPr>
          <w:rFonts w:ascii="Times New Roman" w:hAnsi="Times New Roman" w:cs="Times New Roman"/>
          <w:sz w:val="28"/>
          <w:szCs w:val="28"/>
        </w:rPr>
        <w:t>Видяево</w:t>
      </w:r>
      <w:proofErr w:type="spellEnd"/>
      <w:r>
        <w:rPr>
          <w:rFonts w:ascii="Times New Roman" w:hAnsi="Times New Roman" w:cs="Times New Roman"/>
          <w:sz w:val="28"/>
          <w:szCs w:val="28"/>
        </w:rPr>
        <w:t xml:space="preserve">, подведомственных </w:t>
      </w:r>
      <w:r w:rsidRPr="00226BB8">
        <w:rPr>
          <w:rFonts w:ascii="Times New Roman" w:hAnsi="Times New Roman" w:cs="Times New Roman"/>
          <w:sz w:val="28"/>
          <w:szCs w:val="28"/>
        </w:rPr>
        <w:t xml:space="preserve">МКУ «Отдел образования, культуры, спорта и молодежной политики администрации ЗАТО </w:t>
      </w:r>
      <w:proofErr w:type="spellStart"/>
      <w:r w:rsidRPr="00226BB8">
        <w:rPr>
          <w:rFonts w:ascii="Times New Roman" w:hAnsi="Times New Roman" w:cs="Times New Roman"/>
          <w:sz w:val="28"/>
          <w:szCs w:val="28"/>
        </w:rPr>
        <w:t>Видяево</w:t>
      </w:r>
      <w:proofErr w:type="spellEnd"/>
      <w:r w:rsidRPr="00226BB8">
        <w:rPr>
          <w:rFonts w:ascii="Times New Roman" w:hAnsi="Times New Roman" w:cs="Times New Roman"/>
          <w:sz w:val="28"/>
          <w:szCs w:val="28"/>
        </w:rPr>
        <w:t>»</w:t>
      </w:r>
      <w:r w:rsidRPr="00C62226">
        <w:rPr>
          <w:rFonts w:ascii="Times New Roman" w:hAnsi="Times New Roman" w:cs="Calibri"/>
          <w:sz w:val="28"/>
        </w:rPr>
        <w:t xml:space="preserve">, </w:t>
      </w:r>
      <w:r w:rsidR="004C26CE" w:rsidRPr="004C26CE">
        <w:rPr>
          <w:rFonts w:ascii="Times New Roman" w:hAnsi="Times New Roman" w:cs="Calibri"/>
          <w:sz w:val="28"/>
        </w:rPr>
        <w:t xml:space="preserve">разработано в соответствии с постановлением Правительства Мурманской области от 12.05.2014 № 243-ПП «Об оплате труда  работников областных бюджетных, автономных и казенных учреждений Мурманской области», постановлением Администрации ЗАТО </w:t>
      </w:r>
      <w:proofErr w:type="spellStart"/>
      <w:r w:rsidR="004C26CE" w:rsidRPr="004C26CE">
        <w:rPr>
          <w:rFonts w:ascii="Times New Roman" w:hAnsi="Times New Roman" w:cs="Calibri"/>
          <w:sz w:val="28"/>
        </w:rPr>
        <w:t>Видяево</w:t>
      </w:r>
      <w:proofErr w:type="spellEnd"/>
      <w:r w:rsidR="004C26CE" w:rsidRPr="004C26CE">
        <w:rPr>
          <w:rFonts w:ascii="Times New Roman" w:hAnsi="Times New Roman" w:cs="Calibri"/>
          <w:sz w:val="28"/>
        </w:rPr>
        <w:t xml:space="preserve"> от 11.03.2015 № 107 «Об оплате труда работников муниципальных бюджетных, автономных и казенных </w:t>
      </w:r>
      <w:proofErr w:type="gramStart"/>
      <w:r w:rsidR="004C26CE" w:rsidRPr="004C26CE">
        <w:rPr>
          <w:rFonts w:ascii="Times New Roman" w:hAnsi="Times New Roman" w:cs="Calibri"/>
          <w:sz w:val="28"/>
        </w:rPr>
        <w:t>учреждений</w:t>
      </w:r>
      <w:proofErr w:type="gramEnd"/>
      <w:r w:rsidR="004C26CE" w:rsidRPr="004C26CE">
        <w:rPr>
          <w:rFonts w:ascii="Times New Roman" w:hAnsi="Times New Roman" w:cs="Calibri"/>
          <w:sz w:val="28"/>
        </w:rPr>
        <w:t xml:space="preserve"> ЗАТО </w:t>
      </w:r>
      <w:proofErr w:type="spellStart"/>
      <w:r w:rsidR="004C26CE" w:rsidRPr="004C26CE">
        <w:rPr>
          <w:rFonts w:ascii="Times New Roman" w:hAnsi="Times New Roman" w:cs="Calibri"/>
          <w:sz w:val="28"/>
        </w:rPr>
        <w:t>Видяево</w:t>
      </w:r>
      <w:proofErr w:type="spellEnd"/>
      <w:r w:rsidR="004C26CE" w:rsidRPr="004C26CE">
        <w:rPr>
          <w:rFonts w:ascii="Times New Roman" w:hAnsi="Times New Roman" w:cs="Calibri"/>
          <w:sz w:val="28"/>
        </w:rPr>
        <w:t>»</w:t>
      </w:r>
      <w:r w:rsidR="004C26CE">
        <w:rPr>
          <w:rFonts w:ascii="Times New Roman" w:hAnsi="Times New Roman" w:cs="Calibri"/>
          <w:sz w:val="28"/>
        </w:rPr>
        <w:t>.</w:t>
      </w:r>
      <w:r w:rsidR="004C26CE" w:rsidRPr="004C26CE">
        <w:rPr>
          <w:rFonts w:ascii="Times New Roman" w:hAnsi="Times New Roman" w:cs="Calibri"/>
          <w:sz w:val="28"/>
        </w:rPr>
        <w:t xml:space="preserve"> </w:t>
      </w:r>
    </w:p>
    <w:p w:rsidR="003F48FE" w:rsidRDefault="003F48FE" w:rsidP="003F48FE">
      <w:pPr>
        <w:ind w:left="0" w:firstLine="567"/>
      </w:pPr>
      <w:r>
        <w:rPr>
          <w:rFonts w:ascii="Times New Roman" w:hAnsi="Times New Roman" w:cs="Times New Roman"/>
          <w:sz w:val="28"/>
          <w:szCs w:val="28"/>
        </w:rPr>
        <w:t>1.2.</w:t>
      </w:r>
      <w:r w:rsidRPr="003C1234">
        <w:t xml:space="preserve"> </w:t>
      </w:r>
      <w:r w:rsidRPr="004F4A8C">
        <w:rPr>
          <w:rFonts w:ascii="Times New Roman" w:hAnsi="Times New Roman" w:cs="Times New Roman"/>
          <w:sz w:val="28"/>
          <w:szCs w:val="28"/>
        </w:rPr>
        <w:t>Примерное положение по оплате труда</w:t>
      </w:r>
      <w:r>
        <w:rPr>
          <w:rFonts w:ascii="Times New Roman" w:hAnsi="Times New Roman" w:cs="Times New Roman"/>
          <w:sz w:val="28"/>
          <w:szCs w:val="28"/>
        </w:rPr>
        <w:t xml:space="preserve"> включает в себя:</w:t>
      </w:r>
    </w:p>
    <w:p w:rsidR="003F48FE" w:rsidRPr="003C1234" w:rsidRDefault="003F48FE" w:rsidP="003F48FE">
      <w:pPr>
        <w:ind w:left="0" w:firstLine="567"/>
        <w:rPr>
          <w:rFonts w:ascii="Times New Roman" w:hAnsi="Times New Roman" w:cs="Times New Roman"/>
          <w:sz w:val="28"/>
          <w:szCs w:val="28"/>
        </w:rPr>
      </w:pPr>
      <w:r>
        <w:rPr>
          <w:rFonts w:ascii="Times New Roman" w:hAnsi="Times New Roman" w:cs="Times New Roman"/>
          <w:sz w:val="28"/>
          <w:szCs w:val="28"/>
        </w:rPr>
        <w:t>-п</w:t>
      </w:r>
      <w:r w:rsidRPr="003C1234">
        <w:rPr>
          <w:rFonts w:ascii="Times New Roman" w:hAnsi="Times New Roman" w:cs="Times New Roman"/>
          <w:sz w:val="28"/>
          <w:szCs w:val="28"/>
        </w:rPr>
        <w:t>орядок и условия оплаты труда работников</w:t>
      </w:r>
      <w:r>
        <w:rPr>
          <w:rFonts w:ascii="Times New Roman" w:hAnsi="Times New Roman" w:cs="Times New Roman"/>
          <w:sz w:val="28"/>
          <w:szCs w:val="28"/>
        </w:rPr>
        <w:t>, занимающих должности служащих;</w:t>
      </w:r>
    </w:p>
    <w:p w:rsidR="003F48FE" w:rsidRDefault="003F48FE" w:rsidP="003F48FE">
      <w:pPr>
        <w:ind w:left="0" w:firstLine="567"/>
        <w:rPr>
          <w:rFonts w:ascii="Times New Roman" w:hAnsi="Times New Roman" w:cs="Times New Roman"/>
          <w:sz w:val="28"/>
          <w:szCs w:val="28"/>
        </w:rPr>
      </w:pPr>
      <w:r>
        <w:rPr>
          <w:rFonts w:ascii="Times New Roman" w:hAnsi="Times New Roman" w:cs="Times New Roman"/>
          <w:sz w:val="28"/>
          <w:szCs w:val="28"/>
        </w:rPr>
        <w:t>-п</w:t>
      </w:r>
      <w:r w:rsidRPr="003C1234">
        <w:rPr>
          <w:rFonts w:ascii="Times New Roman" w:hAnsi="Times New Roman" w:cs="Times New Roman"/>
          <w:sz w:val="28"/>
          <w:szCs w:val="28"/>
        </w:rPr>
        <w:t>орядок и условия оплаты труда работников, осуществляющих профессиональную дея</w:t>
      </w:r>
      <w:r>
        <w:rPr>
          <w:rFonts w:ascii="Times New Roman" w:hAnsi="Times New Roman" w:cs="Times New Roman"/>
          <w:sz w:val="28"/>
          <w:szCs w:val="28"/>
        </w:rPr>
        <w:t>тельность по профессиям рабочих;</w:t>
      </w:r>
    </w:p>
    <w:p w:rsidR="003F48FE" w:rsidRDefault="003F48FE" w:rsidP="003F48FE">
      <w:pPr>
        <w:ind w:left="0" w:firstLine="567"/>
        <w:rPr>
          <w:rFonts w:ascii="Times New Roman" w:hAnsi="Times New Roman" w:cs="Times New Roman"/>
          <w:sz w:val="28"/>
          <w:szCs w:val="28"/>
        </w:rPr>
      </w:pPr>
      <w:r>
        <w:rPr>
          <w:rFonts w:ascii="Times New Roman" w:hAnsi="Times New Roman" w:cs="Times New Roman"/>
          <w:sz w:val="28"/>
          <w:szCs w:val="28"/>
        </w:rPr>
        <w:t>-размеры минимальных</w:t>
      </w:r>
      <w:r w:rsidRPr="0015664B">
        <w:rPr>
          <w:rFonts w:ascii="Times New Roman" w:hAnsi="Times New Roman" w:cs="Times New Roman"/>
          <w:sz w:val="28"/>
          <w:szCs w:val="28"/>
        </w:rPr>
        <w:t xml:space="preserve"> окладов по должностям служащих на основе отнесения их к соответствующим профессиональным квалификационным группам, утвержденным приказами Министерства здравоохранения и социального развития Российской Федерации и оклад</w:t>
      </w:r>
      <w:r>
        <w:rPr>
          <w:rFonts w:ascii="Times New Roman" w:hAnsi="Times New Roman" w:cs="Times New Roman"/>
          <w:sz w:val="28"/>
          <w:szCs w:val="28"/>
        </w:rPr>
        <w:t>ы</w:t>
      </w:r>
      <w:r w:rsidRPr="0015664B">
        <w:rPr>
          <w:rFonts w:ascii="Times New Roman" w:hAnsi="Times New Roman" w:cs="Times New Roman"/>
          <w:sz w:val="28"/>
          <w:szCs w:val="28"/>
        </w:rPr>
        <w:t xml:space="preserve"> по профессиям рабочих в зависимости от присвоенных им квалификационных разрядов в соответствии с Единым тарифно-квалификационным справочником работ и профессий рабочих</w:t>
      </w:r>
      <w:r>
        <w:rPr>
          <w:rFonts w:ascii="Times New Roman" w:hAnsi="Times New Roman" w:cs="Times New Roman"/>
          <w:sz w:val="28"/>
          <w:szCs w:val="28"/>
        </w:rPr>
        <w:t>;</w:t>
      </w:r>
    </w:p>
    <w:p w:rsidR="003F48FE" w:rsidRPr="003C1234" w:rsidRDefault="003F48FE" w:rsidP="003F48FE">
      <w:pPr>
        <w:ind w:left="0" w:firstLine="567"/>
        <w:rPr>
          <w:rFonts w:ascii="Times New Roman" w:hAnsi="Times New Roman" w:cs="Times New Roman"/>
          <w:sz w:val="28"/>
          <w:szCs w:val="28"/>
        </w:rPr>
      </w:pPr>
      <w:r>
        <w:rPr>
          <w:rFonts w:ascii="Times New Roman" w:hAnsi="Times New Roman" w:cs="Times New Roman"/>
          <w:sz w:val="28"/>
          <w:szCs w:val="28"/>
        </w:rPr>
        <w:t>-п</w:t>
      </w:r>
      <w:r w:rsidRPr="003C1234">
        <w:rPr>
          <w:rFonts w:ascii="Times New Roman" w:hAnsi="Times New Roman" w:cs="Times New Roman"/>
          <w:sz w:val="28"/>
          <w:szCs w:val="28"/>
        </w:rPr>
        <w:t>орядок и условия оплаты труда ру</w:t>
      </w:r>
      <w:r>
        <w:rPr>
          <w:rFonts w:ascii="Times New Roman" w:hAnsi="Times New Roman" w:cs="Times New Roman"/>
          <w:sz w:val="28"/>
          <w:szCs w:val="28"/>
        </w:rPr>
        <w:t>ководителя учреждения;</w:t>
      </w:r>
    </w:p>
    <w:p w:rsidR="003F48FE" w:rsidRPr="003C1234" w:rsidRDefault="003F48FE" w:rsidP="003F48FE">
      <w:pPr>
        <w:ind w:left="0" w:firstLine="567"/>
        <w:rPr>
          <w:rFonts w:ascii="Times New Roman" w:hAnsi="Times New Roman" w:cs="Times New Roman"/>
          <w:sz w:val="28"/>
          <w:szCs w:val="28"/>
        </w:rPr>
      </w:pPr>
      <w:r>
        <w:rPr>
          <w:rFonts w:ascii="Times New Roman" w:hAnsi="Times New Roman" w:cs="Times New Roman"/>
          <w:sz w:val="28"/>
          <w:szCs w:val="28"/>
        </w:rPr>
        <w:t>-перечень, п</w:t>
      </w:r>
      <w:r w:rsidRPr="003C1234">
        <w:rPr>
          <w:rFonts w:ascii="Times New Roman" w:hAnsi="Times New Roman" w:cs="Times New Roman"/>
          <w:sz w:val="28"/>
          <w:szCs w:val="28"/>
        </w:rPr>
        <w:t xml:space="preserve">орядок и условия </w:t>
      </w:r>
      <w:r>
        <w:rPr>
          <w:rFonts w:ascii="Times New Roman" w:hAnsi="Times New Roman" w:cs="Times New Roman"/>
          <w:sz w:val="28"/>
          <w:szCs w:val="28"/>
        </w:rPr>
        <w:t>применения</w:t>
      </w:r>
      <w:r w:rsidRPr="003C1234">
        <w:rPr>
          <w:rFonts w:ascii="Times New Roman" w:hAnsi="Times New Roman" w:cs="Times New Roman"/>
          <w:sz w:val="28"/>
          <w:szCs w:val="28"/>
        </w:rPr>
        <w:t xml:space="preserve"> вы</w:t>
      </w:r>
      <w:r>
        <w:rPr>
          <w:rFonts w:ascii="Times New Roman" w:hAnsi="Times New Roman" w:cs="Times New Roman"/>
          <w:sz w:val="28"/>
          <w:szCs w:val="28"/>
        </w:rPr>
        <w:t>плат компенсационного и стимулирующего характера;</w:t>
      </w:r>
    </w:p>
    <w:p w:rsidR="003F48FE" w:rsidRDefault="003F48FE" w:rsidP="003F48FE">
      <w:pPr>
        <w:ind w:left="0" w:firstLine="567"/>
        <w:rPr>
          <w:rFonts w:ascii="Times New Roman" w:hAnsi="Times New Roman" w:cs="Times New Roman"/>
          <w:sz w:val="28"/>
          <w:szCs w:val="28"/>
        </w:rPr>
      </w:pPr>
      <w:r>
        <w:rPr>
          <w:rFonts w:ascii="Times New Roman" w:hAnsi="Times New Roman" w:cs="Times New Roman"/>
          <w:sz w:val="28"/>
          <w:szCs w:val="28"/>
        </w:rPr>
        <w:t>-перечень, п</w:t>
      </w:r>
      <w:r w:rsidRPr="003C1234">
        <w:rPr>
          <w:rFonts w:ascii="Times New Roman" w:hAnsi="Times New Roman" w:cs="Times New Roman"/>
          <w:sz w:val="28"/>
          <w:szCs w:val="28"/>
        </w:rPr>
        <w:t>орядок и условия</w:t>
      </w:r>
      <w:r>
        <w:rPr>
          <w:rFonts w:ascii="Times New Roman" w:hAnsi="Times New Roman" w:cs="Times New Roman"/>
          <w:sz w:val="28"/>
          <w:szCs w:val="28"/>
        </w:rPr>
        <w:t xml:space="preserve"> применения повышающих коэффициентов к должностным окладам (окладам);</w:t>
      </w:r>
    </w:p>
    <w:p w:rsidR="003F48FE" w:rsidRPr="003C1234" w:rsidRDefault="003F48FE" w:rsidP="003F48FE">
      <w:pPr>
        <w:ind w:left="0" w:firstLine="567"/>
        <w:rPr>
          <w:rFonts w:ascii="Times New Roman" w:hAnsi="Times New Roman" w:cs="Times New Roman"/>
          <w:sz w:val="28"/>
          <w:szCs w:val="28"/>
        </w:rPr>
      </w:pPr>
      <w:r>
        <w:rPr>
          <w:rFonts w:ascii="Times New Roman" w:hAnsi="Times New Roman" w:cs="Times New Roman"/>
          <w:sz w:val="28"/>
          <w:szCs w:val="28"/>
        </w:rPr>
        <w:t>-порядок и условия применения доплат до размера минимальной заработной платы, установленного в Мурманской области решением трехсторонней комиссии по регулированию социально-трудовых отношений;</w:t>
      </w:r>
    </w:p>
    <w:p w:rsidR="003F48FE" w:rsidRDefault="003F48FE" w:rsidP="003F48FE">
      <w:pPr>
        <w:ind w:left="0" w:firstLine="567"/>
        <w:rPr>
          <w:rFonts w:ascii="Times New Roman" w:hAnsi="Times New Roman" w:cs="Times New Roman"/>
          <w:sz w:val="28"/>
          <w:szCs w:val="28"/>
        </w:rPr>
      </w:pPr>
      <w:r>
        <w:rPr>
          <w:rFonts w:ascii="Times New Roman" w:hAnsi="Times New Roman" w:cs="Times New Roman"/>
          <w:sz w:val="28"/>
          <w:szCs w:val="28"/>
        </w:rPr>
        <w:t>-рекомендации по условиям формирования фонда оплаты труда.</w:t>
      </w:r>
    </w:p>
    <w:p w:rsidR="003F48FE" w:rsidRPr="00707696" w:rsidRDefault="003F48FE" w:rsidP="003F48FE">
      <w:pPr>
        <w:pStyle w:val="11"/>
        <w:shd w:val="clear" w:color="auto" w:fill="auto"/>
        <w:spacing w:before="0" w:after="0" w:line="322" w:lineRule="exact"/>
        <w:ind w:left="20" w:right="20" w:firstLine="600"/>
        <w:jc w:val="both"/>
        <w:rPr>
          <w:color w:val="000000"/>
          <w:sz w:val="28"/>
          <w:szCs w:val="28"/>
          <w:lang w:eastAsia="ru-RU"/>
        </w:rPr>
      </w:pPr>
      <w:r>
        <w:rPr>
          <w:sz w:val="28"/>
          <w:szCs w:val="28"/>
        </w:rPr>
        <w:t>1.3.</w:t>
      </w:r>
      <w:r w:rsidRPr="0015664B">
        <w:rPr>
          <w:color w:val="000000"/>
          <w:lang w:eastAsia="ru-RU"/>
        </w:rPr>
        <w:t xml:space="preserve"> </w:t>
      </w:r>
      <w:proofErr w:type="gramStart"/>
      <w:r w:rsidRPr="00707696">
        <w:rPr>
          <w:color w:val="000000"/>
          <w:sz w:val="28"/>
          <w:szCs w:val="28"/>
          <w:lang w:eastAsia="ru-RU"/>
        </w:rPr>
        <w:t xml:space="preserve">Заработная плата работников (включающая все предусмотренные системой оплаты труда виды выплат, применяемые у соответствующего работодателя, независимо от источников этих выплат), отработавших </w:t>
      </w:r>
      <w:r w:rsidRPr="00707696">
        <w:rPr>
          <w:color w:val="000000"/>
          <w:sz w:val="28"/>
          <w:szCs w:val="28"/>
          <w:lang w:eastAsia="ru-RU"/>
        </w:rPr>
        <w:lastRenderedPageBreak/>
        <w:t>установленную законодательством Российской Федерации месячную норму рабочего времени, исполнивших свои трудовые обязанности (нормы труда), не может быть ниже размера минимальной заработной платы, установленного трехсторонним соглашением о минимальной заработной плате  в Мурманской области.</w:t>
      </w:r>
      <w:proofErr w:type="gramEnd"/>
    </w:p>
    <w:p w:rsidR="003F48FE" w:rsidRPr="00707696" w:rsidRDefault="003F48FE" w:rsidP="003F48FE">
      <w:pPr>
        <w:pStyle w:val="11"/>
        <w:shd w:val="clear" w:color="auto" w:fill="auto"/>
        <w:spacing w:before="0" w:after="0" w:line="322" w:lineRule="exact"/>
        <w:ind w:left="20" w:right="20" w:firstLine="547"/>
        <w:jc w:val="both"/>
        <w:rPr>
          <w:sz w:val="28"/>
          <w:szCs w:val="28"/>
        </w:rPr>
      </w:pPr>
      <w:r w:rsidRPr="00707696">
        <w:rPr>
          <w:color w:val="000000"/>
          <w:sz w:val="28"/>
          <w:szCs w:val="28"/>
          <w:lang w:eastAsia="ru-RU"/>
        </w:rPr>
        <w:t xml:space="preserve">1.4. </w:t>
      </w:r>
      <w:proofErr w:type="gramStart"/>
      <w:r w:rsidRPr="00707696">
        <w:rPr>
          <w:sz w:val="28"/>
          <w:szCs w:val="28"/>
        </w:rPr>
        <w:t>Размеры должностных окладов по должностям служащих (на основе отнесения их к соответствующим профессиональным квалификационным группам, утвержденным приказами Министерства здравоохранения и социального развития Российской Федерации) и окладов по профессиям рабочих (в зависимости от присвоенных им квалификационных разрядов в соответствии с Единым тарифно-квалификационным справочником работ и профессий рабочих) устанавливаются руководителем учреждения на основе рекомендуемых минимальных должностных окладов (окладов), установленных для работников учреждений</w:t>
      </w:r>
      <w:proofErr w:type="gramEnd"/>
      <w:r w:rsidRPr="00707696">
        <w:rPr>
          <w:sz w:val="28"/>
          <w:szCs w:val="28"/>
        </w:rPr>
        <w:t xml:space="preserve"> </w:t>
      </w:r>
      <w:proofErr w:type="gramStart"/>
      <w:r w:rsidRPr="00707696">
        <w:rPr>
          <w:sz w:val="28"/>
          <w:szCs w:val="28"/>
        </w:rPr>
        <w:t>Администрацией</w:t>
      </w:r>
      <w:proofErr w:type="gramEnd"/>
      <w:r w:rsidRPr="00707696">
        <w:rPr>
          <w:sz w:val="28"/>
          <w:szCs w:val="28"/>
        </w:rPr>
        <w:t xml:space="preserve"> ЗАТО </w:t>
      </w:r>
      <w:proofErr w:type="spellStart"/>
      <w:r w:rsidRPr="00707696">
        <w:rPr>
          <w:sz w:val="28"/>
          <w:szCs w:val="28"/>
        </w:rPr>
        <w:t>Видяево</w:t>
      </w:r>
      <w:proofErr w:type="spellEnd"/>
      <w:r w:rsidRPr="00707696">
        <w:rPr>
          <w:sz w:val="28"/>
          <w:szCs w:val="28"/>
        </w:rPr>
        <w:t>, требований к профессиональной подготовке и уровню квалификации, необходимых для осуществления соответствующей профессиональной деятельности, а также с учетом сложности и объема выполняемой работы.</w:t>
      </w:r>
    </w:p>
    <w:p w:rsidR="003F48FE" w:rsidRPr="00707696" w:rsidRDefault="003F48FE" w:rsidP="003F48FE">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Положением по оплате и стимулированию труда работников учреждения размер должностного оклада (оклада) работнику устанавливается не ниже минимального размера оклада, установленного примерным положением по оплате труда.</w:t>
      </w:r>
    </w:p>
    <w:p w:rsidR="003F48FE" w:rsidRPr="00707696" w:rsidRDefault="003F48FE" w:rsidP="003F48FE">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При одинаковых показателях квалификации (квалификационная категория, уровень образования, стаж работы) по должностям работников, входящим в один и тот же квалификационный уровень профессиональной квалификационной группы установление диапазона должностных окладов (окладов) не допускается.</w:t>
      </w:r>
    </w:p>
    <w:p w:rsidR="003F48FE" w:rsidRPr="00707696" w:rsidRDefault="003F48FE"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 xml:space="preserve">1.5. Заработная плата работников состоит </w:t>
      </w:r>
      <w:proofErr w:type="gramStart"/>
      <w:r w:rsidRPr="00707696">
        <w:rPr>
          <w:rFonts w:ascii="Times New Roman" w:eastAsia="Times New Roman" w:hAnsi="Times New Roman" w:cs="Times New Roman"/>
          <w:spacing w:val="-1"/>
          <w:sz w:val="28"/>
          <w:szCs w:val="28"/>
          <w:lang w:eastAsia="ru-RU"/>
        </w:rPr>
        <w:t>из</w:t>
      </w:r>
      <w:proofErr w:type="gramEnd"/>
      <w:r w:rsidRPr="00707696">
        <w:rPr>
          <w:rFonts w:ascii="Times New Roman" w:eastAsia="Times New Roman" w:hAnsi="Times New Roman" w:cs="Times New Roman"/>
          <w:spacing w:val="-1"/>
          <w:sz w:val="28"/>
          <w:szCs w:val="28"/>
          <w:lang w:eastAsia="ru-RU"/>
        </w:rPr>
        <w:t>:</w:t>
      </w:r>
    </w:p>
    <w:p w:rsidR="003F48FE" w:rsidRPr="00707696" w:rsidRDefault="003F48FE"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w:t>
      </w:r>
      <w:r w:rsidRPr="00707696">
        <w:rPr>
          <w:rFonts w:ascii="Times New Roman" w:eastAsia="Times New Roman" w:hAnsi="Times New Roman" w:cs="Times New Roman"/>
          <w:spacing w:val="-1"/>
          <w:sz w:val="28"/>
          <w:szCs w:val="28"/>
          <w:lang w:eastAsia="ru-RU"/>
        </w:rPr>
        <w:tab/>
        <w:t xml:space="preserve">должностного оклада (оклада); </w:t>
      </w:r>
    </w:p>
    <w:p w:rsidR="003F48FE" w:rsidRPr="00707696" w:rsidRDefault="003F48FE"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w:t>
      </w:r>
      <w:r w:rsidRPr="00707696">
        <w:rPr>
          <w:rFonts w:ascii="Times New Roman" w:eastAsia="Times New Roman" w:hAnsi="Times New Roman" w:cs="Times New Roman"/>
          <w:spacing w:val="-1"/>
          <w:sz w:val="28"/>
          <w:szCs w:val="28"/>
          <w:lang w:eastAsia="ru-RU"/>
        </w:rPr>
        <w:tab/>
        <w:t>повышающих коэффициентов к должностным окладам (окладам);</w:t>
      </w:r>
    </w:p>
    <w:p w:rsidR="003F48FE" w:rsidRPr="00707696" w:rsidRDefault="003F48FE"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w:t>
      </w:r>
      <w:r w:rsidRPr="00707696">
        <w:rPr>
          <w:rFonts w:ascii="Times New Roman" w:eastAsia="Times New Roman" w:hAnsi="Times New Roman" w:cs="Times New Roman"/>
          <w:spacing w:val="-1"/>
          <w:sz w:val="28"/>
          <w:szCs w:val="28"/>
          <w:lang w:eastAsia="ru-RU"/>
        </w:rPr>
        <w:tab/>
        <w:t>выплат компенсационного характера;</w:t>
      </w:r>
    </w:p>
    <w:p w:rsidR="003F48FE" w:rsidRPr="00707696" w:rsidRDefault="003F48FE"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w:t>
      </w:r>
      <w:r w:rsidRPr="00707696">
        <w:rPr>
          <w:rFonts w:ascii="Times New Roman" w:eastAsia="Times New Roman" w:hAnsi="Times New Roman" w:cs="Times New Roman"/>
          <w:spacing w:val="-1"/>
          <w:sz w:val="28"/>
          <w:szCs w:val="28"/>
          <w:lang w:eastAsia="ru-RU"/>
        </w:rPr>
        <w:tab/>
        <w:t>выплат стимулирующего характера;</w:t>
      </w:r>
    </w:p>
    <w:p w:rsidR="003F48FE" w:rsidRPr="00707696" w:rsidRDefault="003F48FE"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w:t>
      </w:r>
      <w:r w:rsidRPr="00707696">
        <w:rPr>
          <w:rFonts w:ascii="Times New Roman" w:eastAsia="Times New Roman" w:hAnsi="Times New Roman" w:cs="Times New Roman"/>
          <w:spacing w:val="-1"/>
          <w:sz w:val="28"/>
          <w:szCs w:val="28"/>
          <w:lang w:eastAsia="ru-RU"/>
        </w:rPr>
        <w:tab/>
        <w:t>доплаты до размера минимальной заработной платы, установленного в Мурманской области решением трехсторонней комиссии по регулированию социально-трудовых отношений.</w:t>
      </w:r>
    </w:p>
    <w:p w:rsidR="003F48FE" w:rsidRPr="00707696" w:rsidRDefault="003F48FE" w:rsidP="003F48FE">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1.6.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3F48FE" w:rsidRPr="00707696" w:rsidRDefault="003F48FE" w:rsidP="003F48FE">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3F48FE" w:rsidRPr="00707696" w:rsidRDefault="003F48FE" w:rsidP="003F48FE">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1.7. Заработная плата работника предельными размерами не ограничивается.</w:t>
      </w:r>
    </w:p>
    <w:p w:rsidR="003F48FE" w:rsidRPr="00707696" w:rsidRDefault="003F48FE" w:rsidP="003F48FE">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 xml:space="preserve">1.8. Условия оплаты труда, включая размеры должностного оклада (оклада) работника, повышающие коэффициенты, выплаты компенсационные и стимулирующие выплаты, являются обязательными для включения в </w:t>
      </w:r>
      <w:r w:rsidRPr="00707696">
        <w:rPr>
          <w:rFonts w:ascii="Times New Roman" w:eastAsia="Times New Roman" w:hAnsi="Times New Roman" w:cs="Times New Roman"/>
          <w:spacing w:val="-1"/>
          <w:sz w:val="28"/>
          <w:szCs w:val="28"/>
          <w:lang w:eastAsia="ru-RU"/>
        </w:rPr>
        <w:lastRenderedPageBreak/>
        <w:t>трудовой договор (дополнительное соглашение).</w:t>
      </w:r>
    </w:p>
    <w:p w:rsidR="003F48FE" w:rsidRPr="00707696" w:rsidRDefault="003F48FE" w:rsidP="003F48FE">
      <w:pPr>
        <w:widowControl w:val="0"/>
        <w:spacing w:line="322" w:lineRule="exact"/>
        <w:ind w:left="20" w:right="20" w:firstLine="600"/>
        <w:rPr>
          <w:rFonts w:ascii="Times New Roman" w:eastAsia="Times New Roman" w:hAnsi="Times New Roman" w:cs="Times New Roman"/>
          <w:spacing w:val="-1"/>
          <w:sz w:val="28"/>
          <w:szCs w:val="28"/>
          <w:lang w:eastAsia="ru-RU"/>
        </w:rPr>
      </w:pPr>
      <w:proofErr w:type="gramStart"/>
      <w:r w:rsidRPr="00707696">
        <w:rPr>
          <w:rFonts w:ascii="Times New Roman" w:eastAsia="Times New Roman" w:hAnsi="Times New Roman" w:cs="Times New Roman"/>
          <w:spacing w:val="-1"/>
          <w:sz w:val="28"/>
          <w:szCs w:val="28"/>
          <w:lang w:eastAsia="ru-RU"/>
        </w:rPr>
        <w:t>При заключении трудовых договоров с работниками рекомендуется использовать примерную форму трудового договора с работником государственного (муниципального)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w:t>
      </w:r>
      <w:r w:rsidRPr="00707696">
        <w:rPr>
          <w:rFonts w:ascii="Times New Roman" w:eastAsia="Times New Roman" w:hAnsi="Times New Roman" w:cs="Times New Roman"/>
          <w:spacing w:val="-1"/>
          <w:sz w:val="28"/>
          <w:szCs w:val="28"/>
          <w:lang w:eastAsia="ru-RU"/>
        </w:rPr>
        <w:tab/>
        <w:t>№ 2190-р,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w:t>
      </w:r>
      <w:proofErr w:type="gramEnd"/>
      <w:r w:rsidRPr="00707696">
        <w:rPr>
          <w:rFonts w:ascii="Times New Roman" w:eastAsia="Times New Roman" w:hAnsi="Times New Roman" w:cs="Times New Roman"/>
          <w:spacing w:val="-1"/>
          <w:sz w:val="28"/>
          <w:szCs w:val="28"/>
          <w:lang w:eastAsia="ru-RU"/>
        </w:rPr>
        <w:t xml:space="preserve"> Минтруда России от 26.04.2013 № 167н.</w:t>
      </w:r>
    </w:p>
    <w:p w:rsidR="003F48FE" w:rsidRPr="00707696" w:rsidRDefault="003F48FE" w:rsidP="003F48FE">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Проведение аттестации работников учреждения с последующим их переводом на «эффективный контракт» осуществляется в соответствии с Положением о проведении аттестации работников учреждения, утвержденным локальным нормативным актом учреждения.</w:t>
      </w:r>
    </w:p>
    <w:p w:rsidR="003F48FE" w:rsidRPr="00707696" w:rsidRDefault="003F48FE"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 xml:space="preserve">1.9. </w:t>
      </w:r>
      <w:proofErr w:type="gramStart"/>
      <w:r w:rsidRPr="00707696">
        <w:rPr>
          <w:rFonts w:ascii="Times New Roman" w:eastAsia="Times New Roman" w:hAnsi="Times New Roman" w:cs="Times New Roman"/>
          <w:spacing w:val="-1"/>
          <w:sz w:val="28"/>
          <w:szCs w:val="28"/>
          <w:lang w:eastAsia="ru-RU"/>
        </w:rPr>
        <w:t>Системы нормирования труда определяются руководителем учреждения с учетом мнения представительного органа работников или устанавливаются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roofErr w:type="gramEnd"/>
    </w:p>
    <w:p w:rsidR="003F48FE" w:rsidRPr="00707696" w:rsidRDefault="003F48FE"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технологии и проведение организационных либо иных мероприятий, обеспечивающих рост эффективности труда.</w:t>
      </w:r>
    </w:p>
    <w:p w:rsidR="003F48FE" w:rsidRPr="00707696" w:rsidRDefault="003F48FE"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О введении новых норм труда работники должны быть извещены не позднее, чем за два месяца.</w:t>
      </w:r>
    </w:p>
    <w:p w:rsidR="003F48FE" w:rsidRPr="00707696" w:rsidRDefault="003F48FE"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 xml:space="preserve">1.10. </w:t>
      </w:r>
      <w:proofErr w:type="gramStart"/>
      <w:r w:rsidRPr="00707696">
        <w:rPr>
          <w:rFonts w:ascii="Times New Roman" w:eastAsia="Times New Roman" w:hAnsi="Times New Roman" w:cs="Times New Roman"/>
          <w:spacing w:val="-1"/>
          <w:sz w:val="28"/>
          <w:szCs w:val="28"/>
          <w:lang w:eastAsia="ru-RU"/>
        </w:rPr>
        <w:t>Системы оплаты труда работников учреждений, которые включают в себя размеры окладов, выплат компенсационного и стимулирующего характера, доплат до размера минимальной заработной платы, действующей на территории Мурманской области,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 Мурманской области, а также настоящим</w:t>
      </w:r>
      <w:proofErr w:type="gramEnd"/>
      <w:r w:rsidRPr="00707696">
        <w:rPr>
          <w:rFonts w:ascii="Times New Roman" w:eastAsia="Times New Roman" w:hAnsi="Times New Roman" w:cs="Times New Roman"/>
          <w:spacing w:val="-1"/>
          <w:sz w:val="28"/>
          <w:szCs w:val="28"/>
          <w:lang w:eastAsia="ru-RU"/>
        </w:rPr>
        <w:t xml:space="preserve"> Примерным положением по оплате труда.</w:t>
      </w:r>
    </w:p>
    <w:p w:rsidR="003F48FE" w:rsidRDefault="003F48FE"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1.11. Ежемесячная доплата к заработной плате работников до установленного в Мурманской области размера минимальной заработной платы  производится в порядке, установленном нормативными правовыми актами.</w:t>
      </w:r>
    </w:p>
    <w:p w:rsidR="00D71342" w:rsidRDefault="00D71342"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p>
    <w:p w:rsidR="00D71342" w:rsidRPr="00707696" w:rsidRDefault="00D71342" w:rsidP="003F48FE">
      <w:pPr>
        <w:widowControl w:val="0"/>
        <w:spacing w:line="322" w:lineRule="exact"/>
        <w:ind w:left="20" w:right="20" w:firstLine="547"/>
        <w:rPr>
          <w:rFonts w:ascii="Times New Roman" w:eastAsia="Times New Roman" w:hAnsi="Times New Roman" w:cs="Times New Roman"/>
          <w:spacing w:val="-1"/>
          <w:sz w:val="28"/>
          <w:szCs w:val="28"/>
          <w:lang w:eastAsia="ru-RU"/>
        </w:rPr>
      </w:pPr>
    </w:p>
    <w:p w:rsidR="003F48FE" w:rsidRPr="00707696" w:rsidRDefault="003F48FE" w:rsidP="003F48FE">
      <w:pPr>
        <w:pStyle w:val="11"/>
        <w:shd w:val="clear" w:color="auto" w:fill="auto"/>
        <w:spacing w:before="0" w:after="0" w:line="322" w:lineRule="exact"/>
        <w:ind w:left="20" w:right="20" w:firstLine="547"/>
        <w:jc w:val="both"/>
        <w:rPr>
          <w:color w:val="000000"/>
          <w:sz w:val="28"/>
          <w:szCs w:val="28"/>
          <w:lang w:eastAsia="ru-RU"/>
        </w:rPr>
      </w:pPr>
    </w:p>
    <w:p w:rsidR="003F48FE" w:rsidRPr="00507967" w:rsidRDefault="00507967" w:rsidP="00507967">
      <w:pPr>
        <w:ind w:left="0" w:firstLine="0"/>
        <w:rPr>
          <w:rFonts w:ascii="Times New Roman" w:eastAsia="Times New Roman" w:hAnsi="Times New Roman" w:cs="Times New Roman"/>
          <w:b/>
          <w:color w:val="000000"/>
          <w:spacing w:val="-1"/>
          <w:sz w:val="28"/>
          <w:szCs w:val="28"/>
          <w:lang w:eastAsia="ru-RU"/>
        </w:rPr>
      </w:pPr>
      <w:r w:rsidRPr="00507967">
        <w:rPr>
          <w:rFonts w:ascii="Times New Roman" w:eastAsia="Times New Roman" w:hAnsi="Times New Roman" w:cs="Times New Roman"/>
          <w:b/>
          <w:color w:val="000000"/>
          <w:spacing w:val="-1"/>
          <w:sz w:val="28"/>
          <w:szCs w:val="28"/>
          <w:lang w:eastAsia="ru-RU"/>
        </w:rPr>
        <w:lastRenderedPageBreak/>
        <w:t xml:space="preserve">2. Порядок </w:t>
      </w:r>
      <w:proofErr w:type="gramStart"/>
      <w:r w:rsidRPr="00507967">
        <w:rPr>
          <w:rFonts w:ascii="Times New Roman" w:eastAsia="Times New Roman" w:hAnsi="Times New Roman" w:cs="Times New Roman"/>
          <w:b/>
          <w:color w:val="000000"/>
          <w:spacing w:val="-1"/>
          <w:sz w:val="28"/>
          <w:szCs w:val="28"/>
          <w:lang w:eastAsia="ru-RU"/>
        </w:rPr>
        <w:t>формирования фонда оплаты труда работников учреждения</w:t>
      </w:r>
      <w:proofErr w:type="gramEnd"/>
    </w:p>
    <w:p w:rsidR="00507967" w:rsidRPr="00507967" w:rsidRDefault="00507967" w:rsidP="003F48FE">
      <w:pPr>
        <w:ind w:left="0" w:firstLine="567"/>
        <w:rPr>
          <w:rFonts w:ascii="Times New Roman" w:hAnsi="Times New Roman" w:cs="Times New Roman"/>
          <w:sz w:val="28"/>
          <w:szCs w:val="28"/>
        </w:rPr>
      </w:pP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2.1.</w:t>
      </w:r>
      <w:r w:rsidRPr="00B243C6">
        <w:rPr>
          <w:rFonts w:ascii="Times New Roman" w:hAnsi="Times New Roman" w:cs="Times New Roman"/>
          <w:sz w:val="28"/>
          <w:szCs w:val="28"/>
        </w:rPr>
        <w:tab/>
        <w:t>Фонд оплаты труда работников бюджетных учреждений формируется на календарный год раздельно, исходя из размеров субсидий доведенных учреждениям на финансовое обеспечение выполнения ими муниципального задания, субсидий на иные цели в части выплат социального характера, направляемых на оплату труда и средств от иной приносящей доход деятельности.</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 xml:space="preserve">При формировании </w:t>
      </w:r>
      <w:proofErr w:type="gramStart"/>
      <w:r w:rsidRPr="00B243C6">
        <w:rPr>
          <w:rFonts w:ascii="Times New Roman" w:hAnsi="Times New Roman" w:cs="Times New Roman"/>
          <w:sz w:val="28"/>
          <w:szCs w:val="28"/>
        </w:rPr>
        <w:t>фонда оплаты труда работников учреждения</w:t>
      </w:r>
      <w:proofErr w:type="gramEnd"/>
      <w:r w:rsidRPr="00B243C6">
        <w:rPr>
          <w:rFonts w:ascii="Times New Roman" w:hAnsi="Times New Roman" w:cs="Times New Roman"/>
          <w:sz w:val="28"/>
          <w:szCs w:val="28"/>
        </w:rPr>
        <w:t xml:space="preserve"> доля средств на выплаты стимулирующего характера предусматривается в объеме не менее 30 процентов средств на оплату труда.</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 xml:space="preserve">При формировании объема средств </w:t>
      </w:r>
      <w:proofErr w:type="gramStart"/>
      <w:r w:rsidRPr="00B243C6">
        <w:rPr>
          <w:rFonts w:ascii="Times New Roman" w:hAnsi="Times New Roman" w:cs="Times New Roman"/>
          <w:sz w:val="28"/>
          <w:szCs w:val="28"/>
        </w:rPr>
        <w:t>бюджета</w:t>
      </w:r>
      <w:proofErr w:type="gramEnd"/>
      <w:r w:rsidRPr="00B243C6">
        <w:rPr>
          <w:rFonts w:ascii="Times New Roman" w:hAnsi="Times New Roman" w:cs="Times New Roman"/>
          <w:sz w:val="28"/>
          <w:szCs w:val="28"/>
        </w:rPr>
        <w:t xml:space="preserve"> ЗАТО </w:t>
      </w:r>
      <w:proofErr w:type="spellStart"/>
      <w:r w:rsidRPr="00B243C6">
        <w:rPr>
          <w:rFonts w:ascii="Times New Roman" w:hAnsi="Times New Roman" w:cs="Times New Roman"/>
          <w:sz w:val="28"/>
          <w:szCs w:val="28"/>
        </w:rPr>
        <w:t>Видяево</w:t>
      </w:r>
      <w:proofErr w:type="spellEnd"/>
      <w:r w:rsidRPr="00B243C6">
        <w:rPr>
          <w:rFonts w:ascii="Times New Roman" w:hAnsi="Times New Roman" w:cs="Times New Roman"/>
          <w:sz w:val="28"/>
          <w:szCs w:val="28"/>
        </w:rPr>
        <w:t xml:space="preserve"> на оплату труда работников учреждения предусматриваются средства для выплаты районного коэффициента и процентных надбавок за работу в районах Крайнего Севера и приравненных к ним местностях, определенных законодательством Российской Федерации и Мурманской области.</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2.2.</w:t>
      </w:r>
      <w:r w:rsidRPr="00B243C6">
        <w:rPr>
          <w:rFonts w:ascii="Times New Roman" w:hAnsi="Times New Roman" w:cs="Times New Roman"/>
          <w:sz w:val="28"/>
          <w:szCs w:val="28"/>
        </w:rPr>
        <w:tab/>
        <w:t>Фонд оплаты труда работников учреждения (далее - ФОТ) включает в себя базовую, специальную, стимулирующую части и выплаты компенсационного характера.</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ФОТ=(</w:t>
      </w:r>
      <w:proofErr w:type="spellStart"/>
      <w:r w:rsidRPr="00B243C6">
        <w:rPr>
          <w:rFonts w:ascii="Times New Roman" w:hAnsi="Times New Roman" w:cs="Times New Roman"/>
          <w:sz w:val="28"/>
          <w:szCs w:val="28"/>
        </w:rPr>
        <w:t>ФОТб+ФОТс</w:t>
      </w:r>
      <w:proofErr w:type="spellEnd"/>
      <w:r w:rsidRPr="00B243C6">
        <w:rPr>
          <w:rFonts w:ascii="Times New Roman" w:hAnsi="Times New Roman" w:cs="Times New Roman"/>
          <w:sz w:val="28"/>
          <w:szCs w:val="28"/>
        </w:rPr>
        <w:t>)+</w:t>
      </w:r>
      <w:proofErr w:type="spellStart"/>
      <w:r w:rsidRPr="00B243C6">
        <w:rPr>
          <w:rFonts w:ascii="Times New Roman" w:hAnsi="Times New Roman" w:cs="Times New Roman"/>
          <w:sz w:val="28"/>
          <w:szCs w:val="28"/>
        </w:rPr>
        <w:t>ФОТк+ФОТст</w:t>
      </w:r>
      <w:proofErr w:type="spellEnd"/>
      <w:r w:rsidRPr="00B243C6">
        <w:rPr>
          <w:rFonts w:ascii="Times New Roman" w:hAnsi="Times New Roman" w:cs="Times New Roman"/>
          <w:sz w:val="28"/>
          <w:szCs w:val="28"/>
        </w:rPr>
        <w:t>, где:</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ФОТ-фонд оплаты труда работников учреждения.</w:t>
      </w:r>
    </w:p>
    <w:p w:rsidR="00B243C6" w:rsidRPr="00B243C6" w:rsidRDefault="00B243C6" w:rsidP="00B243C6">
      <w:pPr>
        <w:ind w:left="0" w:firstLine="567"/>
        <w:rPr>
          <w:rFonts w:ascii="Times New Roman" w:hAnsi="Times New Roman" w:cs="Times New Roman"/>
          <w:sz w:val="28"/>
          <w:szCs w:val="28"/>
        </w:rPr>
      </w:pPr>
      <w:proofErr w:type="spellStart"/>
      <w:r w:rsidRPr="00B243C6">
        <w:rPr>
          <w:rFonts w:ascii="Times New Roman" w:hAnsi="Times New Roman" w:cs="Times New Roman"/>
          <w:sz w:val="28"/>
          <w:szCs w:val="28"/>
        </w:rPr>
        <w:t>ФОТб</w:t>
      </w:r>
      <w:proofErr w:type="spellEnd"/>
      <w:r w:rsidRPr="00B243C6">
        <w:rPr>
          <w:rFonts w:ascii="Times New Roman" w:hAnsi="Times New Roman" w:cs="Times New Roman"/>
          <w:sz w:val="28"/>
          <w:szCs w:val="28"/>
        </w:rPr>
        <w:t xml:space="preserve"> - базовая часть ФОТ. Обеспечивает гарантированную заработную плату работников учреждения.</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 xml:space="preserve">Специальная часть ФОТ (далее - </w:t>
      </w:r>
      <w:proofErr w:type="spellStart"/>
      <w:r w:rsidRPr="00B243C6">
        <w:rPr>
          <w:rFonts w:ascii="Times New Roman" w:hAnsi="Times New Roman" w:cs="Times New Roman"/>
          <w:sz w:val="28"/>
          <w:szCs w:val="28"/>
        </w:rPr>
        <w:t>ФОТс</w:t>
      </w:r>
      <w:proofErr w:type="spellEnd"/>
      <w:r w:rsidRPr="00B243C6">
        <w:rPr>
          <w:rFonts w:ascii="Times New Roman" w:hAnsi="Times New Roman" w:cs="Times New Roman"/>
          <w:sz w:val="28"/>
          <w:szCs w:val="28"/>
        </w:rPr>
        <w:t>) формируется для обеспечения выплаты повышающих коэффициентов к должностным окладам работников учреждений, учитывающих:</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 специфику работы в учреждении и особенности труда работников учреждений;</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-квалификационную категорию.</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 xml:space="preserve">Компенсационная часть ФОТ (далее – </w:t>
      </w:r>
      <w:proofErr w:type="spellStart"/>
      <w:r w:rsidRPr="00B243C6">
        <w:rPr>
          <w:rFonts w:ascii="Times New Roman" w:hAnsi="Times New Roman" w:cs="Times New Roman"/>
          <w:sz w:val="28"/>
          <w:szCs w:val="28"/>
        </w:rPr>
        <w:t>ФОТк</w:t>
      </w:r>
      <w:proofErr w:type="spellEnd"/>
      <w:r w:rsidRPr="00B243C6">
        <w:rPr>
          <w:rFonts w:ascii="Times New Roman" w:hAnsi="Times New Roman" w:cs="Times New Roman"/>
          <w:sz w:val="28"/>
          <w:szCs w:val="28"/>
        </w:rPr>
        <w:t>) обеспечивает выплаты компенсационного характера.</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Штатное расписание учреждения формируется руководителем учреждения в пределах базовой, специальной частей ФОТ и выплат компенсационного характера.</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 xml:space="preserve">Стимулирующая часть ФОТ (далее - </w:t>
      </w:r>
      <w:proofErr w:type="spellStart"/>
      <w:r w:rsidRPr="00B243C6">
        <w:rPr>
          <w:rFonts w:ascii="Times New Roman" w:hAnsi="Times New Roman" w:cs="Times New Roman"/>
          <w:sz w:val="28"/>
          <w:szCs w:val="28"/>
        </w:rPr>
        <w:t>ФОТст</w:t>
      </w:r>
      <w:proofErr w:type="spellEnd"/>
      <w:r w:rsidRPr="00B243C6">
        <w:rPr>
          <w:rFonts w:ascii="Times New Roman" w:hAnsi="Times New Roman" w:cs="Times New Roman"/>
          <w:sz w:val="28"/>
          <w:szCs w:val="28"/>
        </w:rPr>
        <w:t>) обеспечивает выплаты стимулирующего характера при наличии критериев и показателей эффективности деятельности учреждения в зависимости от результатов и качества работы. Размеры доплат и надбавок стимулирующего характера определяются руководителем учреждения в пределах средств, направляемых на оплату труда, самостоятельно и закрепляются в коллективном договоре, локальном акте учреждения.</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 xml:space="preserve">Выплаты компенсационного характера устанавливаются за труд в особых условиях, в том числе в местностях с особыми климатическими условиями, и за труд в условиях, отклоняющихся </w:t>
      </w:r>
      <w:proofErr w:type="gramStart"/>
      <w:r w:rsidRPr="00B243C6">
        <w:rPr>
          <w:rFonts w:ascii="Times New Roman" w:hAnsi="Times New Roman" w:cs="Times New Roman"/>
          <w:sz w:val="28"/>
          <w:szCs w:val="28"/>
        </w:rPr>
        <w:t>от</w:t>
      </w:r>
      <w:proofErr w:type="gramEnd"/>
      <w:r w:rsidRPr="00B243C6">
        <w:rPr>
          <w:rFonts w:ascii="Times New Roman" w:hAnsi="Times New Roman" w:cs="Times New Roman"/>
          <w:sz w:val="28"/>
          <w:szCs w:val="28"/>
        </w:rPr>
        <w:t xml:space="preserve"> нормальных.</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lastRenderedPageBreak/>
        <w:t>В объемах средств местного бюджета отдельно предусматриваются расходы, связанные с обеспечением мер социальной поддержки работникам образовательных учреждений.</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2.3.</w:t>
      </w:r>
      <w:r w:rsidRPr="00B243C6">
        <w:rPr>
          <w:rFonts w:ascii="Times New Roman" w:hAnsi="Times New Roman" w:cs="Times New Roman"/>
          <w:sz w:val="28"/>
          <w:szCs w:val="28"/>
        </w:rPr>
        <w:tab/>
        <w:t xml:space="preserve">Формирование фонда оплаты труда образовательных учреждений за счет средств местного бюджета осуществляется в соответствии с методикой расчета муниципального норматива финансового обеспечения муниципальных образовательных организаций, утвержденных </w:t>
      </w:r>
      <w:proofErr w:type="gramStart"/>
      <w:r w:rsidRPr="00B243C6">
        <w:rPr>
          <w:rFonts w:ascii="Times New Roman" w:hAnsi="Times New Roman" w:cs="Times New Roman"/>
          <w:sz w:val="28"/>
          <w:szCs w:val="28"/>
        </w:rPr>
        <w:t>Администрацией</w:t>
      </w:r>
      <w:proofErr w:type="gramEnd"/>
      <w:r w:rsidRPr="00B243C6">
        <w:rPr>
          <w:rFonts w:ascii="Times New Roman" w:hAnsi="Times New Roman" w:cs="Times New Roman"/>
          <w:sz w:val="28"/>
          <w:szCs w:val="28"/>
        </w:rPr>
        <w:t xml:space="preserve"> ЗАТО </w:t>
      </w:r>
      <w:proofErr w:type="spellStart"/>
      <w:r w:rsidRPr="00B243C6">
        <w:rPr>
          <w:rFonts w:ascii="Times New Roman" w:hAnsi="Times New Roman" w:cs="Times New Roman"/>
          <w:sz w:val="28"/>
          <w:szCs w:val="28"/>
        </w:rPr>
        <w:t>Видяево</w:t>
      </w:r>
      <w:proofErr w:type="spellEnd"/>
      <w:r w:rsidRPr="00B243C6">
        <w:rPr>
          <w:rFonts w:ascii="Times New Roman" w:hAnsi="Times New Roman" w:cs="Times New Roman"/>
          <w:sz w:val="28"/>
          <w:szCs w:val="28"/>
        </w:rPr>
        <w:t>.</w:t>
      </w:r>
    </w:p>
    <w:p w:rsidR="00B243C6" w:rsidRP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При формировании фондов оплаты труда работников образовательных учреждений (за исключением учителей учреждений общего образования) устанавливается следующее соотношение частей ФОТ:</w:t>
      </w:r>
    </w:p>
    <w:p w:rsidR="00B243C6" w:rsidRPr="00B243C6" w:rsidRDefault="00B243C6" w:rsidP="00B243C6">
      <w:pPr>
        <w:ind w:left="0" w:firstLine="567"/>
        <w:rPr>
          <w:rFonts w:ascii="Times New Roman" w:hAnsi="Times New Roman" w:cs="Times New Roman"/>
          <w:sz w:val="28"/>
          <w:szCs w:val="28"/>
        </w:rPr>
      </w:pPr>
      <w:proofErr w:type="spellStart"/>
      <w:r w:rsidRPr="00B243C6">
        <w:rPr>
          <w:rFonts w:ascii="Times New Roman" w:hAnsi="Times New Roman" w:cs="Times New Roman"/>
          <w:sz w:val="28"/>
          <w:szCs w:val="28"/>
        </w:rPr>
        <w:t>ФОТб</w:t>
      </w:r>
      <w:proofErr w:type="spellEnd"/>
      <w:r w:rsidRPr="00B243C6">
        <w:rPr>
          <w:rFonts w:ascii="Times New Roman" w:hAnsi="Times New Roman" w:cs="Times New Roman"/>
          <w:sz w:val="28"/>
          <w:szCs w:val="28"/>
        </w:rPr>
        <w:t xml:space="preserve"> + </w:t>
      </w:r>
      <w:proofErr w:type="spellStart"/>
      <w:r w:rsidRPr="00B243C6">
        <w:rPr>
          <w:rFonts w:ascii="Times New Roman" w:hAnsi="Times New Roman" w:cs="Times New Roman"/>
          <w:sz w:val="28"/>
          <w:szCs w:val="28"/>
        </w:rPr>
        <w:t>ФОТс+ФОТк</w:t>
      </w:r>
      <w:proofErr w:type="spellEnd"/>
      <w:r w:rsidRPr="00B243C6">
        <w:rPr>
          <w:rFonts w:ascii="Times New Roman" w:hAnsi="Times New Roman" w:cs="Times New Roman"/>
          <w:sz w:val="28"/>
          <w:szCs w:val="28"/>
        </w:rPr>
        <w:t xml:space="preserve"> не более 70 % ФОТ;</w:t>
      </w:r>
    </w:p>
    <w:p w:rsidR="00B243C6" w:rsidRPr="00B243C6" w:rsidRDefault="00B243C6" w:rsidP="00B243C6">
      <w:pPr>
        <w:ind w:left="0" w:firstLine="567"/>
        <w:rPr>
          <w:rFonts w:ascii="Times New Roman" w:hAnsi="Times New Roman" w:cs="Times New Roman"/>
          <w:sz w:val="28"/>
          <w:szCs w:val="28"/>
        </w:rPr>
      </w:pPr>
      <w:proofErr w:type="spellStart"/>
      <w:r w:rsidRPr="00B243C6">
        <w:rPr>
          <w:rFonts w:ascii="Times New Roman" w:hAnsi="Times New Roman" w:cs="Times New Roman"/>
          <w:sz w:val="28"/>
          <w:szCs w:val="28"/>
        </w:rPr>
        <w:t>ФОТст</w:t>
      </w:r>
      <w:proofErr w:type="spellEnd"/>
      <w:r w:rsidRPr="00B243C6">
        <w:rPr>
          <w:rFonts w:ascii="Times New Roman" w:hAnsi="Times New Roman" w:cs="Times New Roman"/>
          <w:sz w:val="28"/>
          <w:szCs w:val="28"/>
        </w:rPr>
        <w:t xml:space="preserve"> не менее 30 % ФОТ.</w:t>
      </w:r>
    </w:p>
    <w:p w:rsidR="00B243C6" w:rsidRDefault="00B243C6" w:rsidP="00B243C6">
      <w:pPr>
        <w:ind w:left="0" w:firstLine="567"/>
        <w:rPr>
          <w:rFonts w:ascii="Times New Roman" w:hAnsi="Times New Roman" w:cs="Times New Roman"/>
          <w:sz w:val="28"/>
          <w:szCs w:val="28"/>
        </w:rPr>
      </w:pPr>
      <w:r w:rsidRPr="00B243C6">
        <w:rPr>
          <w:rFonts w:ascii="Times New Roman" w:hAnsi="Times New Roman" w:cs="Times New Roman"/>
          <w:sz w:val="28"/>
          <w:szCs w:val="28"/>
        </w:rPr>
        <w:t>2.4.</w:t>
      </w:r>
      <w:r w:rsidRPr="00B243C6">
        <w:rPr>
          <w:rFonts w:ascii="Times New Roman" w:hAnsi="Times New Roman" w:cs="Times New Roman"/>
          <w:sz w:val="28"/>
          <w:szCs w:val="28"/>
        </w:rPr>
        <w:tab/>
        <w:t xml:space="preserve">При формировании </w:t>
      </w:r>
      <w:proofErr w:type="gramStart"/>
      <w:r w:rsidRPr="00B243C6">
        <w:rPr>
          <w:rFonts w:ascii="Times New Roman" w:hAnsi="Times New Roman" w:cs="Times New Roman"/>
          <w:sz w:val="28"/>
          <w:szCs w:val="28"/>
        </w:rPr>
        <w:t>фонда оплаты труда работников учреждения</w:t>
      </w:r>
      <w:proofErr w:type="gramEnd"/>
      <w:r w:rsidRPr="00B243C6">
        <w:rPr>
          <w:rFonts w:ascii="Times New Roman" w:hAnsi="Times New Roman" w:cs="Times New Roman"/>
          <w:sz w:val="28"/>
          <w:szCs w:val="28"/>
        </w:rPr>
        <w:t xml:space="preserve"> устанавливается предельная доля оплаты труда административно - управленческого и вспомогательного персонала в фонде оплаты труда учреждения не более 40%.</w:t>
      </w:r>
    </w:p>
    <w:p w:rsidR="00C8553D" w:rsidRDefault="00C8553D" w:rsidP="00B243C6">
      <w:pPr>
        <w:ind w:left="0" w:firstLine="567"/>
        <w:rPr>
          <w:rFonts w:ascii="Times New Roman" w:hAnsi="Times New Roman" w:cs="Times New Roman"/>
          <w:sz w:val="28"/>
          <w:szCs w:val="28"/>
        </w:rPr>
      </w:pPr>
    </w:p>
    <w:p w:rsidR="00064C1F" w:rsidRPr="00064C1F" w:rsidRDefault="00064C1F" w:rsidP="00064C1F">
      <w:pPr>
        <w:widowControl w:val="0"/>
        <w:autoSpaceDE w:val="0"/>
        <w:autoSpaceDN w:val="0"/>
        <w:adjustRightInd w:val="0"/>
        <w:spacing w:line="240" w:lineRule="auto"/>
        <w:ind w:left="0" w:firstLine="0"/>
        <w:rPr>
          <w:rFonts w:ascii="Times New Roman" w:hAnsi="Times New Roman" w:cs="Calibri"/>
          <w:b/>
          <w:sz w:val="28"/>
        </w:rPr>
      </w:pPr>
      <w:r>
        <w:rPr>
          <w:rFonts w:ascii="Times New Roman" w:hAnsi="Times New Roman" w:cs="Calibri"/>
          <w:b/>
          <w:sz w:val="28"/>
        </w:rPr>
        <w:t>3.</w:t>
      </w:r>
      <w:r w:rsidRPr="00064C1F">
        <w:rPr>
          <w:rFonts w:ascii="Times New Roman" w:hAnsi="Times New Roman" w:cs="Calibri"/>
          <w:b/>
          <w:sz w:val="28"/>
        </w:rPr>
        <w:t>Порядок и основные условия оплаты труда работников учреждения</w:t>
      </w:r>
    </w:p>
    <w:p w:rsidR="00064C1F" w:rsidRDefault="00064C1F" w:rsidP="00064C1F">
      <w:pPr>
        <w:pStyle w:val="a5"/>
        <w:widowControl w:val="0"/>
        <w:autoSpaceDE w:val="0"/>
        <w:autoSpaceDN w:val="0"/>
        <w:adjustRightInd w:val="0"/>
        <w:spacing w:line="240" w:lineRule="auto"/>
        <w:ind w:left="927" w:firstLine="0"/>
        <w:rPr>
          <w:rFonts w:ascii="Times New Roman" w:hAnsi="Times New Roman" w:cs="Calibri"/>
          <w:b/>
          <w:sz w:val="28"/>
        </w:rPr>
      </w:pPr>
    </w:p>
    <w:p w:rsidR="00064C1F" w:rsidRPr="00064C1F" w:rsidRDefault="00064C1F" w:rsidP="00064C1F">
      <w:pPr>
        <w:widowControl w:val="0"/>
        <w:autoSpaceDE w:val="0"/>
        <w:autoSpaceDN w:val="0"/>
        <w:adjustRightInd w:val="0"/>
        <w:spacing w:line="240" w:lineRule="auto"/>
        <w:ind w:left="927" w:firstLine="0"/>
        <w:jc w:val="center"/>
        <w:rPr>
          <w:rFonts w:ascii="Times New Roman" w:hAnsi="Times New Roman" w:cs="Calibri"/>
          <w:b/>
          <w:sz w:val="28"/>
        </w:rPr>
      </w:pPr>
      <w:r>
        <w:rPr>
          <w:rFonts w:ascii="Times New Roman" w:hAnsi="Times New Roman" w:cs="Calibri"/>
          <w:b/>
          <w:sz w:val="28"/>
        </w:rPr>
        <w:t>3.1.</w:t>
      </w:r>
      <w:r w:rsidRPr="00064C1F">
        <w:rPr>
          <w:rFonts w:ascii="Times New Roman" w:hAnsi="Times New Roman" w:cs="Calibri"/>
          <w:b/>
          <w:sz w:val="28"/>
        </w:rPr>
        <w:t>Порядок и основные условия оплаты труда</w:t>
      </w:r>
    </w:p>
    <w:p w:rsidR="00064C1F" w:rsidRDefault="00064C1F" w:rsidP="003F48FE">
      <w:pPr>
        <w:ind w:left="0" w:firstLine="567"/>
        <w:rPr>
          <w:rFonts w:ascii="Times New Roman" w:hAnsi="Times New Roman" w:cs="Times New Roman"/>
          <w:sz w:val="28"/>
          <w:szCs w:val="28"/>
        </w:rPr>
      </w:pPr>
    </w:p>
    <w:p w:rsidR="00064C1F" w:rsidRPr="00064C1F" w:rsidRDefault="00064C1F" w:rsidP="00064C1F">
      <w:pPr>
        <w:ind w:left="0" w:firstLine="567"/>
        <w:rPr>
          <w:rFonts w:ascii="Times New Roman" w:hAnsi="Times New Roman" w:cs="Times New Roman"/>
          <w:sz w:val="28"/>
          <w:szCs w:val="28"/>
        </w:rPr>
      </w:pPr>
      <w:r w:rsidRPr="00064C1F">
        <w:rPr>
          <w:rFonts w:ascii="Times New Roman" w:hAnsi="Times New Roman" w:cs="Times New Roman"/>
          <w:sz w:val="28"/>
          <w:szCs w:val="28"/>
        </w:rPr>
        <w:t>3.1.1.</w:t>
      </w:r>
      <w:r w:rsidRPr="00064C1F">
        <w:rPr>
          <w:rFonts w:ascii="Times New Roman" w:hAnsi="Times New Roman" w:cs="Times New Roman"/>
          <w:sz w:val="28"/>
          <w:szCs w:val="28"/>
        </w:rPr>
        <w:tab/>
        <w:t>Заработная плата работника учреждения состоит из должностного оклада, образуемого путем умножения абсолютного значения оклада по уровню соответствующей профессиональной квалификационной группы на повышающие коэффициенты, выплат компенсационного и стимулирующего характера, доплат до размера минимальной заработной платы, действующей на территории Мурманской области.</w:t>
      </w:r>
    </w:p>
    <w:p w:rsidR="00064C1F" w:rsidRPr="00064C1F" w:rsidRDefault="00064C1F" w:rsidP="00064C1F">
      <w:pPr>
        <w:ind w:left="0" w:firstLine="567"/>
        <w:rPr>
          <w:rFonts w:ascii="Times New Roman" w:hAnsi="Times New Roman" w:cs="Times New Roman"/>
          <w:sz w:val="28"/>
          <w:szCs w:val="28"/>
        </w:rPr>
      </w:pPr>
      <w:r w:rsidRPr="00064C1F">
        <w:rPr>
          <w:rFonts w:ascii="Times New Roman" w:hAnsi="Times New Roman" w:cs="Times New Roman"/>
          <w:sz w:val="28"/>
          <w:szCs w:val="28"/>
        </w:rPr>
        <w:t>3.1.2.</w:t>
      </w:r>
      <w:r w:rsidRPr="00064C1F">
        <w:rPr>
          <w:rFonts w:ascii="Times New Roman" w:hAnsi="Times New Roman" w:cs="Times New Roman"/>
          <w:sz w:val="28"/>
          <w:szCs w:val="28"/>
        </w:rPr>
        <w:tab/>
        <w:t>Условия оплаты труда, включая размер должностного оклада работника, повышающие коэффициенты, компенсационные и стимулирующие выплаты, являются обязательными для включения в трудовой договор.</w:t>
      </w:r>
    </w:p>
    <w:p w:rsidR="00064C1F" w:rsidRPr="00064C1F" w:rsidRDefault="00064C1F" w:rsidP="00064C1F">
      <w:pPr>
        <w:ind w:left="0" w:firstLine="567"/>
        <w:rPr>
          <w:rFonts w:ascii="Times New Roman" w:hAnsi="Times New Roman" w:cs="Times New Roman"/>
          <w:sz w:val="28"/>
          <w:szCs w:val="28"/>
        </w:rPr>
      </w:pPr>
      <w:r w:rsidRPr="00064C1F">
        <w:rPr>
          <w:rFonts w:ascii="Times New Roman" w:hAnsi="Times New Roman" w:cs="Times New Roman"/>
          <w:sz w:val="28"/>
          <w:szCs w:val="28"/>
        </w:rPr>
        <w:t>3.1.3.</w:t>
      </w:r>
      <w:r w:rsidRPr="00064C1F">
        <w:rPr>
          <w:rFonts w:ascii="Times New Roman" w:hAnsi="Times New Roman" w:cs="Times New Roman"/>
          <w:sz w:val="28"/>
          <w:szCs w:val="28"/>
        </w:rPr>
        <w:tab/>
        <w:t>Размеры должностных окладов по должностям служащих устанавливаются руководителем на основе отнесения их к соответствующим профессиональным квалификационным группам, утвержденным приказами Министерства здравоохранения и социального развития Российской Федерации, в соответствии с требованиями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C8553D" w:rsidRDefault="00064C1F" w:rsidP="00C8553D">
      <w:pPr>
        <w:ind w:left="0" w:firstLine="567"/>
      </w:pPr>
      <w:r w:rsidRPr="00064C1F">
        <w:rPr>
          <w:rFonts w:ascii="Times New Roman" w:hAnsi="Times New Roman" w:cs="Times New Roman"/>
          <w:sz w:val="28"/>
          <w:szCs w:val="28"/>
        </w:rPr>
        <w:t>3.1.4.</w:t>
      </w:r>
      <w:r w:rsidRPr="00064C1F">
        <w:rPr>
          <w:rFonts w:ascii="Times New Roman" w:hAnsi="Times New Roman" w:cs="Times New Roman"/>
          <w:sz w:val="28"/>
          <w:szCs w:val="28"/>
        </w:rPr>
        <w:tab/>
        <w:t xml:space="preserve">Для работников учреждений (за исключением осуществляющих профессиональную деятельность по общеотраслевым должностям служащих и по общеотраслевым профессиям рабочих)  размеры окладов устанавливаются на основе минимальных по соответствующим </w:t>
      </w:r>
      <w:r w:rsidRPr="00064C1F">
        <w:rPr>
          <w:rFonts w:ascii="Times New Roman" w:hAnsi="Times New Roman" w:cs="Times New Roman"/>
          <w:sz w:val="28"/>
          <w:szCs w:val="28"/>
        </w:rPr>
        <w:lastRenderedPageBreak/>
        <w:t xml:space="preserve">профессиональным квалификационным группам </w:t>
      </w:r>
      <w:proofErr w:type="gramStart"/>
      <w:r w:rsidRPr="00064C1F">
        <w:rPr>
          <w:rFonts w:ascii="Times New Roman" w:hAnsi="Times New Roman" w:cs="Times New Roman"/>
          <w:sz w:val="28"/>
          <w:szCs w:val="28"/>
        </w:rPr>
        <w:t>согласно приложения</w:t>
      </w:r>
      <w:proofErr w:type="gramEnd"/>
      <w:r w:rsidRPr="00064C1F">
        <w:rPr>
          <w:rFonts w:ascii="Times New Roman" w:hAnsi="Times New Roman" w:cs="Times New Roman"/>
          <w:sz w:val="28"/>
          <w:szCs w:val="28"/>
        </w:rPr>
        <w:t xml:space="preserve"> № 1 к настоящему Примерному положению.</w:t>
      </w:r>
      <w:r w:rsidR="00C8553D" w:rsidRPr="00C8553D">
        <w:t xml:space="preserve"> </w:t>
      </w:r>
    </w:p>
    <w:p w:rsidR="00C8553D" w:rsidRPr="00C8553D" w:rsidRDefault="00C8553D" w:rsidP="00C8553D">
      <w:pPr>
        <w:ind w:left="0" w:firstLine="567"/>
        <w:rPr>
          <w:rFonts w:ascii="Times New Roman" w:hAnsi="Times New Roman" w:cs="Times New Roman"/>
          <w:sz w:val="28"/>
          <w:szCs w:val="28"/>
        </w:rPr>
      </w:pPr>
      <w:r w:rsidRPr="00C8553D">
        <w:rPr>
          <w:rFonts w:ascii="Times New Roman" w:hAnsi="Times New Roman" w:cs="Times New Roman"/>
          <w:sz w:val="28"/>
          <w:szCs w:val="28"/>
        </w:rPr>
        <w:t>Минимальные размеры должностных окладов работников учреждений культуры и искусства устанавливаются на основе отнесения занимаемых ими должностей служащих к профессионально квалификационным группам (далее - ПКГ) приказами Министерства здравоохранения и социального развития РФ:</w:t>
      </w:r>
    </w:p>
    <w:p w:rsidR="00C8553D" w:rsidRPr="00C8553D" w:rsidRDefault="00C8553D" w:rsidP="00C8553D">
      <w:pPr>
        <w:ind w:left="0" w:firstLine="567"/>
        <w:rPr>
          <w:rFonts w:ascii="Times New Roman" w:hAnsi="Times New Roman" w:cs="Times New Roman"/>
          <w:sz w:val="28"/>
          <w:szCs w:val="28"/>
        </w:rPr>
      </w:pPr>
      <w:r w:rsidRPr="00C8553D">
        <w:rPr>
          <w:rFonts w:ascii="Times New Roman" w:hAnsi="Times New Roman" w:cs="Times New Roman"/>
          <w:sz w:val="28"/>
          <w:szCs w:val="28"/>
        </w:rPr>
        <w:t>- от 05 мая 2008 № 216н «Об утверждении профессиональных квалификационных групп должностей работников образования»;</w:t>
      </w:r>
    </w:p>
    <w:p w:rsidR="00C8553D" w:rsidRPr="00C8553D" w:rsidRDefault="00C8553D" w:rsidP="00C8553D">
      <w:pPr>
        <w:ind w:left="0" w:firstLine="567"/>
        <w:rPr>
          <w:rFonts w:ascii="Times New Roman" w:hAnsi="Times New Roman" w:cs="Times New Roman"/>
          <w:sz w:val="28"/>
          <w:szCs w:val="28"/>
        </w:rPr>
      </w:pPr>
      <w:r w:rsidRPr="00C8553D">
        <w:rPr>
          <w:rFonts w:ascii="Times New Roman" w:hAnsi="Times New Roman" w:cs="Times New Roman"/>
          <w:sz w:val="28"/>
          <w:szCs w:val="28"/>
        </w:rPr>
        <w:t xml:space="preserve">- от 29 мая 2008 № 247н «Об утверждении профессиональных групп должностей руководителей, специалистов и служащих» (в редакции Приказа </w:t>
      </w:r>
      <w:proofErr w:type="spellStart"/>
      <w:r w:rsidRPr="00C8553D">
        <w:rPr>
          <w:rFonts w:ascii="Times New Roman" w:hAnsi="Times New Roman" w:cs="Times New Roman"/>
          <w:sz w:val="28"/>
          <w:szCs w:val="28"/>
        </w:rPr>
        <w:t>Минздравсоцразвития</w:t>
      </w:r>
      <w:proofErr w:type="spellEnd"/>
      <w:r w:rsidRPr="00C8553D">
        <w:rPr>
          <w:rFonts w:ascii="Times New Roman" w:hAnsi="Times New Roman" w:cs="Times New Roman"/>
          <w:sz w:val="28"/>
          <w:szCs w:val="28"/>
        </w:rPr>
        <w:t xml:space="preserve"> РФ от 11.12.2008 № 718н);</w:t>
      </w:r>
    </w:p>
    <w:p w:rsidR="00064C1F" w:rsidRPr="00064C1F" w:rsidRDefault="00C8553D" w:rsidP="00C8553D">
      <w:pPr>
        <w:ind w:left="0" w:firstLine="567"/>
        <w:rPr>
          <w:rFonts w:ascii="Times New Roman" w:hAnsi="Times New Roman" w:cs="Times New Roman"/>
          <w:sz w:val="28"/>
          <w:szCs w:val="28"/>
        </w:rPr>
      </w:pPr>
      <w:r w:rsidRPr="00C8553D">
        <w:rPr>
          <w:rFonts w:ascii="Times New Roman" w:hAnsi="Times New Roman" w:cs="Times New Roman"/>
          <w:sz w:val="28"/>
          <w:szCs w:val="28"/>
        </w:rPr>
        <w:t xml:space="preserve">- от 31 августа 2007 г. </w:t>
      </w:r>
      <w:r w:rsidR="00380726">
        <w:rPr>
          <w:rFonts w:ascii="Times New Roman" w:hAnsi="Times New Roman" w:cs="Times New Roman"/>
          <w:sz w:val="28"/>
          <w:szCs w:val="28"/>
        </w:rPr>
        <w:t xml:space="preserve">№ 570 </w:t>
      </w:r>
      <w:r w:rsidRPr="00C8553D">
        <w:rPr>
          <w:rFonts w:ascii="Times New Roman" w:hAnsi="Times New Roman" w:cs="Times New Roman"/>
          <w:sz w:val="28"/>
          <w:szCs w:val="28"/>
        </w:rPr>
        <w:t>«Об утверждении профессиональных квалификационных групп должностей работников культуры, искусства и кинематографии».</w:t>
      </w:r>
    </w:p>
    <w:p w:rsidR="00064C1F" w:rsidRDefault="00064C1F" w:rsidP="00064C1F">
      <w:pPr>
        <w:ind w:left="0" w:firstLine="567"/>
        <w:rPr>
          <w:rFonts w:ascii="Times New Roman" w:hAnsi="Times New Roman" w:cs="Times New Roman"/>
          <w:sz w:val="28"/>
          <w:szCs w:val="28"/>
        </w:rPr>
      </w:pPr>
      <w:r w:rsidRPr="00064C1F">
        <w:rPr>
          <w:rFonts w:ascii="Times New Roman" w:hAnsi="Times New Roman" w:cs="Times New Roman"/>
          <w:sz w:val="28"/>
          <w:szCs w:val="28"/>
        </w:rPr>
        <w:t xml:space="preserve">Размеры должностных окладов работников учреждений, осуществляющих профессиональную деятельность по общеотраслевым должностям служащих и по общеотраслевым профессиям рабочих, устанавливаются руководителем учреждения на основе минимальных должностных окладов (окладов), утвержденных для работников подведомственных учреждений Постановлением </w:t>
      </w:r>
      <w:proofErr w:type="gramStart"/>
      <w:r w:rsidRPr="00064C1F">
        <w:rPr>
          <w:rFonts w:ascii="Times New Roman" w:hAnsi="Times New Roman" w:cs="Times New Roman"/>
          <w:sz w:val="28"/>
          <w:szCs w:val="28"/>
        </w:rPr>
        <w:t>Администрации</w:t>
      </w:r>
      <w:proofErr w:type="gramEnd"/>
      <w:r w:rsidRPr="00064C1F">
        <w:rPr>
          <w:rFonts w:ascii="Times New Roman" w:hAnsi="Times New Roman" w:cs="Times New Roman"/>
          <w:sz w:val="28"/>
          <w:szCs w:val="28"/>
        </w:rPr>
        <w:t xml:space="preserve"> ЗАТО </w:t>
      </w:r>
      <w:proofErr w:type="spellStart"/>
      <w:r w:rsidRPr="00064C1F">
        <w:rPr>
          <w:rFonts w:ascii="Times New Roman" w:hAnsi="Times New Roman" w:cs="Times New Roman"/>
          <w:sz w:val="28"/>
          <w:szCs w:val="28"/>
        </w:rPr>
        <w:t>Видяево</w:t>
      </w:r>
      <w:proofErr w:type="spellEnd"/>
      <w:r w:rsidRPr="00064C1F">
        <w:rPr>
          <w:rFonts w:ascii="Times New Roman" w:hAnsi="Times New Roman" w:cs="Times New Roman"/>
          <w:sz w:val="28"/>
          <w:szCs w:val="28"/>
        </w:rPr>
        <w:t>, осуществляющей функции и полномочия их учредителя, требований к профессиональной подготовке и уровню квалификации, необходимых для осуществления соответствующей профессиональной деятельности, а также с учетом сложности и объема выполняемой работы.</w:t>
      </w:r>
    </w:p>
    <w:p w:rsidR="007648FD" w:rsidRPr="00064C1F" w:rsidRDefault="007648FD" w:rsidP="00064C1F">
      <w:pPr>
        <w:ind w:left="0" w:firstLine="567"/>
        <w:rPr>
          <w:rFonts w:ascii="Times New Roman" w:hAnsi="Times New Roman" w:cs="Times New Roman"/>
          <w:sz w:val="28"/>
          <w:szCs w:val="28"/>
        </w:rPr>
      </w:pPr>
      <w:r w:rsidRPr="007648FD">
        <w:rPr>
          <w:rFonts w:ascii="Times New Roman" w:hAnsi="Times New Roman" w:cs="Times New Roman"/>
          <w:sz w:val="28"/>
          <w:szCs w:val="28"/>
        </w:rPr>
        <w:t>Размеры окладов по должностям, которые не определены настоящим Примерным положением, устанавливаются руководителем учреждения самостоятельно на основе отнесения их к профессиональным квалификационным группам и закрепляются в локальном нормативном акте учреждения.</w:t>
      </w:r>
    </w:p>
    <w:p w:rsidR="00064C1F" w:rsidRPr="00064C1F" w:rsidRDefault="00064C1F" w:rsidP="00064C1F">
      <w:pPr>
        <w:ind w:left="0" w:firstLine="567"/>
        <w:rPr>
          <w:rFonts w:ascii="Times New Roman" w:hAnsi="Times New Roman" w:cs="Times New Roman"/>
          <w:sz w:val="28"/>
          <w:szCs w:val="28"/>
        </w:rPr>
      </w:pPr>
      <w:r w:rsidRPr="00064C1F">
        <w:rPr>
          <w:rFonts w:ascii="Times New Roman" w:hAnsi="Times New Roman" w:cs="Times New Roman"/>
          <w:sz w:val="28"/>
          <w:szCs w:val="28"/>
        </w:rPr>
        <w:t>3.1.5. Положением по оплате труда работников учреждения устанавливается размер должностного оклада работнику не ниже установленных минимальных размеров должностных окладов.</w:t>
      </w:r>
    </w:p>
    <w:p w:rsidR="00C8553D" w:rsidRDefault="00064C1F" w:rsidP="00C8553D">
      <w:pPr>
        <w:ind w:left="0" w:firstLine="567"/>
      </w:pPr>
      <w:r w:rsidRPr="00064C1F">
        <w:rPr>
          <w:rFonts w:ascii="Times New Roman" w:hAnsi="Times New Roman" w:cs="Times New Roman"/>
          <w:sz w:val="28"/>
          <w:szCs w:val="28"/>
        </w:rPr>
        <w:t>При одинаковых показателях квалификации (квалификационная категория, уровень образования, стаж работы) по должностям работников, входящих в один и тот же квалификационный уровень профессиональной квалификационной группы, установление диапазона должностных окладов не допускается.</w:t>
      </w:r>
      <w:r w:rsidR="00C8553D" w:rsidRPr="00C8553D">
        <w:t xml:space="preserve"> </w:t>
      </w:r>
    </w:p>
    <w:p w:rsidR="00826FCF" w:rsidRDefault="00826FCF" w:rsidP="00C8553D">
      <w:pPr>
        <w:ind w:left="0" w:firstLine="567"/>
      </w:pPr>
    </w:p>
    <w:p w:rsidR="00064C1F" w:rsidRPr="0089121E" w:rsidRDefault="00064C1F" w:rsidP="00525156">
      <w:pPr>
        <w:pStyle w:val="a5"/>
        <w:widowControl w:val="0"/>
        <w:autoSpaceDE w:val="0"/>
        <w:autoSpaceDN w:val="0"/>
        <w:adjustRightInd w:val="0"/>
        <w:spacing w:line="240" w:lineRule="auto"/>
        <w:ind w:left="1647" w:firstLine="0"/>
        <w:jc w:val="center"/>
        <w:rPr>
          <w:rFonts w:ascii="Times New Roman" w:hAnsi="Times New Roman" w:cs="Calibri"/>
          <w:b/>
          <w:sz w:val="28"/>
        </w:rPr>
      </w:pPr>
      <w:r>
        <w:rPr>
          <w:rFonts w:ascii="Times New Roman" w:hAnsi="Times New Roman" w:cs="Calibri"/>
          <w:b/>
          <w:sz w:val="28"/>
        </w:rPr>
        <w:t>3.2.</w:t>
      </w:r>
      <w:r w:rsidRPr="0089121E">
        <w:rPr>
          <w:rFonts w:ascii="Times New Roman" w:hAnsi="Times New Roman" w:cs="Calibri"/>
          <w:b/>
          <w:sz w:val="28"/>
        </w:rPr>
        <w:t>Перечень, порядок и условия установления повышающих коэффициентов к должностным окладам</w:t>
      </w:r>
    </w:p>
    <w:p w:rsid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p>
    <w:p w:rsidR="00064C1F" w:rsidRPr="0045136B" w:rsidRDefault="00064C1F" w:rsidP="007915F0">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3.2.1.</w:t>
      </w:r>
      <w:r w:rsidRPr="0045136B">
        <w:rPr>
          <w:rFonts w:ascii="Times New Roman" w:hAnsi="Times New Roman" w:cs="Calibri"/>
          <w:sz w:val="28"/>
        </w:rPr>
        <w:t xml:space="preserve">Работникам учреждения устанавливаются повышающие коэффициенты к окладу по занимаемой должности, </w:t>
      </w:r>
      <w:r w:rsidRPr="007915F0">
        <w:rPr>
          <w:rFonts w:ascii="Times New Roman" w:hAnsi="Times New Roman" w:cs="Calibri"/>
          <w:b/>
          <w:sz w:val="28"/>
        </w:rPr>
        <w:t>образующие новые должностные оклады</w:t>
      </w:r>
      <w:r w:rsidRPr="0045136B">
        <w:rPr>
          <w:rFonts w:ascii="Times New Roman" w:hAnsi="Times New Roman" w:cs="Calibri"/>
          <w:sz w:val="28"/>
        </w:rPr>
        <w:t>:</w:t>
      </w:r>
    </w:p>
    <w:p w:rsid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lastRenderedPageBreak/>
        <w:t>а</w:t>
      </w:r>
      <w:proofErr w:type="gramStart"/>
      <w:r>
        <w:rPr>
          <w:rFonts w:ascii="Times New Roman" w:hAnsi="Times New Roman" w:cs="Calibri"/>
          <w:sz w:val="28"/>
        </w:rPr>
        <w:t>)з</w:t>
      </w:r>
      <w:proofErr w:type="gramEnd"/>
      <w:r>
        <w:rPr>
          <w:rFonts w:ascii="Times New Roman" w:hAnsi="Times New Roman" w:cs="Calibri"/>
          <w:sz w:val="28"/>
        </w:rPr>
        <w:t xml:space="preserve">а </w:t>
      </w:r>
      <w:r w:rsidRPr="00EA3513">
        <w:rPr>
          <w:rFonts w:ascii="Times New Roman" w:hAnsi="Times New Roman" w:cs="Calibri"/>
          <w:sz w:val="28"/>
        </w:rPr>
        <w:t>специфику отдельных учреждений и особенности труда работников учреждений</w:t>
      </w:r>
      <w:r>
        <w:rPr>
          <w:rFonts w:ascii="Times New Roman" w:hAnsi="Times New Roman" w:cs="Calibri"/>
          <w:sz w:val="28"/>
        </w:rPr>
        <w:t xml:space="preserve"> </w:t>
      </w:r>
      <w:r w:rsidRPr="00EA3513">
        <w:rPr>
          <w:rFonts w:ascii="Times New Roman" w:hAnsi="Times New Roman" w:cs="Calibri"/>
          <w:sz w:val="28"/>
        </w:rPr>
        <w:t>устанавливаются следующие коэффициенты</w:t>
      </w:r>
      <w:r>
        <w:rPr>
          <w:rFonts w:ascii="Times New Roman" w:hAnsi="Times New Roman" w:cs="Calibri"/>
          <w:sz w:val="28"/>
        </w:rPr>
        <w:t>, а именно</w:t>
      </w:r>
      <w:r w:rsidRPr="00EA3513">
        <w:rPr>
          <w:rFonts w:ascii="Times New Roman" w:hAnsi="Times New Roman" w:cs="Calibri"/>
          <w:sz w:val="28"/>
        </w:rPr>
        <w:t>:</w:t>
      </w:r>
    </w:p>
    <w:p w:rsid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EA3513">
        <w:rPr>
          <w:rFonts w:ascii="Times New Roman" w:hAnsi="Times New Roman" w:cs="Calibri"/>
          <w:sz w:val="28"/>
        </w:rPr>
        <w:t>-</w:t>
      </w:r>
      <w:r w:rsidRPr="00EA3513">
        <w:rPr>
          <w:rFonts w:ascii="Times New Roman" w:hAnsi="Times New Roman" w:cs="Calibri"/>
          <w:sz w:val="28"/>
        </w:rPr>
        <w:tab/>
      </w:r>
      <w:r w:rsidRPr="005C4E3E">
        <w:rPr>
          <w:rFonts w:ascii="Times New Roman" w:hAnsi="Times New Roman" w:cs="Calibri"/>
          <w:sz w:val="28"/>
        </w:rPr>
        <w:t xml:space="preserve">за работу в сельских населенных пунктах и поселках городского типа специалистам, указанным в статье 1 Закона Мурманской области от 27.12.2004 № 561-01-ЗМО «О мерах социальной поддержки отдельных категорий граждан, работающих в сельских населенных пунктах или поселках городского типа» в размере 25 процентов к </w:t>
      </w:r>
      <w:r>
        <w:rPr>
          <w:rFonts w:ascii="Times New Roman" w:hAnsi="Times New Roman" w:cs="Calibri"/>
          <w:sz w:val="28"/>
        </w:rPr>
        <w:t>должностному окладу (окладу)</w:t>
      </w:r>
      <w:r w:rsidRPr="00EA3513">
        <w:rPr>
          <w:rFonts w:ascii="Times New Roman" w:hAnsi="Times New Roman" w:cs="Calibri"/>
          <w:sz w:val="28"/>
        </w:rPr>
        <w:t>.</w:t>
      </w:r>
    </w:p>
    <w:p w:rsidR="00064C1F" w:rsidRDefault="00064C1F" w:rsidP="007915F0">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б</w:t>
      </w:r>
      <w:proofErr w:type="gramStart"/>
      <w:r>
        <w:rPr>
          <w:rFonts w:ascii="Times New Roman" w:hAnsi="Times New Roman" w:cs="Calibri"/>
          <w:sz w:val="28"/>
        </w:rPr>
        <w:t>)</w:t>
      </w:r>
      <w:r w:rsidR="007915F0">
        <w:rPr>
          <w:rFonts w:ascii="Times New Roman" w:hAnsi="Times New Roman" w:cs="Calibri"/>
          <w:sz w:val="28"/>
        </w:rPr>
        <w:t>п</w:t>
      </w:r>
      <w:proofErr w:type="gramEnd"/>
      <w:r w:rsidR="007915F0">
        <w:rPr>
          <w:rFonts w:ascii="Times New Roman" w:hAnsi="Times New Roman" w:cs="Calibri"/>
          <w:sz w:val="28"/>
        </w:rPr>
        <w:t xml:space="preserve">овышающий коэффициент </w:t>
      </w:r>
      <w:r>
        <w:rPr>
          <w:rFonts w:ascii="Times New Roman" w:hAnsi="Times New Roman" w:cs="Calibri"/>
          <w:sz w:val="28"/>
        </w:rPr>
        <w:t xml:space="preserve">педагогическим работникам </w:t>
      </w:r>
      <w:r w:rsidRPr="008F389A">
        <w:rPr>
          <w:rFonts w:ascii="Times New Roman" w:hAnsi="Times New Roman" w:cs="Calibri"/>
          <w:sz w:val="28"/>
        </w:rPr>
        <w:t>за квалификационную категорию</w:t>
      </w:r>
      <w:r w:rsidR="007915F0">
        <w:rPr>
          <w:rFonts w:ascii="Times New Roman" w:hAnsi="Times New Roman" w:cs="Calibri"/>
          <w:sz w:val="28"/>
        </w:rPr>
        <w:t>.</w:t>
      </w:r>
      <w:r>
        <w:rPr>
          <w:rFonts w:ascii="Times New Roman" w:hAnsi="Times New Roman" w:cs="Calibri"/>
          <w:sz w:val="28"/>
        </w:rPr>
        <w:t xml:space="preserve"> </w:t>
      </w:r>
    </w:p>
    <w:p w:rsidR="007915F0" w:rsidRPr="007915F0" w:rsidRDefault="007915F0" w:rsidP="007915F0">
      <w:pPr>
        <w:widowControl w:val="0"/>
        <w:autoSpaceDE w:val="0"/>
        <w:autoSpaceDN w:val="0"/>
        <w:adjustRightInd w:val="0"/>
        <w:spacing w:line="240" w:lineRule="auto"/>
        <w:ind w:left="0" w:firstLine="567"/>
        <w:rPr>
          <w:rFonts w:ascii="Times New Roman" w:hAnsi="Times New Roman" w:cs="Calibri"/>
          <w:sz w:val="28"/>
        </w:rPr>
      </w:pPr>
      <w:r w:rsidRPr="007915F0">
        <w:rPr>
          <w:rFonts w:ascii="Times New Roman" w:hAnsi="Times New Roman" w:cs="Calibri"/>
          <w:sz w:val="28"/>
        </w:rPr>
        <w:t>Повышающий коэффициент за квалификационную категорию устанавливается педагогическим работникам учреждения по специальным программам, с целью стимулирования их к повышению качества результатов труда с учетом повышения профессиональной квалификации и компетентности.</w:t>
      </w:r>
    </w:p>
    <w:p w:rsidR="007915F0" w:rsidRPr="007915F0" w:rsidRDefault="007915F0" w:rsidP="007915F0">
      <w:pPr>
        <w:widowControl w:val="0"/>
        <w:autoSpaceDE w:val="0"/>
        <w:autoSpaceDN w:val="0"/>
        <w:adjustRightInd w:val="0"/>
        <w:spacing w:line="240" w:lineRule="auto"/>
        <w:ind w:left="0" w:firstLine="567"/>
        <w:rPr>
          <w:rFonts w:ascii="Times New Roman" w:hAnsi="Times New Roman" w:cs="Calibri"/>
          <w:sz w:val="28"/>
        </w:rPr>
      </w:pPr>
      <w:r w:rsidRPr="007915F0">
        <w:rPr>
          <w:rFonts w:ascii="Times New Roman" w:hAnsi="Times New Roman" w:cs="Calibri"/>
          <w:sz w:val="28"/>
        </w:rPr>
        <w:t>Размеры повышающего коэффициента за квалификационную категорию:</w:t>
      </w:r>
    </w:p>
    <w:p w:rsidR="007915F0" w:rsidRPr="007915F0" w:rsidRDefault="007915F0" w:rsidP="007915F0">
      <w:pPr>
        <w:widowControl w:val="0"/>
        <w:autoSpaceDE w:val="0"/>
        <w:autoSpaceDN w:val="0"/>
        <w:adjustRightInd w:val="0"/>
        <w:spacing w:line="240" w:lineRule="auto"/>
        <w:ind w:left="0" w:firstLine="567"/>
        <w:rPr>
          <w:rFonts w:ascii="Times New Roman" w:hAnsi="Times New Roman" w:cs="Calibri"/>
          <w:sz w:val="28"/>
        </w:rPr>
      </w:pPr>
      <w:r w:rsidRPr="007915F0">
        <w:rPr>
          <w:rFonts w:ascii="Times New Roman" w:hAnsi="Times New Roman" w:cs="Calibri"/>
          <w:sz w:val="28"/>
        </w:rPr>
        <w:t>- при наличии высшей квалификационной категории –  15 процентов;</w:t>
      </w:r>
    </w:p>
    <w:p w:rsidR="007915F0" w:rsidRPr="007915F0" w:rsidRDefault="007915F0" w:rsidP="007915F0">
      <w:pPr>
        <w:widowControl w:val="0"/>
        <w:autoSpaceDE w:val="0"/>
        <w:autoSpaceDN w:val="0"/>
        <w:adjustRightInd w:val="0"/>
        <w:spacing w:line="240" w:lineRule="auto"/>
        <w:ind w:left="0" w:firstLine="567"/>
        <w:rPr>
          <w:rFonts w:ascii="Times New Roman" w:hAnsi="Times New Roman" w:cs="Calibri"/>
          <w:sz w:val="28"/>
        </w:rPr>
      </w:pPr>
      <w:r w:rsidRPr="007915F0">
        <w:rPr>
          <w:rFonts w:ascii="Times New Roman" w:hAnsi="Times New Roman" w:cs="Calibri"/>
          <w:sz w:val="28"/>
        </w:rPr>
        <w:t>- при наличии первой квалификационной категории –  10 процентов;</w:t>
      </w:r>
    </w:p>
    <w:p w:rsidR="007915F0" w:rsidRPr="007915F0" w:rsidRDefault="007915F0" w:rsidP="007915F0">
      <w:pPr>
        <w:widowControl w:val="0"/>
        <w:autoSpaceDE w:val="0"/>
        <w:autoSpaceDN w:val="0"/>
        <w:adjustRightInd w:val="0"/>
        <w:spacing w:line="240" w:lineRule="auto"/>
        <w:ind w:left="0" w:firstLine="567"/>
        <w:rPr>
          <w:rFonts w:ascii="Times New Roman" w:hAnsi="Times New Roman" w:cs="Calibri"/>
          <w:sz w:val="28"/>
        </w:rPr>
      </w:pPr>
      <w:r w:rsidRPr="007915F0">
        <w:rPr>
          <w:rFonts w:ascii="Times New Roman" w:hAnsi="Times New Roman" w:cs="Calibri"/>
          <w:sz w:val="28"/>
        </w:rPr>
        <w:t>- при н</w:t>
      </w:r>
      <w:r w:rsidR="00EB6832">
        <w:rPr>
          <w:rFonts w:ascii="Times New Roman" w:hAnsi="Times New Roman" w:cs="Calibri"/>
          <w:sz w:val="28"/>
        </w:rPr>
        <w:t>аличии второй</w:t>
      </w:r>
      <w:r w:rsidRPr="007915F0">
        <w:rPr>
          <w:rFonts w:ascii="Times New Roman" w:hAnsi="Times New Roman" w:cs="Calibri"/>
          <w:sz w:val="28"/>
        </w:rPr>
        <w:t xml:space="preserve"> квалификационной категории –  5 процентов.</w:t>
      </w:r>
    </w:p>
    <w:p w:rsidR="007915F0" w:rsidRPr="00EA3513" w:rsidRDefault="007915F0" w:rsidP="007915F0">
      <w:pPr>
        <w:widowControl w:val="0"/>
        <w:autoSpaceDE w:val="0"/>
        <w:autoSpaceDN w:val="0"/>
        <w:adjustRightInd w:val="0"/>
        <w:spacing w:line="240" w:lineRule="auto"/>
        <w:ind w:left="0" w:firstLine="567"/>
        <w:rPr>
          <w:rFonts w:ascii="Times New Roman" w:hAnsi="Times New Roman" w:cs="Calibri"/>
          <w:sz w:val="28"/>
        </w:rPr>
      </w:pPr>
      <w:r w:rsidRPr="007915F0">
        <w:rPr>
          <w:rFonts w:ascii="Times New Roman" w:hAnsi="Times New Roman" w:cs="Calibri"/>
          <w:sz w:val="28"/>
        </w:rPr>
        <w:t>Применение повышающих коэффициентов к должностному окладу за квалификационную категорию образуют новые должностные оклады, применяемые при исчислении заработной платы с учетом объема учебной нагрузки (педагогической работы).</w:t>
      </w:r>
    </w:p>
    <w:p w:rsidR="007915F0" w:rsidRDefault="007915F0" w:rsidP="007915F0">
      <w:pPr>
        <w:widowControl w:val="0"/>
        <w:autoSpaceDE w:val="0"/>
        <w:autoSpaceDN w:val="0"/>
        <w:adjustRightInd w:val="0"/>
        <w:spacing w:line="240" w:lineRule="auto"/>
        <w:ind w:left="0" w:firstLine="567"/>
        <w:rPr>
          <w:rFonts w:ascii="Times New Roman" w:hAnsi="Times New Roman" w:cs="Calibri"/>
          <w:sz w:val="28"/>
        </w:rPr>
      </w:pPr>
      <w:r w:rsidRPr="007915F0">
        <w:rPr>
          <w:rFonts w:ascii="Times New Roman" w:hAnsi="Times New Roman" w:cs="Calibri"/>
          <w:sz w:val="28"/>
        </w:rPr>
        <w:t>Норма часов преподавательской работы за ставку заработной платы, являющаяся нормируемой частью педагогической работы, устанавливается в соответствии с приказом Министерства образования и науки Российской Федерации от 24.12.2010 № 2075 «О продолжительности рабочего времени (норме часов педагогической работы за ставку заработной платы) педагогических работников».</w:t>
      </w:r>
    </w:p>
    <w:p w:rsidR="00C25031" w:rsidRDefault="00C25031" w:rsidP="007915F0">
      <w:pPr>
        <w:widowControl w:val="0"/>
        <w:autoSpaceDE w:val="0"/>
        <w:autoSpaceDN w:val="0"/>
        <w:adjustRightInd w:val="0"/>
        <w:spacing w:line="240" w:lineRule="auto"/>
        <w:ind w:left="0" w:firstLine="567"/>
        <w:rPr>
          <w:rFonts w:ascii="Times New Roman" w:hAnsi="Times New Roman" w:cs="Calibri"/>
          <w:sz w:val="28"/>
        </w:rPr>
      </w:pPr>
      <w:r w:rsidRPr="00C25031">
        <w:rPr>
          <w:rFonts w:ascii="Times New Roman" w:hAnsi="Times New Roman" w:cs="Calibri"/>
          <w:sz w:val="28"/>
        </w:rPr>
        <w:t>При применении к должностному окладу повышающего коэффициента, образующего новый должностной оклад, компенсационные и стимулирующие выплаты устанавливаются в процентах к образованному должностному окладу.</w:t>
      </w:r>
    </w:p>
    <w:p w:rsidR="00F650D7" w:rsidRPr="00F650D7" w:rsidRDefault="00064C1F" w:rsidP="00F650D7">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 xml:space="preserve">3.2.2. </w:t>
      </w:r>
      <w:r w:rsidR="00F650D7" w:rsidRPr="00F650D7">
        <w:rPr>
          <w:rFonts w:ascii="Times New Roman" w:hAnsi="Times New Roman" w:cs="Calibri"/>
          <w:sz w:val="28"/>
        </w:rPr>
        <w:t xml:space="preserve">Положением об оплате и стимулировании труда работников учреждения может быть предусмотрено установление работникам повышающих коэффициентов к должностным окладам, </w:t>
      </w:r>
      <w:r w:rsidR="00F650D7" w:rsidRPr="00F650D7">
        <w:rPr>
          <w:rFonts w:ascii="Times New Roman" w:hAnsi="Times New Roman" w:cs="Calibri"/>
          <w:b/>
          <w:sz w:val="28"/>
        </w:rPr>
        <w:t>носящих стимулирующий характер и не повышающих должностной оклад</w:t>
      </w:r>
      <w:r w:rsidR="00F650D7" w:rsidRPr="00F650D7">
        <w:rPr>
          <w:rFonts w:ascii="Times New Roman" w:hAnsi="Times New Roman" w:cs="Calibri"/>
          <w:sz w:val="28"/>
        </w:rPr>
        <w:t>:</w:t>
      </w:r>
    </w:p>
    <w:p w:rsidR="00F650D7" w:rsidRP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w:t>
      </w:r>
      <w:r w:rsidRPr="00F650D7">
        <w:rPr>
          <w:rFonts w:ascii="Times New Roman" w:hAnsi="Times New Roman" w:cs="Calibri"/>
          <w:sz w:val="28"/>
        </w:rPr>
        <w:tab/>
        <w:t>персональный повышающий коэффициент к должностному окладу;</w:t>
      </w:r>
    </w:p>
    <w:p w:rsid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w:t>
      </w:r>
      <w:r w:rsidRPr="00F650D7">
        <w:rPr>
          <w:rFonts w:ascii="Times New Roman" w:hAnsi="Times New Roman" w:cs="Calibri"/>
          <w:sz w:val="28"/>
        </w:rPr>
        <w:tab/>
        <w:t>повышающий коэффициент к должностному окладу по занимаемой должности.</w:t>
      </w:r>
    </w:p>
    <w:p w:rsid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 xml:space="preserve">Персональный повышающий коэффициент к должностному окладу может быть установлен работнику в соответствии с утвержденными критериями, а также с учетом уровня его профессиональной подготовки, сложности, важности выполняемой работы, степени самостоятельности и </w:t>
      </w:r>
      <w:r w:rsidRPr="00F650D7">
        <w:rPr>
          <w:rFonts w:ascii="Times New Roman" w:hAnsi="Times New Roman" w:cs="Calibri"/>
          <w:sz w:val="28"/>
        </w:rPr>
        <w:lastRenderedPageBreak/>
        <w:t>ответственности при выполнении поставленных задач и других факторов. Решение об установлении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 Рекомендуемый размер повышающего коэффициента - в пределах 3,0</w:t>
      </w:r>
      <w:r>
        <w:rPr>
          <w:rFonts w:ascii="Times New Roman" w:hAnsi="Times New Roman" w:cs="Calibri"/>
          <w:sz w:val="28"/>
        </w:rPr>
        <w:t>.</w:t>
      </w:r>
    </w:p>
    <w:p w:rsidR="00F650D7" w:rsidRP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 xml:space="preserve">Повышающий коэффициент к должностному окладу по занимаемой должности устанавливается всем работникам, занимающим должности служащих культуры и искусства, предусматривающие </w:t>
      </w:r>
      <w:proofErr w:type="spellStart"/>
      <w:r w:rsidRPr="00F650D7">
        <w:rPr>
          <w:rFonts w:ascii="Times New Roman" w:hAnsi="Times New Roman" w:cs="Calibri"/>
          <w:sz w:val="28"/>
        </w:rPr>
        <w:t>внутридолжностное</w:t>
      </w:r>
      <w:proofErr w:type="spellEnd"/>
      <w:r w:rsidRPr="00F650D7">
        <w:rPr>
          <w:rFonts w:ascii="Times New Roman" w:hAnsi="Times New Roman" w:cs="Calibri"/>
          <w:sz w:val="28"/>
        </w:rPr>
        <w:t xml:space="preserve"> категорирование.</w:t>
      </w:r>
    </w:p>
    <w:p w:rsidR="00F650D7" w:rsidRP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Рекомендуемые размеры повышающих коэффициентов:</w:t>
      </w:r>
    </w:p>
    <w:p w:rsidR="00F650D7" w:rsidRP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w:t>
      </w:r>
      <w:r w:rsidRPr="00F650D7">
        <w:rPr>
          <w:rFonts w:ascii="Times New Roman" w:hAnsi="Times New Roman" w:cs="Calibri"/>
          <w:sz w:val="28"/>
        </w:rPr>
        <w:tab/>
        <w:t>главный – до 0,25;</w:t>
      </w:r>
    </w:p>
    <w:p w:rsidR="00F650D7" w:rsidRP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w:t>
      </w:r>
      <w:r w:rsidRPr="00F650D7">
        <w:rPr>
          <w:rFonts w:ascii="Times New Roman" w:hAnsi="Times New Roman" w:cs="Calibri"/>
          <w:sz w:val="28"/>
        </w:rPr>
        <w:tab/>
        <w:t>ведущий - до 0,2;</w:t>
      </w:r>
    </w:p>
    <w:p w:rsidR="00F650D7" w:rsidRP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w:t>
      </w:r>
      <w:r w:rsidRPr="00F650D7">
        <w:rPr>
          <w:rFonts w:ascii="Times New Roman" w:hAnsi="Times New Roman" w:cs="Calibri"/>
          <w:sz w:val="28"/>
        </w:rPr>
        <w:tab/>
        <w:t>первой категории – до 0,1;</w:t>
      </w:r>
    </w:p>
    <w:p w:rsid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w:t>
      </w:r>
      <w:r w:rsidRPr="00F650D7">
        <w:rPr>
          <w:rFonts w:ascii="Times New Roman" w:hAnsi="Times New Roman" w:cs="Calibri"/>
          <w:sz w:val="28"/>
        </w:rPr>
        <w:tab/>
        <w:t>второй категории - 0,05.</w:t>
      </w:r>
    </w:p>
    <w:p w:rsid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Персональный повышающий коэффициент к должностному окладу и повышающий коэффициент к должностному окладу по занимаемой долж</w:t>
      </w:r>
      <w:r>
        <w:rPr>
          <w:rFonts w:ascii="Times New Roman" w:hAnsi="Times New Roman" w:cs="Calibri"/>
          <w:sz w:val="28"/>
        </w:rPr>
        <w:t>ности не образую</w:t>
      </w:r>
      <w:r w:rsidRPr="00F650D7">
        <w:rPr>
          <w:rFonts w:ascii="Times New Roman" w:hAnsi="Times New Roman" w:cs="Calibri"/>
          <w:sz w:val="28"/>
        </w:rPr>
        <w:t>т новый</w:t>
      </w:r>
      <w:r>
        <w:rPr>
          <w:rFonts w:ascii="Times New Roman" w:hAnsi="Times New Roman" w:cs="Calibri"/>
          <w:sz w:val="28"/>
        </w:rPr>
        <w:t xml:space="preserve"> должностной оклад и не учитываю</w:t>
      </w:r>
      <w:r w:rsidRPr="00F650D7">
        <w:rPr>
          <w:rFonts w:ascii="Times New Roman" w:hAnsi="Times New Roman" w:cs="Calibri"/>
          <w:sz w:val="28"/>
        </w:rPr>
        <w:t>тся при начислении иных стимулирующих и компенсационных выплат, устанавливаемых в процентном отношении к окладу.</w:t>
      </w:r>
    </w:p>
    <w:p w:rsidR="00F650D7" w:rsidRP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w:t>
      </w:r>
    </w:p>
    <w:p w:rsidR="00F650D7" w:rsidRDefault="00F650D7" w:rsidP="00F650D7">
      <w:pPr>
        <w:widowControl w:val="0"/>
        <w:autoSpaceDE w:val="0"/>
        <w:autoSpaceDN w:val="0"/>
        <w:adjustRightInd w:val="0"/>
        <w:spacing w:line="240" w:lineRule="auto"/>
        <w:ind w:left="0" w:firstLine="567"/>
        <w:rPr>
          <w:rFonts w:ascii="Times New Roman" w:hAnsi="Times New Roman" w:cs="Calibri"/>
          <w:sz w:val="28"/>
        </w:rPr>
      </w:pPr>
      <w:r w:rsidRPr="00F650D7">
        <w:rPr>
          <w:rFonts w:ascii="Times New Roman" w:hAnsi="Times New Roman" w:cs="Calibri"/>
          <w:sz w:val="28"/>
        </w:rPr>
        <w:t>Повышающие коэффициенты к должностному окладу устанавливается на определенный период времени в течение соответствующего календарного года.</w:t>
      </w:r>
    </w:p>
    <w:p w:rsid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2105A1">
        <w:rPr>
          <w:rFonts w:ascii="Times New Roman" w:hAnsi="Times New Roman" w:cs="Calibri"/>
          <w:sz w:val="28"/>
        </w:rPr>
        <w:t>Руководитель учреждения самостоятельно устанавливает конкретный перечень должностей работников и размеры повышающих коэффициентов с учетом обеспеченности указанных выплат финансовыми</w:t>
      </w:r>
      <w:r>
        <w:rPr>
          <w:rFonts w:ascii="Times New Roman" w:hAnsi="Times New Roman" w:cs="Calibri"/>
          <w:sz w:val="28"/>
        </w:rPr>
        <w:t xml:space="preserve"> средствами. </w:t>
      </w:r>
    </w:p>
    <w:p w:rsidR="00064C1F" w:rsidRPr="0089121E"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89121E">
        <w:rPr>
          <w:rFonts w:ascii="Times New Roman" w:hAnsi="Times New Roman" w:cs="Calibri"/>
          <w:sz w:val="28"/>
        </w:rPr>
        <w:t>3.2.</w:t>
      </w:r>
      <w:r>
        <w:rPr>
          <w:rFonts w:ascii="Times New Roman" w:hAnsi="Times New Roman" w:cs="Calibri"/>
          <w:sz w:val="28"/>
        </w:rPr>
        <w:t>3</w:t>
      </w:r>
      <w:r w:rsidRPr="0089121E">
        <w:rPr>
          <w:rFonts w:ascii="Times New Roman" w:hAnsi="Times New Roman" w:cs="Calibri"/>
          <w:sz w:val="28"/>
        </w:rPr>
        <w:t>.</w:t>
      </w:r>
      <w:r w:rsidRPr="0089121E">
        <w:rPr>
          <w:rFonts w:ascii="Times New Roman" w:hAnsi="Times New Roman" w:cs="Calibri"/>
          <w:sz w:val="28"/>
        </w:rPr>
        <w:tab/>
      </w:r>
      <w:r w:rsidRPr="002329D5">
        <w:rPr>
          <w:rFonts w:ascii="Times New Roman" w:hAnsi="Times New Roman" w:cs="Calibri"/>
          <w:sz w:val="28"/>
        </w:rPr>
        <w:t>В случаях, когда работнику полагается повышение оклада по двум и более основаниям (в процентах или в абсолютных величинах), абсолютный размер каждого повышения, установленного в процентах, исчисляется от оклада без учета повышения по другим основаниям. При этом первоначально оклады повышаются на размер их повышения в процентах, а затем на размеры повышений в абсолютных величинах.</w:t>
      </w:r>
    </w:p>
    <w:p w:rsidR="00064C1F" w:rsidRPr="00EC5BE7" w:rsidRDefault="00064C1F" w:rsidP="003F48FE">
      <w:pPr>
        <w:spacing w:line="240" w:lineRule="auto"/>
        <w:ind w:firstLine="397"/>
        <w:jc w:val="left"/>
        <w:rPr>
          <w:rFonts w:ascii="Times New Roman" w:eastAsia="Calibri" w:hAnsi="Times New Roman" w:cs="Times New Roman"/>
          <w:b/>
          <w:bCs/>
          <w:sz w:val="28"/>
          <w:szCs w:val="28"/>
          <w:lang w:eastAsia="ru-RU"/>
        </w:rPr>
      </w:pPr>
    </w:p>
    <w:p w:rsidR="00064C1F" w:rsidRPr="00064C1F" w:rsidRDefault="00064C1F" w:rsidP="00064C1F">
      <w:pPr>
        <w:widowControl w:val="0"/>
        <w:autoSpaceDE w:val="0"/>
        <w:autoSpaceDN w:val="0"/>
        <w:adjustRightInd w:val="0"/>
        <w:spacing w:line="240" w:lineRule="auto"/>
        <w:ind w:left="0" w:firstLine="567"/>
        <w:jc w:val="center"/>
        <w:rPr>
          <w:rFonts w:ascii="Times New Roman" w:hAnsi="Times New Roman" w:cs="Calibri"/>
          <w:b/>
          <w:sz w:val="28"/>
        </w:rPr>
      </w:pPr>
      <w:r w:rsidRPr="00064C1F">
        <w:rPr>
          <w:rFonts w:ascii="Times New Roman" w:hAnsi="Times New Roman" w:cs="Calibri"/>
          <w:b/>
          <w:sz w:val="28"/>
        </w:rPr>
        <w:t>3.3.</w:t>
      </w:r>
      <w:r w:rsidRPr="00064C1F">
        <w:rPr>
          <w:rFonts w:ascii="Times New Roman" w:hAnsi="Times New Roman" w:cs="Calibri"/>
          <w:b/>
          <w:sz w:val="28"/>
        </w:rPr>
        <w:tab/>
        <w:t>Перечень, порядок и условия установления выплат   компенсационного характера</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3.3.1.</w:t>
      </w:r>
      <w:r w:rsidRPr="00064C1F">
        <w:rPr>
          <w:rFonts w:ascii="Times New Roman" w:hAnsi="Times New Roman" w:cs="Calibri"/>
          <w:sz w:val="28"/>
        </w:rPr>
        <w:tab/>
        <w:t>В учреждениях устанавливается следующий перечень видов выплат компенсационного характера:</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1) Выплаты работникам за труд в особых условиях:</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 на работах с вредными и (или) опасными условиями труда;</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 в местностях с особыми климатическими условиями.</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 xml:space="preserve">2) Выплаты работникам за труд в условиях, отклоняющихся </w:t>
      </w:r>
      <w:proofErr w:type="gramStart"/>
      <w:r w:rsidRPr="00064C1F">
        <w:rPr>
          <w:rFonts w:ascii="Times New Roman" w:hAnsi="Times New Roman" w:cs="Calibri"/>
          <w:sz w:val="28"/>
        </w:rPr>
        <w:t>от</w:t>
      </w:r>
      <w:proofErr w:type="gramEnd"/>
      <w:r w:rsidRPr="00064C1F">
        <w:rPr>
          <w:rFonts w:ascii="Times New Roman" w:hAnsi="Times New Roman" w:cs="Calibri"/>
          <w:sz w:val="28"/>
        </w:rPr>
        <w:t xml:space="preserve"> нормальных:</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lastRenderedPageBreak/>
        <w:t>- выполнение работ различной квалификации;</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 сверхурочная работа;</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 работа в ночное время;</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 работа в выходные и нерабочие праздничные дни;</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 дежурство при круглосуточной работе учреждения;</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 многосменный режим работы.</w:t>
      </w:r>
    </w:p>
    <w:p w:rsid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 xml:space="preserve">3) Выплаты работникам за выполнение работ в других условиях, отклоняющихся </w:t>
      </w:r>
      <w:proofErr w:type="gramStart"/>
      <w:r w:rsidRPr="00064C1F">
        <w:rPr>
          <w:rFonts w:ascii="Times New Roman" w:hAnsi="Times New Roman" w:cs="Calibri"/>
          <w:sz w:val="28"/>
        </w:rPr>
        <w:t>от</w:t>
      </w:r>
      <w:proofErr w:type="gramEnd"/>
      <w:r w:rsidRPr="00064C1F">
        <w:rPr>
          <w:rFonts w:ascii="Times New Roman" w:hAnsi="Times New Roman" w:cs="Calibri"/>
          <w:sz w:val="28"/>
        </w:rPr>
        <w:t xml:space="preserve"> нормальных, за работу со сведениями, составляющими государственную тайну, с их засекречиванием и рассекречиванием, а также за работу с шифрами.</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Доплата за работу в ночное время производится работникам за каждый час работы в ночное время. Ночное время - время с 22 часов до 6 часов.</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Рекомендуемый минимальный размер доплаты за каждый час работы в ночное время - 20 процентов оклада, рассчитанного за час работы.</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Расчет части должностного оклада (оклада) за час работы определяется путем деления должностного оклада (оклада) работника на среднемесячное количество рабочих часов в соответствующем календарном году.</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 xml:space="preserve">Повышенная оплата за работу в выходные и нерабочие праздничные дни производится работникам, </w:t>
      </w:r>
      <w:proofErr w:type="spellStart"/>
      <w:r w:rsidRPr="00915FCA">
        <w:rPr>
          <w:rFonts w:ascii="Times New Roman" w:hAnsi="Times New Roman" w:cs="Calibri"/>
          <w:sz w:val="28"/>
        </w:rPr>
        <w:t>привлекавшимся</w:t>
      </w:r>
      <w:proofErr w:type="spellEnd"/>
      <w:r w:rsidRPr="00915FCA">
        <w:rPr>
          <w:rFonts w:ascii="Times New Roman" w:hAnsi="Times New Roman" w:cs="Calibri"/>
          <w:sz w:val="28"/>
        </w:rPr>
        <w:t xml:space="preserve"> к работе в выходные и нерабочие праздничные дни.</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Размер доплаты составляет:</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w:t>
      </w:r>
      <w:r w:rsidRPr="00915FCA">
        <w:rPr>
          <w:rFonts w:ascii="Times New Roman" w:hAnsi="Times New Roman" w:cs="Calibri"/>
          <w:sz w:val="28"/>
        </w:rPr>
        <w:t xml:space="preserve">не </w:t>
      </w:r>
      <w:proofErr w:type="gramStart"/>
      <w:r w:rsidRPr="00915FCA">
        <w:rPr>
          <w:rFonts w:ascii="Times New Roman" w:hAnsi="Times New Roman" w:cs="Calibri"/>
          <w:sz w:val="28"/>
        </w:rPr>
        <w:t>менее одинарной</w:t>
      </w:r>
      <w:proofErr w:type="gramEnd"/>
      <w:r w:rsidRPr="00915FCA">
        <w:rPr>
          <w:rFonts w:ascii="Times New Roman" w:hAnsi="Times New Roman" w:cs="Calibri"/>
          <w:sz w:val="28"/>
        </w:rPr>
        <w:t xml:space="preserve"> дневной ставки сверх должностного оклада (оклада) при работе - полный день, если работа в выходные или нерабочий праздничный день производилась в пределах месячной нормы рабочего </w:t>
      </w:r>
      <w:r w:rsidRPr="00915FCA">
        <w:rPr>
          <w:rFonts w:ascii="Times New Roman" w:hAnsi="Times New Roman" w:cs="Calibri"/>
          <w:sz w:val="28"/>
        </w:rPr>
        <w:lastRenderedPageBreak/>
        <w:t>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proofErr w:type="gramStart"/>
      <w:r>
        <w:rPr>
          <w:rFonts w:ascii="Times New Roman" w:hAnsi="Times New Roman" w:cs="Calibri"/>
          <w:sz w:val="28"/>
        </w:rPr>
        <w:t>-</w:t>
      </w:r>
      <w:r w:rsidRPr="00915FCA">
        <w:rPr>
          <w:rFonts w:ascii="Times New Roman" w:hAnsi="Times New Roman" w:cs="Calibri"/>
          <w:sz w:val="28"/>
        </w:rPr>
        <w:t>не менее одинарной части должностного оклада (оклада) сверх должностного оклада (оклада) за каждый час работы, если работа в выходной или не рабочий праздничный день производилась в пределах месячной нормы рабочего времени и в размере не менее двойной части должностного оклада (оклада) сверх оклада за каждый час работы, если работа производилась сверх месячной нормы рабочего времени.</w:t>
      </w:r>
      <w:proofErr w:type="gramEnd"/>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 xml:space="preserve">Повышенная оплата сверхурочной работы составляет за первые два часа работы не </w:t>
      </w:r>
      <w:proofErr w:type="gramStart"/>
      <w:r w:rsidRPr="00915FCA">
        <w:rPr>
          <w:rFonts w:ascii="Times New Roman" w:hAnsi="Times New Roman" w:cs="Calibri"/>
          <w:sz w:val="28"/>
        </w:rPr>
        <w:t>менее полуторного</w:t>
      </w:r>
      <w:proofErr w:type="gramEnd"/>
      <w:r w:rsidRPr="00915FCA">
        <w:rPr>
          <w:rFonts w:ascii="Times New Roman" w:hAnsi="Times New Roman" w:cs="Calibri"/>
          <w:sz w:val="28"/>
        </w:rPr>
        <w:t xml:space="preserve"> размера, за последующие часы - двойного размера в соответствии со статьей 152 Трудового кодекса Российской Федерации.</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В районах с неблагоприятными природными климатическими условиями к заработной плате работников применяются:</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w:t>
      </w:r>
      <w:r w:rsidRPr="00915FCA">
        <w:rPr>
          <w:rFonts w:ascii="Times New Roman" w:hAnsi="Times New Roman" w:cs="Calibri"/>
          <w:sz w:val="28"/>
        </w:rPr>
        <w:tab/>
        <w:t>районные коэффициенты;</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w:t>
      </w:r>
      <w:r w:rsidRPr="00915FCA">
        <w:rPr>
          <w:rFonts w:ascii="Times New Roman" w:hAnsi="Times New Roman" w:cs="Calibri"/>
          <w:sz w:val="28"/>
        </w:rPr>
        <w:tab/>
        <w:t>процентные надбавки за стаж работы в районах Крайнего Севера.</w:t>
      </w:r>
    </w:p>
    <w:p w:rsidR="00915FCA" w:rsidRPr="00915FCA" w:rsidRDefault="00915FCA" w:rsidP="00915FCA">
      <w:pPr>
        <w:widowControl w:val="0"/>
        <w:autoSpaceDE w:val="0"/>
        <w:autoSpaceDN w:val="0"/>
        <w:adjustRightInd w:val="0"/>
        <w:spacing w:line="240" w:lineRule="auto"/>
        <w:ind w:left="0" w:firstLine="567"/>
        <w:rPr>
          <w:rFonts w:ascii="Times New Roman" w:hAnsi="Times New Roman" w:cs="Calibri"/>
          <w:sz w:val="28"/>
        </w:rPr>
      </w:pPr>
      <w:r w:rsidRPr="00915FCA">
        <w:rPr>
          <w:rFonts w:ascii="Times New Roman" w:hAnsi="Times New Roman" w:cs="Calibri"/>
          <w:sz w:val="28"/>
        </w:rPr>
        <w:t>Выплаты компенсационного характера (за исключением выплат за работу в</w:t>
      </w:r>
      <w:r>
        <w:rPr>
          <w:rFonts w:ascii="Times New Roman" w:hAnsi="Times New Roman" w:cs="Calibri"/>
          <w:sz w:val="28"/>
        </w:rPr>
        <w:t xml:space="preserve"> </w:t>
      </w:r>
      <w:r w:rsidRPr="00915FCA">
        <w:rPr>
          <w:rFonts w:ascii="Times New Roman" w:hAnsi="Times New Roman" w:cs="Calibri"/>
          <w:sz w:val="28"/>
        </w:rPr>
        <w:t>местностях с особыми климатическими условиями) устанавливаются в процентном отношении к окладу.</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3.3.2.</w:t>
      </w:r>
      <w:r w:rsidRPr="00064C1F">
        <w:rPr>
          <w:rFonts w:ascii="Times New Roman" w:hAnsi="Times New Roman" w:cs="Calibri"/>
          <w:sz w:val="28"/>
        </w:rPr>
        <w:tab/>
        <w:t xml:space="preserve">Выплаты компенсационного характера устанавливаются к должностным окладам (окладам) по соответствующим профессиональным квалификационным группам, установленным для работников подведомственных учреждений </w:t>
      </w:r>
      <w:proofErr w:type="gramStart"/>
      <w:r w:rsidRPr="00064C1F">
        <w:rPr>
          <w:rFonts w:ascii="Times New Roman" w:hAnsi="Times New Roman" w:cs="Calibri"/>
          <w:sz w:val="28"/>
        </w:rPr>
        <w:t>Администрацией</w:t>
      </w:r>
      <w:proofErr w:type="gramEnd"/>
      <w:r w:rsidRPr="00064C1F">
        <w:rPr>
          <w:rFonts w:ascii="Times New Roman" w:hAnsi="Times New Roman" w:cs="Calibri"/>
          <w:sz w:val="28"/>
        </w:rPr>
        <w:t xml:space="preserve"> ЗАТО </w:t>
      </w:r>
      <w:proofErr w:type="spellStart"/>
      <w:r w:rsidRPr="00064C1F">
        <w:rPr>
          <w:rFonts w:ascii="Times New Roman" w:hAnsi="Times New Roman" w:cs="Calibri"/>
          <w:sz w:val="28"/>
        </w:rPr>
        <w:t>Видяево</w:t>
      </w:r>
      <w:proofErr w:type="spellEnd"/>
      <w:r w:rsidRPr="00064C1F">
        <w:rPr>
          <w:rFonts w:ascii="Times New Roman" w:hAnsi="Times New Roman" w:cs="Calibri"/>
          <w:sz w:val="28"/>
        </w:rPr>
        <w:t>, осуществляющей функции и полномочия их учредителя, в процентах к должностным окладам (окладам) или в абсолютных размерах в соответствии с перечнем видов выплат компенсационного характера  (за исключением компенсационных выплат за работу в местностях с особыми климатическими условиями). В соответствии с законодательством к заработной плате устанавливаются районный коэффициент и процентные надбавки за работу в районах Крайнего Севера и приравненных к ним местностях, определенных законодательством Российской Федерации и Мурманской области.</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При применении к должностному окладу (окладу) повышающих коэффициентов, образующих новый должностной оклад (оклад), компенсационные выплаты устанавливаются в процентах или в абсолютных размерах к образованному (новому) должностному окладу (окладу).</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3.3.3.</w:t>
      </w:r>
      <w:r w:rsidRPr="00064C1F">
        <w:rPr>
          <w:rFonts w:ascii="Times New Roman" w:hAnsi="Times New Roman" w:cs="Calibri"/>
          <w:sz w:val="28"/>
        </w:rPr>
        <w:tab/>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коллективными договорами и соглашениями.</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3.3.4.</w:t>
      </w:r>
      <w:r w:rsidRPr="00064C1F">
        <w:rPr>
          <w:rFonts w:ascii="Times New Roman" w:hAnsi="Times New Roman" w:cs="Calibri"/>
          <w:sz w:val="28"/>
        </w:rPr>
        <w:tab/>
        <w:t>Руководители учреждений обеспечивают проведение специальной оценки условий труда с целью обеспечения безопасных условий труда, соответствующих государственным нормативным требованиям охраны труда, и сокращения количества рабочих мест, которые таким требованиям не соответствуют.</w:t>
      </w:r>
    </w:p>
    <w:p w:rsidR="00064C1F" w:rsidRPr="00064C1F" w:rsidRDefault="00064C1F" w:rsidP="00064C1F">
      <w:pPr>
        <w:widowControl w:val="0"/>
        <w:autoSpaceDE w:val="0"/>
        <w:autoSpaceDN w:val="0"/>
        <w:adjustRightInd w:val="0"/>
        <w:spacing w:line="240" w:lineRule="auto"/>
        <w:ind w:left="0" w:firstLine="567"/>
        <w:jc w:val="center"/>
        <w:rPr>
          <w:rFonts w:ascii="Times New Roman" w:hAnsi="Times New Roman" w:cs="Calibri"/>
          <w:b/>
          <w:sz w:val="28"/>
        </w:rPr>
      </w:pPr>
      <w:r w:rsidRPr="00064C1F">
        <w:rPr>
          <w:rFonts w:ascii="Times New Roman" w:hAnsi="Times New Roman" w:cs="Calibri"/>
          <w:b/>
          <w:sz w:val="28"/>
        </w:rPr>
        <w:lastRenderedPageBreak/>
        <w:t>3.4.</w:t>
      </w:r>
      <w:r w:rsidRPr="00064C1F">
        <w:rPr>
          <w:rFonts w:ascii="Times New Roman" w:hAnsi="Times New Roman" w:cs="Calibri"/>
          <w:b/>
          <w:sz w:val="28"/>
        </w:rPr>
        <w:tab/>
        <w:t>Перечень, порядок и условия установления выплат</w:t>
      </w:r>
    </w:p>
    <w:p w:rsidR="00064C1F" w:rsidRPr="00064C1F" w:rsidRDefault="00064C1F" w:rsidP="00064C1F">
      <w:pPr>
        <w:widowControl w:val="0"/>
        <w:autoSpaceDE w:val="0"/>
        <w:autoSpaceDN w:val="0"/>
        <w:adjustRightInd w:val="0"/>
        <w:spacing w:line="240" w:lineRule="auto"/>
        <w:ind w:left="0" w:firstLine="567"/>
        <w:jc w:val="center"/>
        <w:rPr>
          <w:rFonts w:ascii="Times New Roman" w:hAnsi="Times New Roman" w:cs="Calibri"/>
          <w:b/>
          <w:sz w:val="28"/>
        </w:rPr>
      </w:pPr>
      <w:r w:rsidRPr="00064C1F">
        <w:rPr>
          <w:rFonts w:ascii="Times New Roman" w:hAnsi="Times New Roman" w:cs="Calibri"/>
          <w:b/>
          <w:sz w:val="28"/>
        </w:rPr>
        <w:t>стимулирующего характера</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3.4.1.</w:t>
      </w:r>
      <w:r w:rsidRPr="00064C1F">
        <w:rPr>
          <w:rFonts w:ascii="Times New Roman" w:hAnsi="Times New Roman" w:cs="Calibri"/>
          <w:sz w:val="28"/>
        </w:rPr>
        <w:tab/>
        <w:t xml:space="preserve">Размеры и условия осуществления выплат стимулирующего характера устанавливаются коллективным договором, соглашениями, локальными нормативными актами в соответствии с перечнем видов выплат стимулирующего характера в учреждении, с учетом разрабатываемых в учреждении показателей и критериев </w:t>
      </w:r>
      <w:proofErr w:type="gramStart"/>
      <w:r w:rsidRPr="00064C1F">
        <w:rPr>
          <w:rFonts w:ascii="Times New Roman" w:hAnsi="Times New Roman" w:cs="Calibri"/>
          <w:sz w:val="28"/>
        </w:rPr>
        <w:t>оценки эффективности труда работников этого учреждения</w:t>
      </w:r>
      <w:proofErr w:type="gramEnd"/>
      <w:r w:rsidRPr="00064C1F">
        <w:rPr>
          <w:rFonts w:ascii="Times New Roman" w:hAnsi="Times New Roman" w:cs="Calibri"/>
          <w:sz w:val="28"/>
        </w:rPr>
        <w:t>.</w:t>
      </w:r>
    </w:p>
    <w:p w:rsid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В учреждении устанавливается следующий перечень видов выплат стимулирующего характера:</w:t>
      </w:r>
    </w:p>
    <w:p w:rsidR="00525156" w:rsidRPr="00525156" w:rsidRDefault="00525156" w:rsidP="00525156">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1)</w:t>
      </w:r>
      <w:r w:rsidRPr="00525156">
        <w:rPr>
          <w:rFonts w:ascii="Times New Roman" w:hAnsi="Times New Roman" w:cs="Calibri"/>
          <w:sz w:val="28"/>
        </w:rPr>
        <w:t>повышающи</w:t>
      </w:r>
      <w:r>
        <w:rPr>
          <w:rFonts w:ascii="Times New Roman" w:hAnsi="Times New Roman" w:cs="Calibri"/>
          <w:sz w:val="28"/>
        </w:rPr>
        <w:t>е</w:t>
      </w:r>
      <w:r w:rsidRPr="00525156">
        <w:rPr>
          <w:rFonts w:ascii="Times New Roman" w:hAnsi="Times New Roman" w:cs="Calibri"/>
          <w:sz w:val="28"/>
        </w:rPr>
        <w:t xml:space="preserve"> коэффициент</w:t>
      </w:r>
      <w:r>
        <w:rPr>
          <w:rFonts w:ascii="Times New Roman" w:hAnsi="Times New Roman" w:cs="Calibri"/>
          <w:sz w:val="28"/>
        </w:rPr>
        <w:t>ы</w:t>
      </w:r>
      <w:r w:rsidRPr="00525156">
        <w:rPr>
          <w:rFonts w:ascii="Times New Roman" w:hAnsi="Times New Roman" w:cs="Calibri"/>
          <w:sz w:val="28"/>
        </w:rPr>
        <w:t xml:space="preserve"> к должностным окладам, носящи</w:t>
      </w:r>
      <w:r>
        <w:rPr>
          <w:rFonts w:ascii="Times New Roman" w:hAnsi="Times New Roman" w:cs="Calibri"/>
          <w:sz w:val="28"/>
        </w:rPr>
        <w:t>е</w:t>
      </w:r>
      <w:r w:rsidRPr="00525156">
        <w:rPr>
          <w:rFonts w:ascii="Times New Roman" w:hAnsi="Times New Roman" w:cs="Calibri"/>
          <w:sz w:val="28"/>
        </w:rPr>
        <w:t xml:space="preserve"> стимулирующий характер и не повышающи</w:t>
      </w:r>
      <w:r>
        <w:rPr>
          <w:rFonts w:ascii="Times New Roman" w:hAnsi="Times New Roman" w:cs="Calibri"/>
          <w:sz w:val="28"/>
        </w:rPr>
        <w:t>е</w:t>
      </w:r>
      <w:r w:rsidRPr="00525156">
        <w:rPr>
          <w:rFonts w:ascii="Times New Roman" w:hAnsi="Times New Roman" w:cs="Calibri"/>
          <w:sz w:val="28"/>
        </w:rPr>
        <w:t xml:space="preserve"> должностной оклад</w:t>
      </w:r>
      <w:r>
        <w:rPr>
          <w:rFonts w:ascii="Times New Roman" w:hAnsi="Times New Roman" w:cs="Calibri"/>
          <w:sz w:val="28"/>
        </w:rPr>
        <w:t xml:space="preserve"> (приведены в пункте 3.2.2</w:t>
      </w:r>
      <w:r w:rsidRPr="00525156">
        <w:rPr>
          <w:rFonts w:ascii="Times New Roman" w:hAnsi="Times New Roman" w:cs="Calibri"/>
          <w:sz w:val="28"/>
        </w:rPr>
        <w:t>. настоящего Примерного положения</w:t>
      </w:r>
      <w:r>
        <w:rPr>
          <w:rFonts w:ascii="Times New Roman" w:hAnsi="Times New Roman" w:cs="Calibri"/>
          <w:sz w:val="28"/>
        </w:rPr>
        <w:t>)</w:t>
      </w:r>
      <w:r w:rsidRPr="00525156">
        <w:rPr>
          <w:rFonts w:ascii="Times New Roman" w:hAnsi="Times New Roman" w:cs="Calibri"/>
          <w:sz w:val="28"/>
        </w:rPr>
        <w:t>:</w:t>
      </w:r>
    </w:p>
    <w:p w:rsidR="00525156" w:rsidRPr="00525156" w:rsidRDefault="00525156" w:rsidP="00525156">
      <w:pPr>
        <w:widowControl w:val="0"/>
        <w:autoSpaceDE w:val="0"/>
        <w:autoSpaceDN w:val="0"/>
        <w:adjustRightInd w:val="0"/>
        <w:spacing w:line="240" w:lineRule="auto"/>
        <w:ind w:left="0" w:firstLine="567"/>
        <w:rPr>
          <w:rFonts w:ascii="Times New Roman" w:hAnsi="Times New Roman" w:cs="Calibri"/>
          <w:sz w:val="28"/>
        </w:rPr>
      </w:pPr>
      <w:r w:rsidRPr="00525156">
        <w:rPr>
          <w:rFonts w:ascii="Times New Roman" w:hAnsi="Times New Roman" w:cs="Calibri"/>
          <w:sz w:val="28"/>
        </w:rPr>
        <w:t>-</w:t>
      </w:r>
      <w:r w:rsidRPr="00525156">
        <w:rPr>
          <w:rFonts w:ascii="Times New Roman" w:hAnsi="Times New Roman" w:cs="Calibri"/>
          <w:sz w:val="28"/>
        </w:rPr>
        <w:tab/>
        <w:t>персональный повышающий коэффициент к должностному окладу;</w:t>
      </w:r>
    </w:p>
    <w:p w:rsidR="00525156" w:rsidRPr="00064C1F" w:rsidRDefault="00525156" w:rsidP="00525156">
      <w:pPr>
        <w:widowControl w:val="0"/>
        <w:autoSpaceDE w:val="0"/>
        <w:autoSpaceDN w:val="0"/>
        <w:adjustRightInd w:val="0"/>
        <w:spacing w:line="240" w:lineRule="auto"/>
        <w:ind w:left="0" w:firstLine="567"/>
        <w:rPr>
          <w:rFonts w:ascii="Times New Roman" w:hAnsi="Times New Roman" w:cs="Calibri"/>
          <w:sz w:val="28"/>
        </w:rPr>
      </w:pPr>
      <w:r w:rsidRPr="00525156">
        <w:rPr>
          <w:rFonts w:ascii="Times New Roman" w:hAnsi="Times New Roman" w:cs="Calibri"/>
          <w:sz w:val="28"/>
        </w:rPr>
        <w:t>-</w:t>
      </w:r>
      <w:r w:rsidRPr="00525156">
        <w:rPr>
          <w:rFonts w:ascii="Times New Roman" w:hAnsi="Times New Roman" w:cs="Calibri"/>
          <w:sz w:val="28"/>
        </w:rPr>
        <w:tab/>
        <w:t>повышающий коэффициент к должностному окладу по занимаемой должности.</w:t>
      </w:r>
    </w:p>
    <w:p w:rsidR="00064C1F" w:rsidRPr="00064C1F" w:rsidRDefault="00525156" w:rsidP="00064C1F">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2</w:t>
      </w:r>
      <w:r w:rsidR="00064C1F" w:rsidRPr="00064C1F">
        <w:rPr>
          <w:rFonts w:ascii="Times New Roman" w:hAnsi="Times New Roman" w:cs="Calibri"/>
          <w:sz w:val="28"/>
        </w:rPr>
        <w:t>)стимулирующие доплаты и надбавки:</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за стаж непрерывной работы;</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за сложность, напряженность (интенсивность), высокие результаты работы;</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за классность;</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за квалификацию (высокую квалификацию);</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за знание и применение в работе иностранных языков;</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за почетное звание Российской Федерации, ученую степень, ученое звание;</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педагогу - молодому специалисту;</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за библиотечный стаж работы;</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медицинским работникам (врачам, провизорам, среднему медицинскому и фармацевтическому персоналу), не имеющим медицинского стажа, в течение первых трех лет работы после окончания среднего или высшего профессионального образовательного учреждения;</w:t>
      </w:r>
    </w:p>
    <w:p w:rsidR="00064C1F" w:rsidRPr="00064C1F" w:rsidRDefault="00525156" w:rsidP="00064C1F">
      <w:pPr>
        <w:widowControl w:val="0"/>
        <w:autoSpaceDE w:val="0"/>
        <w:autoSpaceDN w:val="0"/>
        <w:adjustRightInd w:val="0"/>
        <w:spacing w:line="240" w:lineRule="auto"/>
        <w:ind w:left="0" w:firstLine="567"/>
        <w:rPr>
          <w:rFonts w:ascii="Times New Roman" w:hAnsi="Times New Roman" w:cs="Calibri"/>
          <w:sz w:val="28"/>
        </w:rPr>
      </w:pPr>
      <w:r>
        <w:rPr>
          <w:rFonts w:ascii="Times New Roman" w:hAnsi="Times New Roman" w:cs="Calibri"/>
          <w:sz w:val="28"/>
        </w:rPr>
        <w:t>3</w:t>
      </w:r>
      <w:r w:rsidR="00064C1F" w:rsidRPr="00064C1F">
        <w:rPr>
          <w:rFonts w:ascii="Times New Roman" w:hAnsi="Times New Roman" w:cs="Calibri"/>
          <w:sz w:val="28"/>
        </w:rPr>
        <w:t>)премии:</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за основные результаты работы (месяц, квартал, год);</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за выполнение особо важных или срочных работ;</w:t>
      </w:r>
    </w:p>
    <w:p w:rsid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единовременные премии.</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 xml:space="preserve">Период, за который выплачивается премия, конкретизируется в положении по оплате и стимулированию труда работников учреждения. </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В учреждении одновременно могут быть введены несколько премий за разные периоды работы, например, премия по итогам работы за квартал и премия по итогам работы за год.</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Премия по итогам работы за период (за месяц, квартал, год) - выплачивается с целью поощрения работников за общие результаты труда по итогам работы.</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При премировании учитываются:</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lastRenderedPageBreak/>
        <w:t>-</w:t>
      </w:r>
      <w:r w:rsidRPr="00E83522">
        <w:rPr>
          <w:rFonts w:ascii="Times New Roman" w:hAnsi="Times New Roman" w:cs="Calibri"/>
          <w:sz w:val="28"/>
        </w:rPr>
        <w:tab/>
        <w:t xml:space="preserve">результаты </w:t>
      </w:r>
      <w:proofErr w:type="gramStart"/>
      <w:r w:rsidRPr="00E83522">
        <w:rPr>
          <w:rFonts w:ascii="Times New Roman" w:hAnsi="Times New Roman" w:cs="Calibri"/>
          <w:sz w:val="28"/>
        </w:rPr>
        <w:t>выполнения целевых показателей эффективности деятельности работников</w:t>
      </w:r>
      <w:proofErr w:type="gramEnd"/>
      <w:r w:rsidRPr="00E83522">
        <w:rPr>
          <w:rFonts w:ascii="Times New Roman" w:hAnsi="Times New Roman" w:cs="Calibri"/>
          <w:sz w:val="28"/>
        </w:rPr>
        <w:t xml:space="preserve"> учреждения, определенных положением об оплате и стимулировании труда работников учреждения, локальными нормативными актами учреждения. Выполнение полного перечня показателей соответствует 100 баллам. Премия за основные результаты работы (месяц, квартал, год) выплачивается работнику пропорционально количеству набранных баллов;</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w:t>
      </w:r>
      <w:r w:rsidRPr="00E83522">
        <w:rPr>
          <w:rFonts w:ascii="Times New Roman" w:hAnsi="Times New Roman" w:cs="Calibri"/>
          <w:sz w:val="28"/>
        </w:rPr>
        <w:tab/>
        <w:t>успешное и добросовестное исполнение работником своих должностных обязанностей в соответствующем периоде;</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w:t>
      </w:r>
      <w:r w:rsidRPr="00E83522">
        <w:rPr>
          <w:rFonts w:ascii="Times New Roman" w:hAnsi="Times New Roman" w:cs="Calibri"/>
          <w:sz w:val="28"/>
        </w:rPr>
        <w:tab/>
        <w:t>инициатива, творчество и применение в работе современных форм и методов организации труда;</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w:t>
      </w:r>
      <w:r w:rsidRPr="00E83522">
        <w:rPr>
          <w:rFonts w:ascii="Times New Roman" w:hAnsi="Times New Roman" w:cs="Calibri"/>
          <w:sz w:val="28"/>
        </w:rPr>
        <w:tab/>
        <w:t>качественная подготовка и проведение мероприятий, связанных с уставной деятельностью учреждения;</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w:t>
      </w:r>
      <w:r w:rsidRPr="00E83522">
        <w:rPr>
          <w:rFonts w:ascii="Times New Roman" w:hAnsi="Times New Roman" w:cs="Calibri"/>
          <w:sz w:val="28"/>
        </w:rPr>
        <w:tab/>
        <w:t>выполнение порученной работы, связанной с обеспечением рабочего процесса или уставной деятельности учреждения;</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w:t>
      </w:r>
      <w:r w:rsidRPr="00E83522">
        <w:rPr>
          <w:rFonts w:ascii="Times New Roman" w:hAnsi="Times New Roman" w:cs="Calibri"/>
          <w:sz w:val="28"/>
        </w:rPr>
        <w:tab/>
        <w:t>качественная подготовка и своевременная сдача отчетности;</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w:t>
      </w:r>
      <w:r w:rsidRPr="00E83522">
        <w:rPr>
          <w:rFonts w:ascii="Times New Roman" w:hAnsi="Times New Roman" w:cs="Calibri"/>
          <w:sz w:val="28"/>
        </w:rPr>
        <w:tab/>
        <w:t>участие в течение месяца в выполнении важных работ и мероприятий.</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Размер премии может быть снижен или премия отменена полностью:</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w:t>
      </w:r>
      <w:r w:rsidRPr="00E83522">
        <w:rPr>
          <w:rFonts w:ascii="Times New Roman" w:hAnsi="Times New Roman" w:cs="Calibri"/>
          <w:sz w:val="28"/>
        </w:rPr>
        <w:tab/>
        <w:t>в случае применения к работнику дисциплинарного взыскания;</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-в случае обоснованных обращений (жалоб) граждан.</w:t>
      </w:r>
    </w:p>
    <w:p w:rsidR="00E83522" w:rsidRPr="00E83522"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Премия за выполнение особо важных и срочных работ -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E83522" w:rsidRPr="00064C1F" w:rsidRDefault="00E83522" w:rsidP="00E83522">
      <w:pPr>
        <w:widowControl w:val="0"/>
        <w:autoSpaceDE w:val="0"/>
        <w:autoSpaceDN w:val="0"/>
        <w:adjustRightInd w:val="0"/>
        <w:spacing w:line="240" w:lineRule="auto"/>
        <w:ind w:left="0" w:firstLine="567"/>
        <w:rPr>
          <w:rFonts w:ascii="Times New Roman" w:hAnsi="Times New Roman" w:cs="Calibri"/>
          <w:sz w:val="28"/>
        </w:rPr>
      </w:pPr>
      <w:r w:rsidRPr="00E83522">
        <w:rPr>
          <w:rFonts w:ascii="Times New Roman" w:hAnsi="Times New Roman" w:cs="Calibri"/>
          <w:sz w:val="28"/>
        </w:rPr>
        <w:t>Работникам учреждений могут выплачиваться единовременные премии при награждении почетной грамотой Губернатора Мурманской области, Мурманской областной Думы, Комитета по культуре и искусству Мурманской области.</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3.4.2.</w:t>
      </w:r>
      <w:r w:rsidRPr="00064C1F">
        <w:rPr>
          <w:rFonts w:ascii="Times New Roman" w:hAnsi="Times New Roman" w:cs="Calibri"/>
          <w:sz w:val="28"/>
        </w:rPr>
        <w:tab/>
        <w:t xml:space="preserve">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трудовыми договорами в соответствии с перечнем видов выплат стимулирующего характера в учреждениях, </w:t>
      </w:r>
      <w:r w:rsidRPr="00E83522">
        <w:rPr>
          <w:rFonts w:ascii="Times New Roman" w:hAnsi="Times New Roman" w:cs="Calibri"/>
          <w:b/>
          <w:sz w:val="28"/>
        </w:rPr>
        <w:t xml:space="preserve">с учетом разрабатываемых в учреждении показателей и критериев </w:t>
      </w:r>
      <w:proofErr w:type="gramStart"/>
      <w:r w:rsidRPr="00E83522">
        <w:rPr>
          <w:rFonts w:ascii="Times New Roman" w:hAnsi="Times New Roman" w:cs="Calibri"/>
          <w:b/>
          <w:sz w:val="28"/>
        </w:rPr>
        <w:t>оценки эффективности труда работников этих учреждений</w:t>
      </w:r>
      <w:proofErr w:type="gramEnd"/>
      <w:r w:rsidRPr="00064C1F">
        <w:rPr>
          <w:rFonts w:ascii="Times New Roman" w:hAnsi="Times New Roman" w:cs="Calibri"/>
          <w:sz w:val="28"/>
        </w:rPr>
        <w:t>.</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3.4.3.</w:t>
      </w:r>
      <w:r w:rsidRPr="00064C1F">
        <w:rPr>
          <w:rFonts w:ascii="Times New Roman" w:hAnsi="Times New Roman" w:cs="Calibri"/>
          <w:sz w:val="28"/>
        </w:rPr>
        <w:tab/>
        <w:t xml:space="preserve">Размеры стимулирующих выплат устанавливаются к должностным окладам работников учреждений в процентном отношении или в абсолютных размерах. </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При применении к должностному окладу (окладу) повышающих коэффициентов, образующих новый должностной оклад (оклад), стимулирующие выплаты устанавливаются в процентах или в абсолютных размерах к образованному (новому) должностному окладу (окладу).</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3.4.4.</w:t>
      </w:r>
      <w:r w:rsidRPr="00064C1F">
        <w:rPr>
          <w:rFonts w:ascii="Times New Roman" w:hAnsi="Times New Roman" w:cs="Calibri"/>
          <w:sz w:val="28"/>
        </w:rPr>
        <w:tab/>
        <w:t xml:space="preserve">Выплаты стимулирующего характера производятся по решению </w:t>
      </w:r>
      <w:r w:rsidRPr="00064C1F">
        <w:rPr>
          <w:rFonts w:ascii="Times New Roman" w:hAnsi="Times New Roman" w:cs="Calibri"/>
          <w:sz w:val="28"/>
        </w:rPr>
        <w:lastRenderedPageBreak/>
        <w:t>руководителя Учреждения в пределах бюджетных средств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заместителей руководителя, главных специалистов и иных работников, непосредственно подчиненных руководителю;</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w:t>
      </w:r>
      <w:r w:rsidRPr="00064C1F">
        <w:rPr>
          <w:rFonts w:ascii="Times New Roman" w:hAnsi="Times New Roman" w:cs="Calibri"/>
          <w:sz w:val="28"/>
        </w:rPr>
        <w:tab/>
        <w:t>остальных работников, занятых в структурных подразделениях учреждения - по представлению руководителей структурных подразделений.</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При отсутствии или недостаточном объеме соответствующих (бюджетных и/или внебюджетных) финансовых средств руководитель учреждения вправе приостановить выплату стимулирующего характера, уменьшить либо отменить их выплату, предупредив работника об этом в установленном законодательством порядке.</w:t>
      </w:r>
    </w:p>
    <w:p w:rsidR="00064C1F" w:rsidRP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3.4.5. Распределение стимулирующего фонда оплаты труда производится руководителем учреждения с учетом мнения представительного органа работников.</w:t>
      </w:r>
    </w:p>
    <w:p w:rsidR="00064C1F" w:rsidRDefault="00064C1F" w:rsidP="00064C1F">
      <w:pPr>
        <w:widowControl w:val="0"/>
        <w:autoSpaceDE w:val="0"/>
        <w:autoSpaceDN w:val="0"/>
        <w:adjustRightInd w:val="0"/>
        <w:spacing w:line="240" w:lineRule="auto"/>
        <w:ind w:left="0" w:firstLine="567"/>
        <w:rPr>
          <w:rFonts w:ascii="Times New Roman" w:hAnsi="Times New Roman" w:cs="Calibri"/>
          <w:sz w:val="28"/>
        </w:rPr>
      </w:pPr>
      <w:r w:rsidRPr="00064C1F">
        <w:rPr>
          <w:rFonts w:ascii="Times New Roman" w:hAnsi="Times New Roman" w:cs="Calibri"/>
          <w:sz w:val="28"/>
        </w:rPr>
        <w:t>Размеры доплат и надбавок стимулирующего характера определяются руководителем учреждения в пределах средств, направляемых на оплату труда, самостоятельно и закрепляются в коллективном договоре, локальном акте учреждения.</w:t>
      </w:r>
    </w:p>
    <w:p w:rsidR="00064C1F" w:rsidRPr="00064C1F" w:rsidRDefault="00064C1F" w:rsidP="003F48FE">
      <w:pPr>
        <w:widowControl w:val="0"/>
        <w:autoSpaceDE w:val="0"/>
        <w:autoSpaceDN w:val="0"/>
        <w:adjustRightInd w:val="0"/>
        <w:spacing w:line="240" w:lineRule="auto"/>
        <w:ind w:left="0" w:firstLine="567"/>
        <w:rPr>
          <w:rFonts w:ascii="Times New Roman" w:hAnsi="Times New Roman" w:cs="Calibri"/>
          <w:sz w:val="28"/>
          <w:highlight w:val="yellow"/>
        </w:rPr>
      </w:pPr>
    </w:p>
    <w:p w:rsidR="00784CAE" w:rsidRPr="00784CAE" w:rsidRDefault="00784CAE" w:rsidP="00784CAE">
      <w:pPr>
        <w:widowControl w:val="0"/>
        <w:autoSpaceDE w:val="0"/>
        <w:autoSpaceDN w:val="0"/>
        <w:adjustRightInd w:val="0"/>
        <w:spacing w:line="240" w:lineRule="auto"/>
        <w:ind w:left="0" w:firstLine="567"/>
        <w:jc w:val="center"/>
        <w:rPr>
          <w:rFonts w:ascii="Times New Roman" w:hAnsi="Times New Roman" w:cs="Calibri"/>
          <w:b/>
          <w:sz w:val="28"/>
        </w:rPr>
      </w:pPr>
      <w:r w:rsidRPr="00784CAE">
        <w:rPr>
          <w:rFonts w:ascii="Times New Roman" w:hAnsi="Times New Roman" w:cs="Calibri"/>
          <w:b/>
          <w:sz w:val="28"/>
        </w:rPr>
        <w:t>3.5.</w:t>
      </w:r>
      <w:r w:rsidRPr="00784CAE">
        <w:rPr>
          <w:rFonts w:ascii="Times New Roman" w:hAnsi="Times New Roman" w:cs="Calibri"/>
          <w:b/>
          <w:sz w:val="28"/>
        </w:rPr>
        <w:tab/>
        <w:t>Доплата до уровня минимальной заработной платы</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3.5.1.</w:t>
      </w:r>
      <w:r w:rsidRPr="00784CAE">
        <w:rPr>
          <w:rFonts w:ascii="Times New Roman" w:hAnsi="Times New Roman" w:cs="Calibri"/>
          <w:sz w:val="28"/>
        </w:rPr>
        <w:tab/>
      </w:r>
      <w:proofErr w:type="gramStart"/>
      <w:r w:rsidRPr="00784CAE">
        <w:rPr>
          <w:rFonts w:ascii="Times New Roman" w:hAnsi="Times New Roman" w:cs="Calibri"/>
          <w:sz w:val="28"/>
        </w:rPr>
        <w:t>Уровень оплаты труда работников Учреждения должен быть не ниже размера минимальной заработной платы, установленной в Мурманской области решением трехсторонней комиссии по регулированию социально-трудовых отношений, и документально фиксируется в коллективных договорах или локальных нормативных актах учреждения.</w:t>
      </w:r>
      <w:proofErr w:type="gramEnd"/>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3.5.2.</w:t>
      </w:r>
      <w:r w:rsidRPr="00784CAE">
        <w:rPr>
          <w:rFonts w:ascii="Times New Roman" w:hAnsi="Times New Roman" w:cs="Calibri"/>
          <w:sz w:val="28"/>
        </w:rPr>
        <w:tab/>
      </w:r>
      <w:proofErr w:type="gramStart"/>
      <w:r w:rsidRPr="00784CAE">
        <w:rPr>
          <w:rFonts w:ascii="Times New Roman" w:hAnsi="Times New Roman" w:cs="Calibri"/>
          <w:sz w:val="28"/>
        </w:rPr>
        <w:t>Ежемесячная доплата к заработной плате производится работникам, отработавшим установленную законодательством Российской Федерации месячную норму рабочего времени и исполнившим свои трудовые обязанности (нормы труда) в случае, если начисленная за данный месяц заработная плата ниже установленного размера минимальной заработной платы в Мурманской области.</w:t>
      </w:r>
      <w:proofErr w:type="gramEnd"/>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3.5.3.</w:t>
      </w:r>
      <w:r w:rsidRPr="00784CAE">
        <w:rPr>
          <w:rFonts w:ascii="Times New Roman" w:hAnsi="Times New Roman" w:cs="Calibri"/>
          <w:sz w:val="28"/>
        </w:rPr>
        <w:tab/>
        <w:t>Ежемесячная доплата устанавливается в абсолютной величине к начисленной заработной плате пропорционально отработанному времени.</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3.5.4.</w:t>
      </w:r>
      <w:r w:rsidRPr="00784CAE">
        <w:rPr>
          <w:rFonts w:ascii="Times New Roman" w:hAnsi="Times New Roman" w:cs="Calibri"/>
          <w:sz w:val="28"/>
        </w:rPr>
        <w:tab/>
        <w:t>Ежемесячная доплата устанавливается к заработной плате работника, начисленной без учета доплат за выполнение обязанностей временно отсутствующего работника, совмещение профессий, расширение зоны обслуживания или увеличение объема выполняемых работ, и выплачивается в сроки, установленные для выплаты основной заработной платы.</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lastRenderedPageBreak/>
        <w:t>3.5.5.</w:t>
      </w:r>
      <w:r w:rsidRPr="00784CAE">
        <w:rPr>
          <w:rFonts w:ascii="Times New Roman" w:hAnsi="Times New Roman" w:cs="Calibri"/>
          <w:sz w:val="28"/>
        </w:rPr>
        <w:tab/>
        <w:t>Размер ежемесячной доплаты к заработной плате устанавливается пропорционально отработанному времени и включается в расчет среднего заработка</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p>
    <w:p w:rsidR="00784CAE" w:rsidRPr="00784CAE" w:rsidRDefault="00784CAE" w:rsidP="00784CAE">
      <w:pPr>
        <w:widowControl w:val="0"/>
        <w:autoSpaceDE w:val="0"/>
        <w:autoSpaceDN w:val="0"/>
        <w:adjustRightInd w:val="0"/>
        <w:spacing w:line="240" w:lineRule="auto"/>
        <w:ind w:left="0" w:firstLine="567"/>
        <w:jc w:val="center"/>
        <w:rPr>
          <w:rFonts w:ascii="Times New Roman" w:hAnsi="Times New Roman" w:cs="Calibri"/>
          <w:b/>
          <w:sz w:val="28"/>
        </w:rPr>
      </w:pPr>
      <w:r w:rsidRPr="00784CAE">
        <w:rPr>
          <w:rFonts w:ascii="Times New Roman" w:hAnsi="Times New Roman" w:cs="Calibri"/>
          <w:b/>
          <w:sz w:val="28"/>
        </w:rPr>
        <w:t>3.6.</w:t>
      </w:r>
      <w:r w:rsidRPr="00784CAE">
        <w:rPr>
          <w:rFonts w:ascii="Times New Roman" w:hAnsi="Times New Roman" w:cs="Calibri"/>
          <w:b/>
          <w:sz w:val="28"/>
        </w:rPr>
        <w:tab/>
        <w:t>Порядок оплаты труда руководителя учреждения и его заместителей</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3.6.1.</w:t>
      </w:r>
      <w:r w:rsidRPr="00784CAE">
        <w:rPr>
          <w:rFonts w:ascii="Times New Roman" w:hAnsi="Times New Roman" w:cs="Calibri"/>
          <w:sz w:val="28"/>
        </w:rPr>
        <w:tab/>
        <w:t>Заработная плата руководителей учреждений, их заместителей  состоит из должностного оклада, выплат компенсационного и стимулирующего характера и иных выплат, предусмотренных законодательством Российской Федерации и Мурманской области.</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3.6.2.</w:t>
      </w:r>
      <w:r w:rsidRPr="00784CAE">
        <w:rPr>
          <w:rFonts w:ascii="Times New Roman" w:hAnsi="Times New Roman" w:cs="Calibri"/>
          <w:sz w:val="28"/>
        </w:rPr>
        <w:tab/>
        <w:t xml:space="preserve">Порядок определения должностного оклада руководителя учреждения, условия и размеры выплат компенсационного и стимулирующего характера и иных выплат к должностному окладу руководителя устанавливаются </w:t>
      </w:r>
      <w:proofErr w:type="gramStart"/>
      <w:r w:rsidRPr="00784CAE">
        <w:rPr>
          <w:rFonts w:ascii="Times New Roman" w:hAnsi="Times New Roman" w:cs="Calibri"/>
          <w:sz w:val="28"/>
        </w:rPr>
        <w:t>Администрацией</w:t>
      </w:r>
      <w:proofErr w:type="gramEnd"/>
      <w:r w:rsidRPr="00784CAE">
        <w:rPr>
          <w:rFonts w:ascii="Times New Roman" w:hAnsi="Times New Roman" w:cs="Calibri"/>
          <w:sz w:val="28"/>
        </w:rPr>
        <w:t xml:space="preserve"> ЗАТО </w:t>
      </w:r>
      <w:proofErr w:type="spellStart"/>
      <w:r w:rsidRPr="00784CAE">
        <w:rPr>
          <w:rFonts w:ascii="Times New Roman" w:hAnsi="Times New Roman" w:cs="Calibri"/>
          <w:sz w:val="28"/>
        </w:rPr>
        <w:t>Видяево</w:t>
      </w:r>
      <w:proofErr w:type="spellEnd"/>
      <w:r w:rsidRPr="00784CAE">
        <w:rPr>
          <w:rFonts w:ascii="Times New Roman" w:hAnsi="Times New Roman" w:cs="Calibri"/>
          <w:sz w:val="28"/>
        </w:rPr>
        <w:t>, осуществляющей функции и полномочия учредителя данного учреждения. Размеры оклада, выплат компенсационного и стимулирующего характера фиксируются в трудовом договоре (дополнительном соглашении к трудовому договору) с руководителем учреждения.</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 xml:space="preserve">По решению </w:t>
      </w:r>
      <w:proofErr w:type="gramStart"/>
      <w:r w:rsidRPr="00784CAE">
        <w:rPr>
          <w:rFonts w:ascii="Times New Roman" w:hAnsi="Times New Roman" w:cs="Calibri"/>
          <w:sz w:val="28"/>
        </w:rPr>
        <w:t>Администрации</w:t>
      </w:r>
      <w:proofErr w:type="gramEnd"/>
      <w:r w:rsidRPr="00784CAE">
        <w:rPr>
          <w:rFonts w:ascii="Times New Roman" w:hAnsi="Times New Roman" w:cs="Calibri"/>
          <w:sz w:val="28"/>
        </w:rPr>
        <w:t xml:space="preserve"> ЗАТО </w:t>
      </w:r>
      <w:proofErr w:type="spellStart"/>
      <w:r w:rsidRPr="00784CAE">
        <w:rPr>
          <w:rFonts w:ascii="Times New Roman" w:hAnsi="Times New Roman" w:cs="Calibri"/>
          <w:sz w:val="28"/>
        </w:rPr>
        <w:t>Видяево</w:t>
      </w:r>
      <w:proofErr w:type="spellEnd"/>
      <w:r w:rsidRPr="00784CAE">
        <w:rPr>
          <w:rFonts w:ascii="Times New Roman" w:hAnsi="Times New Roman" w:cs="Calibri"/>
          <w:sz w:val="28"/>
        </w:rPr>
        <w:t>, осуществляющей функции и полномочия учредителя соответствующего учреждения, к должностному окладу руководителя может применяться повышающий коэффициент по занимаемой должности, образующий новый должностной оклад.</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3.6.3.</w:t>
      </w:r>
      <w:r w:rsidRPr="00784CAE">
        <w:rPr>
          <w:rFonts w:ascii="Times New Roman" w:hAnsi="Times New Roman" w:cs="Calibri"/>
          <w:sz w:val="28"/>
        </w:rPr>
        <w:tab/>
        <w:t>Условия оплаты труда руководителя учреждения устанавливаются в трудовом договоре.</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3.6.4.</w:t>
      </w:r>
      <w:r w:rsidRPr="00784CAE">
        <w:rPr>
          <w:rFonts w:ascii="Times New Roman" w:hAnsi="Times New Roman" w:cs="Calibri"/>
          <w:sz w:val="28"/>
        </w:rPr>
        <w:tab/>
        <w:t>Выплаты компенсационного характера устанавливаются для руководителей, заместителей руководителей в процентном отношении к должностным окладам или в абсолютных размерах, если иное не установлено законодательством Российской Федерации и Мурманской области.</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3.6.5.</w:t>
      </w:r>
      <w:r w:rsidRPr="00784CAE">
        <w:rPr>
          <w:rFonts w:ascii="Times New Roman" w:hAnsi="Times New Roman" w:cs="Calibri"/>
          <w:sz w:val="28"/>
        </w:rPr>
        <w:tab/>
        <w:t xml:space="preserve">Руководителю учреждения устанавливаются выплаты стимулирующего характера на основании положения о стимулировании руководителей подведомственных учреждений, утвержденных </w:t>
      </w:r>
      <w:proofErr w:type="gramStart"/>
      <w:r w:rsidRPr="00784CAE">
        <w:rPr>
          <w:rFonts w:ascii="Times New Roman" w:hAnsi="Times New Roman" w:cs="Calibri"/>
          <w:sz w:val="28"/>
        </w:rPr>
        <w:t>Администрацией</w:t>
      </w:r>
      <w:proofErr w:type="gramEnd"/>
      <w:r w:rsidRPr="00784CAE">
        <w:rPr>
          <w:rFonts w:ascii="Times New Roman" w:hAnsi="Times New Roman" w:cs="Calibri"/>
          <w:sz w:val="28"/>
        </w:rPr>
        <w:t xml:space="preserve"> ЗАТО </w:t>
      </w:r>
      <w:proofErr w:type="spellStart"/>
      <w:r w:rsidRPr="00784CAE">
        <w:rPr>
          <w:rFonts w:ascii="Times New Roman" w:hAnsi="Times New Roman" w:cs="Calibri"/>
          <w:sz w:val="28"/>
        </w:rPr>
        <w:t>Видяево</w:t>
      </w:r>
      <w:proofErr w:type="spellEnd"/>
      <w:r w:rsidRPr="00784CAE">
        <w:rPr>
          <w:rFonts w:ascii="Times New Roman" w:hAnsi="Times New Roman" w:cs="Calibri"/>
          <w:sz w:val="28"/>
        </w:rPr>
        <w:t>, осуществляющей функции и полномочия учредителя соответствующих учреждений, с учетом критериев оценки эффективности деятельности учреждений.</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 xml:space="preserve">Величина премиального фонда руководителя может составлять до 5 процентов </w:t>
      </w:r>
      <w:proofErr w:type="gramStart"/>
      <w:r w:rsidRPr="00784CAE">
        <w:rPr>
          <w:rFonts w:ascii="Times New Roman" w:hAnsi="Times New Roman" w:cs="Calibri"/>
          <w:sz w:val="28"/>
        </w:rPr>
        <w:t>фонда оплаты труда работников соответствующего учреждения</w:t>
      </w:r>
      <w:proofErr w:type="gramEnd"/>
      <w:r w:rsidRPr="00784CAE">
        <w:rPr>
          <w:rFonts w:ascii="Times New Roman" w:hAnsi="Times New Roman" w:cs="Calibri"/>
          <w:sz w:val="28"/>
        </w:rPr>
        <w:t>.</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 xml:space="preserve">Неиспользованные средства стимулирующего фонда руководителя учреждения могут быть направлены на выплаты стимулирующего характера работникам данного учреждения. </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Выплаты стимулирующего характера за счет неиспользованных сре</w:t>
      </w:r>
      <w:proofErr w:type="gramStart"/>
      <w:r w:rsidRPr="00784CAE">
        <w:rPr>
          <w:rFonts w:ascii="Times New Roman" w:hAnsi="Times New Roman" w:cs="Calibri"/>
          <w:sz w:val="28"/>
        </w:rPr>
        <w:t>дств ст</w:t>
      </w:r>
      <w:proofErr w:type="gramEnd"/>
      <w:r w:rsidRPr="00784CAE">
        <w:rPr>
          <w:rFonts w:ascii="Times New Roman" w:hAnsi="Times New Roman" w:cs="Calibri"/>
          <w:sz w:val="28"/>
        </w:rPr>
        <w:t>имулирующего фонда руководителя учреждения осуществляется в порядке, предусмотренном для стимулирования работников учреждения и установленном локальным нормативным актом с учетом мнения представительного органа работников.</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lastRenderedPageBreak/>
        <w:t xml:space="preserve"> 3.6.6.</w:t>
      </w:r>
      <w:r w:rsidRPr="00784CAE">
        <w:rPr>
          <w:rFonts w:ascii="Times New Roman" w:hAnsi="Times New Roman" w:cs="Calibri"/>
          <w:sz w:val="28"/>
        </w:rPr>
        <w:tab/>
        <w:t>Должностные оклады заместителей руководителей учреждений устанавливаются на 10-30 процентов ниже должностных окладов руководителей этих учреждений.</w:t>
      </w:r>
    </w:p>
    <w:p w:rsid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3.6.7.</w:t>
      </w:r>
      <w:r w:rsidRPr="00784CAE">
        <w:rPr>
          <w:rFonts w:ascii="Times New Roman" w:hAnsi="Times New Roman" w:cs="Calibri"/>
          <w:sz w:val="28"/>
        </w:rPr>
        <w:tab/>
        <w:t xml:space="preserve">Предельный уровень соотношения заработной платы руководителя учреждения определяется через определение соотношения средней заработной платы руководителя учреждения и средней заработной платы работников учреждения, формируемой за счет всех источников финансового обеспечения и рассчитываемой за календарный год, и устанавливается </w:t>
      </w:r>
      <w:proofErr w:type="gramStart"/>
      <w:r w:rsidRPr="00784CAE">
        <w:rPr>
          <w:rFonts w:ascii="Times New Roman" w:hAnsi="Times New Roman" w:cs="Calibri"/>
          <w:sz w:val="28"/>
        </w:rPr>
        <w:t>Администрацией</w:t>
      </w:r>
      <w:proofErr w:type="gramEnd"/>
      <w:r w:rsidRPr="00784CAE">
        <w:rPr>
          <w:rFonts w:ascii="Times New Roman" w:hAnsi="Times New Roman" w:cs="Calibri"/>
          <w:sz w:val="28"/>
        </w:rPr>
        <w:t xml:space="preserve"> ЗАТО </w:t>
      </w:r>
      <w:proofErr w:type="spellStart"/>
      <w:r w:rsidRPr="00784CAE">
        <w:rPr>
          <w:rFonts w:ascii="Times New Roman" w:hAnsi="Times New Roman" w:cs="Calibri"/>
          <w:sz w:val="28"/>
        </w:rPr>
        <w:t>Видяево</w:t>
      </w:r>
      <w:proofErr w:type="spellEnd"/>
      <w:r w:rsidRPr="00784CAE">
        <w:rPr>
          <w:rFonts w:ascii="Times New Roman" w:hAnsi="Times New Roman" w:cs="Calibri"/>
          <w:sz w:val="28"/>
        </w:rPr>
        <w:t xml:space="preserve">, осуществляющей функции и полномочия учредителя соответствующих учреждений, в кратности </w:t>
      </w:r>
      <w:r>
        <w:rPr>
          <w:rFonts w:ascii="Times New Roman" w:hAnsi="Times New Roman" w:cs="Calibri"/>
          <w:sz w:val="28"/>
        </w:rPr>
        <w:t xml:space="preserve">           </w:t>
      </w:r>
      <w:r w:rsidRPr="00784CAE">
        <w:rPr>
          <w:rFonts w:ascii="Times New Roman" w:hAnsi="Times New Roman" w:cs="Calibri"/>
          <w:sz w:val="28"/>
        </w:rPr>
        <w:t xml:space="preserve">от 1 до </w:t>
      </w:r>
      <w:r>
        <w:rPr>
          <w:rFonts w:ascii="Times New Roman" w:hAnsi="Times New Roman" w:cs="Calibri"/>
          <w:sz w:val="28"/>
        </w:rPr>
        <w:t>5.</w:t>
      </w:r>
    </w:p>
    <w:p w:rsidR="00462FD5" w:rsidRDefault="00462FD5" w:rsidP="00784CAE">
      <w:pPr>
        <w:widowControl w:val="0"/>
        <w:autoSpaceDE w:val="0"/>
        <w:autoSpaceDN w:val="0"/>
        <w:adjustRightInd w:val="0"/>
        <w:spacing w:line="240" w:lineRule="auto"/>
        <w:ind w:left="0" w:firstLine="567"/>
        <w:jc w:val="center"/>
        <w:rPr>
          <w:rFonts w:ascii="Times New Roman" w:hAnsi="Times New Roman" w:cs="Calibri"/>
          <w:b/>
          <w:sz w:val="28"/>
        </w:rPr>
      </w:pPr>
    </w:p>
    <w:p w:rsidR="00784CAE" w:rsidRPr="00784CAE" w:rsidRDefault="00784CAE" w:rsidP="00784CAE">
      <w:pPr>
        <w:widowControl w:val="0"/>
        <w:autoSpaceDE w:val="0"/>
        <w:autoSpaceDN w:val="0"/>
        <w:adjustRightInd w:val="0"/>
        <w:spacing w:line="240" w:lineRule="auto"/>
        <w:ind w:left="0" w:firstLine="567"/>
        <w:jc w:val="center"/>
        <w:rPr>
          <w:rFonts w:ascii="Times New Roman" w:hAnsi="Times New Roman" w:cs="Calibri"/>
          <w:b/>
          <w:sz w:val="28"/>
        </w:rPr>
      </w:pPr>
      <w:r w:rsidRPr="00784CAE">
        <w:rPr>
          <w:rFonts w:ascii="Times New Roman" w:hAnsi="Times New Roman" w:cs="Calibri"/>
          <w:b/>
          <w:sz w:val="28"/>
        </w:rPr>
        <w:t>4.</w:t>
      </w:r>
      <w:r w:rsidRPr="00784CAE">
        <w:rPr>
          <w:rFonts w:ascii="Times New Roman" w:hAnsi="Times New Roman" w:cs="Calibri"/>
          <w:b/>
          <w:sz w:val="28"/>
        </w:rPr>
        <w:tab/>
        <w:t>Заключительные положения</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4.1.</w:t>
      </w:r>
      <w:r w:rsidRPr="00784CAE">
        <w:rPr>
          <w:rFonts w:ascii="Times New Roman" w:hAnsi="Times New Roman" w:cs="Calibri"/>
          <w:sz w:val="28"/>
        </w:rPr>
        <w:tab/>
        <w:t xml:space="preserve">Руководитель учреждения самостоятельно формирует и утверждает штатное расписание учреждения в пределах </w:t>
      </w:r>
      <w:proofErr w:type="gramStart"/>
      <w:r w:rsidRPr="00784CAE">
        <w:rPr>
          <w:rFonts w:ascii="Times New Roman" w:hAnsi="Times New Roman" w:cs="Calibri"/>
          <w:sz w:val="28"/>
        </w:rPr>
        <w:t>фонда оплаты труда работников учреждения</w:t>
      </w:r>
      <w:proofErr w:type="gramEnd"/>
      <w:r w:rsidRPr="00784CAE">
        <w:rPr>
          <w:rFonts w:ascii="Times New Roman" w:hAnsi="Times New Roman" w:cs="Calibri"/>
          <w:sz w:val="28"/>
        </w:rPr>
        <w:t xml:space="preserve"> с учетом условия формирования новых штатных расписаний и оптимизации действующей штатной численности работников.</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4.2.</w:t>
      </w:r>
      <w:r w:rsidRPr="00784CAE">
        <w:rPr>
          <w:rFonts w:ascii="Times New Roman" w:hAnsi="Times New Roman" w:cs="Calibri"/>
          <w:sz w:val="28"/>
        </w:rPr>
        <w:tab/>
        <w:t>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4.3.</w:t>
      </w:r>
      <w:r w:rsidRPr="00784CAE">
        <w:rPr>
          <w:rFonts w:ascii="Times New Roman" w:hAnsi="Times New Roman" w:cs="Calibri"/>
          <w:sz w:val="28"/>
        </w:rPr>
        <w:tab/>
        <w:t>Штатное расписание учреждения утверждается руководителем учреждения самостоятельно с учетом условий формирования новых штатных расписаний и оптимизации действующей штатной численности работников и включает в себя все должности служащих (профес</w:t>
      </w:r>
      <w:r w:rsidR="00462FD5">
        <w:rPr>
          <w:rFonts w:ascii="Times New Roman" w:hAnsi="Times New Roman" w:cs="Calibri"/>
          <w:sz w:val="28"/>
        </w:rPr>
        <w:t>сий рабочих) данного учреждения,</w:t>
      </w:r>
      <w:r w:rsidR="00462FD5" w:rsidRPr="00462FD5">
        <w:t xml:space="preserve"> </w:t>
      </w:r>
      <w:r w:rsidR="00462FD5" w:rsidRPr="00462FD5">
        <w:rPr>
          <w:rFonts w:ascii="Times New Roman" w:hAnsi="Times New Roman" w:cs="Calibri"/>
          <w:sz w:val="28"/>
        </w:rPr>
        <w:t>а также с учетом установленного соотношения численности основного персонала к прочему персоналу.</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доход деятельности.</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4.4.</w:t>
      </w:r>
      <w:r w:rsidRPr="00784CAE">
        <w:rPr>
          <w:rFonts w:ascii="Times New Roman" w:hAnsi="Times New Roman" w:cs="Calibri"/>
          <w:sz w:val="28"/>
        </w:rPr>
        <w:tab/>
        <w:t xml:space="preserve">Перечень должностей, относящихся к административно-управленческому и вспомогательному персоналу для муниципальных учреждений образовательных </w:t>
      </w:r>
      <w:proofErr w:type="gramStart"/>
      <w:r w:rsidRPr="00784CAE">
        <w:rPr>
          <w:rFonts w:ascii="Times New Roman" w:hAnsi="Times New Roman" w:cs="Calibri"/>
          <w:sz w:val="28"/>
        </w:rPr>
        <w:t>учреждений</w:t>
      </w:r>
      <w:proofErr w:type="gramEnd"/>
      <w:r w:rsidRPr="00784CAE">
        <w:rPr>
          <w:rFonts w:ascii="Times New Roman" w:hAnsi="Times New Roman" w:cs="Calibri"/>
          <w:sz w:val="28"/>
        </w:rPr>
        <w:t xml:space="preserve"> ЗАТО </w:t>
      </w:r>
      <w:proofErr w:type="spellStart"/>
      <w:r w:rsidRPr="00784CAE">
        <w:rPr>
          <w:rFonts w:ascii="Times New Roman" w:hAnsi="Times New Roman" w:cs="Calibri"/>
          <w:sz w:val="28"/>
        </w:rPr>
        <w:t>Видяево</w:t>
      </w:r>
      <w:proofErr w:type="spellEnd"/>
      <w:r w:rsidRPr="00784CAE">
        <w:rPr>
          <w:rFonts w:ascii="Times New Roman" w:hAnsi="Times New Roman" w:cs="Calibri"/>
          <w:sz w:val="28"/>
        </w:rPr>
        <w:t xml:space="preserve"> приведен в приложении № 2 к настоящему Примерному положению.</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784CAE" w:rsidRP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 xml:space="preserve">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w:t>
      </w:r>
      <w:r w:rsidRPr="00784CAE">
        <w:rPr>
          <w:rFonts w:ascii="Times New Roman" w:hAnsi="Times New Roman" w:cs="Calibri"/>
          <w:sz w:val="28"/>
        </w:rPr>
        <w:lastRenderedPageBreak/>
        <w:t>деятельности этого учреждения, а также их непосредственные руководители.</w:t>
      </w:r>
    </w:p>
    <w:p w:rsidR="00784CAE" w:rsidRDefault="00784CAE" w:rsidP="00784CAE">
      <w:pPr>
        <w:widowControl w:val="0"/>
        <w:autoSpaceDE w:val="0"/>
        <w:autoSpaceDN w:val="0"/>
        <w:adjustRightInd w:val="0"/>
        <w:spacing w:line="240" w:lineRule="auto"/>
        <w:ind w:left="0" w:firstLine="567"/>
        <w:rPr>
          <w:rFonts w:ascii="Times New Roman" w:hAnsi="Times New Roman" w:cs="Calibri"/>
          <w:sz w:val="28"/>
        </w:rPr>
      </w:pPr>
      <w:r w:rsidRPr="00784CAE">
        <w:rPr>
          <w:rFonts w:ascii="Times New Roman" w:hAnsi="Times New Roman" w:cs="Calibri"/>
          <w:sz w:val="28"/>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826FCF" w:rsidRDefault="00826FCF" w:rsidP="00784CAE">
      <w:pPr>
        <w:widowControl w:val="0"/>
        <w:autoSpaceDE w:val="0"/>
        <w:autoSpaceDN w:val="0"/>
        <w:adjustRightInd w:val="0"/>
        <w:spacing w:line="240" w:lineRule="auto"/>
        <w:ind w:left="0" w:firstLine="567"/>
        <w:rPr>
          <w:rFonts w:ascii="Times New Roman" w:hAnsi="Times New Roman" w:cs="Calibri"/>
          <w:sz w:val="28"/>
        </w:rPr>
      </w:pPr>
    </w:p>
    <w:p w:rsidR="003F48FE" w:rsidRPr="00064C1F" w:rsidRDefault="003F48FE" w:rsidP="003F48FE">
      <w:pPr>
        <w:widowControl w:val="0"/>
        <w:autoSpaceDE w:val="0"/>
        <w:autoSpaceDN w:val="0"/>
        <w:adjustRightInd w:val="0"/>
        <w:spacing w:line="240" w:lineRule="auto"/>
        <w:ind w:left="0" w:firstLine="567"/>
        <w:jc w:val="center"/>
        <w:rPr>
          <w:rFonts w:ascii="Times New Roman" w:hAnsi="Times New Roman" w:cs="Calibri"/>
          <w:b/>
          <w:sz w:val="28"/>
          <w:highlight w:val="yellow"/>
        </w:rPr>
      </w:pPr>
    </w:p>
    <w:p w:rsidR="003F48FE" w:rsidRPr="00064C1F" w:rsidRDefault="003F48FE" w:rsidP="003F48FE">
      <w:pPr>
        <w:widowControl w:val="0"/>
        <w:autoSpaceDE w:val="0"/>
        <w:autoSpaceDN w:val="0"/>
        <w:adjustRightInd w:val="0"/>
        <w:spacing w:line="240" w:lineRule="auto"/>
        <w:ind w:left="0" w:firstLine="567"/>
        <w:rPr>
          <w:rFonts w:ascii="Times New Roman" w:hAnsi="Times New Roman" w:cs="Calibri"/>
          <w:sz w:val="28"/>
          <w:highlight w:val="yellow"/>
        </w:rPr>
      </w:pPr>
    </w:p>
    <w:p w:rsidR="00171CC1" w:rsidRDefault="00171CC1"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C02EC0" w:rsidRDefault="00C02EC0" w:rsidP="003F48FE">
      <w:pPr>
        <w:widowControl w:val="0"/>
        <w:autoSpaceDE w:val="0"/>
        <w:autoSpaceDN w:val="0"/>
        <w:adjustRightInd w:val="0"/>
        <w:spacing w:line="240" w:lineRule="auto"/>
        <w:ind w:left="0" w:firstLine="567"/>
        <w:rPr>
          <w:rFonts w:ascii="Times New Roman" w:hAnsi="Times New Roman" w:cs="Calibri"/>
          <w:sz w:val="28"/>
        </w:rPr>
      </w:pPr>
    </w:p>
    <w:p w:rsidR="00C02EC0" w:rsidRDefault="00C02EC0" w:rsidP="003F48FE">
      <w:pPr>
        <w:widowControl w:val="0"/>
        <w:autoSpaceDE w:val="0"/>
        <w:autoSpaceDN w:val="0"/>
        <w:adjustRightInd w:val="0"/>
        <w:spacing w:line="240" w:lineRule="auto"/>
        <w:ind w:left="0" w:firstLine="567"/>
        <w:rPr>
          <w:rFonts w:ascii="Times New Roman" w:hAnsi="Times New Roman" w:cs="Calibri"/>
          <w:sz w:val="28"/>
        </w:rPr>
      </w:pPr>
    </w:p>
    <w:p w:rsidR="00C02EC0" w:rsidRDefault="00C02EC0" w:rsidP="003F48FE">
      <w:pPr>
        <w:widowControl w:val="0"/>
        <w:autoSpaceDE w:val="0"/>
        <w:autoSpaceDN w:val="0"/>
        <w:adjustRightInd w:val="0"/>
        <w:spacing w:line="240" w:lineRule="auto"/>
        <w:ind w:left="0" w:firstLine="567"/>
        <w:rPr>
          <w:rFonts w:ascii="Times New Roman" w:hAnsi="Times New Roman" w:cs="Calibri"/>
          <w:sz w:val="28"/>
        </w:rPr>
      </w:pPr>
    </w:p>
    <w:p w:rsidR="00C02EC0" w:rsidRDefault="00C02EC0" w:rsidP="003F48FE">
      <w:pPr>
        <w:widowControl w:val="0"/>
        <w:autoSpaceDE w:val="0"/>
        <w:autoSpaceDN w:val="0"/>
        <w:adjustRightInd w:val="0"/>
        <w:spacing w:line="240" w:lineRule="auto"/>
        <w:ind w:left="0" w:firstLine="567"/>
        <w:rPr>
          <w:rFonts w:ascii="Times New Roman" w:hAnsi="Times New Roman" w:cs="Calibri"/>
          <w:sz w:val="28"/>
        </w:rPr>
      </w:pPr>
    </w:p>
    <w:p w:rsidR="00C02EC0" w:rsidRDefault="00C02EC0" w:rsidP="003F48FE">
      <w:pPr>
        <w:widowControl w:val="0"/>
        <w:autoSpaceDE w:val="0"/>
        <w:autoSpaceDN w:val="0"/>
        <w:adjustRightInd w:val="0"/>
        <w:spacing w:line="240" w:lineRule="auto"/>
        <w:ind w:left="0" w:firstLine="567"/>
        <w:rPr>
          <w:rFonts w:ascii="Times New Roman" w:hAnsi="Times New Roman" w:cs="Calibri"/>
          <w:sz w:val="28"/>
        </w:rPr>
      </w:pPr>
    </w:p>
    <w:p w:rsidR="00C02EC0" w:rsidRDefault="00C02EC0" w:rsidP="003F48FE">
      <w:pPr>
        <w:widowControl w:val="0"/>
        <w:autoSpaceDE w:val="0"/>
        <w:autoSpaceDN w:val="0"/>
        <w:adjustRightInd w:val="0"/>
        <w:spacing w:line="240" w:lineRule="auto"/>
        <w:ind w:left="0" w:firstLine="567"/>
        <w:rPr>
          <w:rFonts w:ascii="Times New Roman" w:hAnsi="Times New Roman" w:cs="Calibri"/>
          <w:sz w:val="28"/>
        </w:rPr>
      </w:pPr>
    </w:p>
    <w:p w:rsidR="00C02EC0" w:rsidRDefault="00C02EC0" w:rsidP="003F48FE">
      <w:pPr>
        <w:widowControl w:val="0"/>
        <w:autoSpaceDE w:val="0"/>
        <w:autoSpaceDN w:val="0"/>
        <w:adjustRightInd w:val="0"/>
        <w:spacing w:line="240" w:lineRule="auto"/>
        <w:ind w:left="0" w:firstLine="567"/>
        <w:rPr>
          <w:rFonts w:ascii="Times New Roman" w:hAnsi="Times New Roman" w:cs="Calibri"/>
          <w:sz w:val="28"/>
        </w:rPr>
      </w:pPr>
    </w:p>
    <w:p w:rsidR="00C02EC0" w:rsidRDefault="00C02EC0"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D71342" w:rsidRDefault="00D71342" w:rsidP="003F48FE">
      <w:pPr>
        <w:widowControl w:val="0"/>
        <w:autoSpaceDE w:val="0"/>
        <w:autoSpaceDN w:val="0"/>
        <w:adjustRightInd w:val="0"/>
        <w:spacing w:line="240" w:lineRule="auto"/>
        <w:ind w:left="0" w:firstLine="567"/>
        <w:rPr>
          <w:rFonts w:ascii="Times New Roman" w:hAnsi="Times New Roman" w:cs="Calibri"/>
          <w:sz w:val="28"/>
        </w:rPr>
      </w:pPr>
    </w:p>
    <w:p w:rsidR="00D71342" w:rsidRDefault="00D71342"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014F6B" w:rsidRPr="0002705A" w:rsidRDefault="00014F6B" w:rsidP="00014F6B">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lastRenderedPageBreak/>
        <w:t xml:space="preserve">Приложение </w:t>
      </w:r>
      <w:r>
        <w:rPr>
          <w:rFonts w:ascii="Times New Roman" w:eastAsia="Calibri" w:hAnsi="Times New Roman" w:cs="Times New Roman"/>
          <w:sz w:val="24"/>
          <w:szCs w:val="24"/>
          <w:lang w:eastAsia="ru-RU"/>
        </w:rPr>
        <w:t>1</w:t>
      </w:r>
    </w:p>
    <w:p w:rsidR="00014F6B" w:rsidRDefault="00014F6B" w:rsidP="00014F6B">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к  </w:t>
      </w:r>
      <w:r>
        <w:rPr>
          <w:rFonts w:ascii="Times New Roman" w:eastAsia="Calibri" w:hAnsi="Times New Roman" w:cs="Times New Roman"/>
          <w:sz w:val="24"/>
          <w:szCs w:val="24"/>
          <w:lang w:eastAsia="ru-RU"/>
        </w:rPr>
        <w:t>Примерному положению</w:t>
      </w:r>
      <w:r w:rsidRPr="0002705A">
        <w:rPr>
          <w:rFonts w:ascii="Times New Roman" w:eastAsia="Calibri" w:hAnsi="Times New Roman" w:cs="Times New Roman"/>
          <w:sz w:val="24"/>
          <w:szCs w:val="24"/>
          <w:lang w:eastAsia="ru-RU"/>
        </w:rPr>
        <w:t xml:space="preserve"> об оплате труда </w:t>
      </w:r>
    </w:p>
    <w:p w:rsidR="00014F6B" w:rsidRDefault="00014F6B" w:rsidP="00014F6B">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работников муниципальных </w:t>
      </w:r>
      <w:r>
        <w:rPr>
          <w:rFonts w:ascii="Times New Roman" w:eastAsia="Calibri" w:hAnsi="Times New Roman" w:cs="Times New Roman"/>
          <w:sz w:val="24"/>
          <w:szCs w:val="24"/>
          <w:lang w:eastAsia="ru-RU"/>
        </w:rPr>
        <w:t>бюджетных</w:t>
      </w:r>
      <w:r w:rsidRPr="0002705A">
        <w:rPr>
          <w:rFonts w:ascii="Times New Roman" w:eastAsia="Calibri" w:hAnsi="Times New Roman" w:cs="Times New Roman"/>
          <w:sz w:val="24"/>
          <w:szCs w:val="24"/>
          <w:lang w:eastAsia="ru-RU"/>
        </w:rPr>
        <w:t xml:space="preserve"> </w:t>
      </w:r>
    </w:p>
    <w:p w:rsidR="00014F6B" w:rsidRDefault="00014F6B" w:rsidP="00014F6B">
      <w:pPr>
        <w:spacing w:line="240" w:lineRule="auto"/>
        <w:ind w:left="0" w:firstLine="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w:t>
      </w:r>
      <w:r w:rsidRPr="0002705A">
        <w:rPr>
          <w:rFonts w:ascii="Times New Roman" w:eastAsia="Calibri" w:hAnsi="Times New Roman" w:cs="Times New Roman"/>
          <w:sz w:val="24"/>
          <w:szCs w:val="24"/>
          <w:lang w:eastAsia="ru-RU"/>
        </w:rPr>
        <w:t xml:space="preserve">чреждений </w:t>
      </w:r>
      <w:r>
        <w:rPr>
          <w:rFonts w:ascii="Times New Roman" w:eastAsia="Calibri" w:hAnsi="Times New Roman" w:cs="Times New Roman"/>
          <w:sz w:val="24"/>
          <w:szCs w:val="24"/>
          <w:lang w:eastAsia="ru-RU"/>
        </w:rPr>
        <w:t xml:space="preserve">образования в сфере культуры </w:t>
      </w:r>
    </w:p>
    <w:p w:rsidR="00014F6B" w:rsidRPr="0002705A" w:rsidRDefault="00707696" w:rsidP="00014F6B">
      <w:pPr>
        <w:spacing w:line="240" w:lineRule="auto"/>
        <w:ind w:left="0" w:firstLine="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 </w:t>
      </w:r>
      <w:proofErr w:type="gramStart"/>
      <w:r>
        <w:rPr>
          <w:rFonts w:ascii="Times New Roman" w:eastAsia="Calibri" w:hAnsi="Times New Roman" w:cs="Times New Roman"/>
          <w:sz w:val="24"/>
          <w:szCs w:val="24"/>
          <w:lang w:eastAsia="ru-RU"/>
        </w:rPr>
        <w:t>искусства</w:t>
      </w:r>
      <w:proofErr w:type="gramEnd"/>
      <w:r>
        <w:rPr>
          <w:rFonts w:ascii="Times New Roman" w:eastAsia="Calibri" w:hAnsi="Times New Roman" w:cs="Times New Roman"/>
          <w:sz w:val="24"/>
          <w:szCs w:val="24"/>
          <w:lang w:eastAsia="ru-RU"/>
        </w:rPr>
        <w:t xml:space="preserve"> </w:t>
      </w:r>
      <w:r w:rsidR="00014F6B" w:rsidRPr="0002705A">
        <w:rPr>
          <w:rFonts w:ascii="Times New Roman" w:eastAsia="Calibri" w:hAnsi="Times New Roman" w:cs="Times New Roman"/>
          <w:sz w:val="24"/>
          <w:szCs w:val="24"/>
          <w:lang w:eastAsia="ru-RU"/>
        </w:rPr>
        <w:t xml:space="preserve">ЗАТО </w:t>
      </w:r>
      <w:proofErr w:type="spellStart"/>
      <w:r w:rsidR="00014F6B" w:rsidRPr="0002705A">
        <w:rPr>
          <w:rFonts w:ascii="Times New Roman" w:eastAsia="Calibri" w:hAnsi="Times New Roman" w:cs="Times New Roman"/>
          <w:sz w:val="24"/>
          <w:szCs w:val="24"/>
          <w:lang w:eastAsia="ru-RU"/>
        </w:rPr>
        <w:t>Видяево</w:t>
      </w:r>
      <w:proofErr w:type="spellEnd"/>
    </w:p>
    <w:p w:rsidR="00014F6B" w:rsidRPr="0075025D" w:rsidRDefault="00014F6B" w:rsidP="00014F6B">
      <w:pPr>
        <w:spacing w:line="240" w:lineRule="auto"/>
        <w:ind w:left="0" w:firstLine="0"/>
        <w:jc w:val="right"/>
        <w:rPr>
          <w:rFonts w:ascii="Times New Roman" w:eastAsia="Calibri" w:hAnsi="Times New Roman" w:cs="Times New Roman"/>
          <w:b/>
          <w:bCs/>
          <w:sz w:val="24"/>
          <w:szCs w:val="24"/>
          <w:lang w:eastAsia="ru-RU"/>
        </w:rPr>
      </w:pPr>
      <w:r w:rsidRPr="0075025D">
        <w:rPr>
          <w:rFonts w:ascii="Times New Roman" w:eastAsia="Calibri" w:hAnsi="Times New Roman" w:cs="Times New Roman"/>
          <w:sz w:val="24"/>
          <w:szCs w:val="24"/>
          <w:lang w:eastAsia="ru-RU"/>
        </w:rPr>
        <w:t xml:space="preserve"> </w:t>
      </w:r>
    </w:p>
    <w:p w:rsidR="00014F6B" w:rsidRPr="0075025D" w:rsidRDefault="00014F6B" w:rsidP="00014F6B">
      <w:pPr>
        <w:spacing w:after="200" w:line="276" w:lineRule="auto"/>
        <w:ind w:left="0" w:firstLine="0"/>
        <w:jc w:val="center"/>
        <w:rPr>
          <w:rFonts w:ascii="Times New Roman" w:eastAsia="Calibri" w:hAnsi="Times New Roman" w:cs="Times New Roman"/>
          <w:b/>
          <w:bCs/>
          <w:sz w:val="28"/>
          <w:szCs w:val="28"/>
          <w:lang w:eastAsia="ru-RU"/>
        </w:rPr>
      </w:pPr>
      <w:r w:rsidRPr="0075025D">
        <w:rPr>
          <w:rFonts w:ascii="Times New Roman" w:eastAsia="Calibri" w:hAnsi="Times New Roman" w:cs="Times New Roman"/>
          <w:b/>
          <w:bCs/>
          <w:sz w:val="28"/>
          <w:szCs w:val="28"/>
          <w:lang w:eastAsia="ru-RU"/>
        </w:rPr>
        <w:t xml:space="preserve">Размеры минимальных окладов по должностям  работников муниципальных учреждений </w:t>
      </w:r>
      <w:r>
        <w:rPr>
          <w:rFonts w:ascii="Times New Roman" w:eastAsia="Calibri" w:hAnsi="Times New Roman" w:cs="Times New Roman"/>
          <w:b/>
          <w:bCs/>
          <w:sz w:val="28"/>
          <w:szCs w:val="28"/>
          <w:lang w:eastAsia="ru-RU"/>
        </w:rPr>
        <w:t xml:space="preserve">образования в сфере </w:t>
      </w:r>
      <w:r w:rsidRPr="0075025D">
        <w:rPr>
          <w:rFonts w:ascii="Times New Roman" w:eastAsia="Calibri" w:hAnsi="Times New Roman" w:cs="Times New Roman"/>
          <w:b/>
          <w:bCs/>
          <w:sz w:val="28"/>
          <w:szCs w:val="28"/>
          <w:lang w:eastAsia="ru-RU"/>
        </w:rPr>
        <w:t>культуры</w:t>
      </w:r>
      <w:r w:rsidR="00707696">
        <w:rPr>
          <w:rFonts w:ascii="Times New Roman" w:eastAsia="Calibri" w:hAnsi="Times New Roman" w:cs="Times New Roman"/>
          <w:b/>
          <w:bCs/>
          <w:sz w:val="28"/>
          <w:szCs w:val="28"/>
          <w:lang w:eastAsia="ru-RU"/>
        </w:rPr>
        <w:t xml:space="preserve"> и искусства</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75"/>
        <w:gridCol w:w="3966"/>
        <w:gridCol w:w="2271"/>
      </w:tblGrid>
      <w:tr w:rsidR="00014F6B" w:rsidRPr="0075025D" w:rsidTr="00786689">
        <w:tc>
          <w:tcPr>
            <w:tcW w:w="3475" w:type="dxa"/>
            <w:tcBorders>
              <w:top w:val="single" w:sz="4" w:space="0" w:color="auto"/>
              <w:left w:val="single" w:sz="4" w:space="0" w:color="auto"/>
              <w:bottom w:val="single" w:sz="4" w:space="0" w:color="auto"/>
              <w:right w:val="single" w:sz="4" w:space="0" w:color="auto"/>
            </w:tcBorders>
            <w:hideMark/>
          </w:tcPr>
          <w:p w:rsidR="00014F6B" w:rsidRPr="0075025D" w:rsidRDefault="00014F6B" w:rsidP="00B55935">
            <w:pPr>
              <w:spacing w:line="240" w:lineRule="auto"/>
              <w:ind w:left="0" w:firstLine="0"/>
              <w:jc w:val="center"/>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Квалификационные уровни</w:t>
            </w:r>
          </w:p>
        </w:tc>
        <w:tc>
          <w:tcPr>
            <w:tcW w:w="3966" w:type="dxa"/>
            <w:tcBorders>
              <w:top w:val="single" w:sz="4" w:space="0" w:color="auto"/>
              <w:left w:val="single" w:sz="4" w:space="0" w:color="auto"/>
              <w:bottom w:val="single" w:sz="4" w:space="0" w:color="auto"/>
              <w:right w:val="single" w:sz="4" w:space="0" w:color="auto"/>
            </w:tcBorders>
            <w:hideMark/>
          </w:tcPr>
          <w:p w:rsidR="00014F6B" w:rsidRPr="0075025D" w:rsidRDefault="00014F6B" w:rsidP="00B55935">
            <w:pPr>
              <w:spacing w:line="240" w:lineRule="auto"/>
              <w:ind w:left="0" w:firstLine="0"/>
              <w:jc w:val="center"/>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Должности, отнесенные к квалификационным уровням</w:t>
            </w:r>
          </w:p>
        </w:tc>
        <w:tc>
          <w:tcPr>
            <w:tcW w:w="2271" w:type="dxa"/>
            <w:tcBorders>
              <w:top w:val="single" w:sz="4" w:space="0" w:color="auto"/>
              <w:left w:val="single" w:sz="4" w:space="0" w:color="auto"/>
              <w:bottom w:val="single" w:sz="4" w:space="0" w:color="auto"/>
              <w:right w:val="single" w:sz="4" w:space="0" w:color="auto"/>
            </w:tcBorders>
            <w:hideMark/>
          </w:tcPr>
          <w:p w:rsidR="00014F6B" w:rsidRPr="0075025D" w:rsidRDefault="00014F6B" w:rsidP="00B55935">
            <w:pPr>
              <w:spacing w:line="240" w:lineRule="auto"/>
              <w:ind w:left="0"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Минимальный</w:t>
            </w:r>
          </w:p>
          <w:p w:rsidR="00014F6B" w:rsidRPr="0075025D" w:rsidRDefault="00014F6B" w:rsidP="00B55935">
            <w:pPr>
              <w:spacing w:line="240" w:lineRule="auto"/>
              <w:ind w:left="0" w:firstLine="0"/>
              <w:jc w:val="center"/>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 xml:space="preserve">размер оклада </w:t>
            </w:r>
          </w:p>
          <w:p w:rsidR="00014F6B" w:rsidRPr="0075025D" w:rsidRDefault="00014F6B" w:rsidP="00B55935">
            <w:pPr>
              <w:spacing w:line="240" w:lineRule="auto"/>
              <w:ind w:left="0" w:firstLine="0"/>
              <w:jc w:val="center"/>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(в рублях)     с 01.01.2014</w:t>
            </w:r>
          </w:p>
        </w:tc>
      </w:tr>
      <w:tr w:rsidR="00014F6B" w:rsidRPr="0075025D" w:rsidTr="00B55935">
        <w:tc>
          <w:tcPr>
            <w:tcW w:w="9712" w:type="dxa"/>
            <w:gridSpan w:val="3"/>
            <w:tcBorders>
              <w:top w:val="single" w:sz="4" w:space="0" w:color="auto"/>
              <w:left w:val="single" w:sz="4" w:space="0" w:color="auto"/>
              <w:bottom w:val="single" w:sz="4" w:space="0" w:color="auto"/>
              <w:right w:val="single" w:sz="4" w:space="0" w:color="auto"/>
            </w:tcBorders>
            <w:hideMark/>
          </w:tcPr>
          <w:p w:rsidR="00014F6B" w:rsidRPr="0075025D" w:rsidRDefault="00014F6B" w:rsidP="00B55935">
            <w:pPr>
              <w:spacing w:line="240" w:lineRule="auto"/>
              <w:ind w:left="0" w:firstLine="0"/>
              <w:jc w:val="left"/>
              <w:rPr>
                <w:rFonts w:ascii="Times New Roman" w:eastAsia="Calibri" w:hAnsi="Times New Roman" w:cs="Times New Roman"/>
                <w:b/>
                <w:sz w:val="24"/>
                <w:szCs w:val="24"/>
                <w:lang w:eastAsia="ru-RU"/>
              </w:rPr>
            </w:pPr>
            <w:r w:rsidRPr="0075025D">
              <w:rPr>
                <w:rFonts w:ascii="Times New Roman" w:eastAsia="Calibri" w:hAnsi="Times New Roman" w:cs="Times New Roman"/>
                <w:b/>
                <w:sz w:val="24"/>
                <w:szCs w:val="24"/>
                <w:lang w:eastAsia="ru-RU"/>
              </w:rPr>
              <w:t>Профессиональная квалификационная</w:t>
            </w:r>
          </w:p>
          <w:p w:rsidR="00014F6B" w:rsidRPr="0075025D" w:rsidRDefault="00014F6B" w:rsidP="00B55935">
            <w:pPr>
              <w:autoSpaceDE w:val="0"/>
              <w:autoSpaceDN w:val="0"/>
              <w:adjustRightInd w:val="0"/>
              <w:spacing w:line="240" w:lineRule="auto"/>
              <w:ind w:left="0" w:firstLine="0"/>
              <w:jc w:val="left"/>
              <w:rPr>
                <w:rFonts w:ascii="Times New Roman" w:eastAsia="Calibri" w:hAnsi="Times New Roman" w:cs="Times New Roman"/>
                <w:sz w:val="24"/>
                <w:szCs w:val="24"/>
                <w:lang w:eastAsia="ru-RU"/>
              </w:rPr>
            </w:pPr>
            <w:r w:rsidRPr="0075025D">
              <w:rPr>
                <w:rFonts w:ascii="Times New Roman" w:eastAsia="Calibri" w:hAnsi="Times New Roman" w:cs="Times New Roman"/>
                <w:b/>
                <w:sz w:val="24"/>
                <w:szCs w:val="24"/>
                <w:lang w:eastAsia="ru-RU"/>
              </w:rPr>
              <w:t>группа должностей педагогических работников</w:t>
            </w:r>
          </w:p>
        </w:tc>
      </w:tr>
      <w:tr w:rsidR="00014F6B" w:rsidRPr="0075025D" w:rsidTr="00786689">
        <w:tc>
          <w:tcPr>
            <w:tcW w:w="3475" w:type="dxa"/>
            <w:tcBorders>
              <w:top w:val="single" w:sz="4" w:space="0" w:color="auto"/>
              <w:left w:val="single" w:sz="4" w:space="0" w:color="auto"/>
              <w:bottom w:val="single" w:sz="4" w:space="0" w:color="auto"/>
              <w:right w:val="single" w:sz="4" w:space="0" w:color="auto"/>
            </w:tcBorders>
          </w:tcPr>
          <w:p w:rsidR="00014F6B" w:rsidRPr="0075025D" w:rsidRDefault="00014F6B" w:rsidP="00B55935">
            <w:pPr>
              <w:autoSpaceDE w:val="0"/>
              <w:autoSpaceDN w:val="0"/>
              <w:adjustRightInd w:val="0"/>
              <w:spacing w:line="240" w:lineRule="auto"/>
              <w:ind w:left="0" w:firstLine="0"/>
              <w:jc w:val="left"/>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4 квалификационный уровень</w:t>
            </w:r>
          </w:p>
          <w:p w:rsidR="00014F6B" w:rsidRPr="0075025D" w:rsidRDefault="00014F6B" w:rsidP="00B55935">
            <w:pPr>
              <w:spacing w:line="240" w:lineRule="auto"/>
              <w:ind w:left="0" w:firstLine="0"/>
              <w:jc w:val="center"/>
              <w:rPr>
                <w:rFonts w:ascii="Times New Roman" w:eastAsia="Calibri" w:hAnsi="Times New Roman" w:cs="Times New Roman"/>
                <w:sz w:val="24"/>
                <w:szCs w:val="24"/>
                <w:lang w:eastAsia="ru-RU"/>
              </w:rPr>
            </w:pPr>
          </w:p>
        </w:tc>
        <w:tc>
          <w:tcPr>
            <w:tcW w:w="3966" w:type="dxa"/>
            <w:tcBorders>
              <w:top w:val="single" w:sz="4" w:space="0" w:color="auto"/>
              <w:left w:val="single" w:sz="4" w:space="0" w:color="auto"/>
              <w:bottom w:val="single" w:sz="4" w:space="0" w:color="auto"/>
              <w:right w:val="single" w:sz="4" w:space="0" w:color="auto"/>
            </w:tcBorders>
          </w:tcPr>
          <w:p w:rsidR="00014F6B" w:rsidRPr="0075025D" w:rsidRDefault="00014F6B" w:rsidP="00B55935">
            <w:pPr>
              <w:spacing w:line="240" w:lineRule="auto"/>
              <w:ind w:left="0" w:firstLine="0"/>
              <w:jc w:val="center"/>
              <w:rPr>
                <w:rFonts w:ascii="Times New Roman" w:eastAsia="Calibri" w:hAnsi="Times New Roman" w:cs="Times New Roman"/>
                <w:sz w:val="24"/>
                <w:szCs w:val="24"/>
                <w:lang w:eastAsia="ru-RU"/>
              </w:rPr>
            </w:pPr>
          </w:p>
          <w:p w:rsidR="00014F6B" w:rsidRPr="0075025D" w:rsidRDefault="00014F6B" w:rsidP="00B55935">
            <w:pPr>
              <w:spacing w:line="240" w:lineRule="auto"/>
              <w:ind w:left="0" w:firstLine="0"/>
              <w:jc w:val="left"/>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Преподаватель</w:t>
            </w:r>
          </w:p>
        </w:tc>
        <w:tc>
          <w:tcPr>
            <w:tcW w:w="2271" w:type="dxa"/>
            <w:tcBorders>
              <w:top w:val="single" w:sz="4" w:space="0" w:color="auto"/>
              <w:left w:val="single" w:sz="4" w:space="0" w:color="auto"/>
              <w:bottom w:val="single" w:sz="4" w:space="0" w:color="auto"/>
              <w:right w:val="single" w:sz="4" w:space="0" w:color="auto"/>
            </w:tcBorders>
          </w:tcPr>
          <w:p w:rsidR="00014F6B" w:rsidRPr="0075025D" w:rsidRDefault="00014F6B" w:rsidP="00B55935">
            <w:pPr>
              <w:autoSpaceDE w:val="0"/>
              <w:autoSpaceDN w:val="0"/>
              <w:adjustRightInd w:val="0"/>
              <w:spacing w:line="240" w:lineRule="auto"/>
              <w:ind w:left="0" w:firstLine="0"/>
              <w:jc w:val="center"/>
              <w:rPr>
                <w:rFonts w:ascii="Times New Roman" w:eastAsia="Calibri" w:hAnsi="Times New Roman" w:cs="Times New Roman"/>
                <w:sz w:val="24"/>
                <w:szCs w:val="24"/>
                <w:lang w:eastAsia="ru-RU"/>
              </w:rPr>
            </w:pPr>
          </w:p>
          <w:p w:rsidR="00014F6B" w:rsidRPr="0075025D" w:rsidRDefault="00014F6B" w:rsidP="00B55935">
            <w:pPr>
              <w:autoSpaceDE w:val="0"/>
              <w:autoSpaceDN w:val="0"/>
              <w:adjustRightInd w:val="0"/>
              <w:spacing w:line="240" w:lineRule="auto"/>
              <w:ind w:left="0" w:firstLine="0"/>
              <w:jc w:val="center"/>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6482</w:t>
            </w:r>
          </w:p>
        </w:tc>
      </w:tr>
      <w:tr w:rsidR="00786689" w:rsidRPr="0075025D" w:rsidTr="00786689">
        <w:tc>
          <w:tcPr>
            <w:tcW w:w="7441" w:type="dxa"/>
            <w:gridSpan w:val="2"/>
            <w:tcBorders>
              <w:top w:val="single" w:sz="4" w:space="0" w:color="auto"/>
              <w:left w:val="single" w:sz="4" w:space="0" w:color="auto"/>
              <w:bottom w:val="single" w:sz="4" w:space="0" w:color="auto"/>
              <w:right w:val="single" w:sz="4" w:space="0" w:color="auto"/>
            </w:tcBorders>
            <w:hideMark/>
          </w:tcPr>
          <w:p w:rsidR="00786689" w:rsidRPr="0075025D" w:rsidRDefault="00786689" w:rsidP="00B55935">
            <w:pPr>
              <w:spacing w:line="240" w:lineRule="auto"/>
              <w:ind w:left="0" w:firstLine="0"/>
              <w:jc w:val="left"/>
              <w:rPr>
                <w:rFonts w:ascii="Times New Roman" w:eastAsia="Calibri" w:hAnsi="Times New Roman" w:cs="Times New Roman"/>
                <w:b/>
                <w:sz w:val="24"/>
                <w:szCs w:val="24"/>
                <w:lang w:eastAsia="ru-RU"/>
              </w:rPr>
            </w:pPr>
            <w:r w:rsidRPr="0075025D">
              <w:rPr>
                <w:rFonts w:ascii="Times New Roman" w:eastAsia="Calibri" w:hAnsi="Times New Roman" w:cs="Times New Roman"/>
                <w:b/>
                <w:sz w:val="24"/>
                <w:szCs w:val="24"/>
                <w:lang w:eastAsia="ru-RU"/>
              </w:rPr>
              <w:t>Профессиональная квалификационная</w:t>
            </w:r>
          </w:p>
          <w:p w:rsidR="00786689" w:rsidRPr="0075025D" w:rsidRDefault="00786689" w:rsidP="00B55935">
            <w:pPr>
              <w:autoSpaceDE w:val="0"/>
              <w:autoSpaceDN w:val="0"/>
              <w:adjustRightInd w:val="0"/>
              <w:spacing w:line="240" w:lineRule="auto"/>
              <w:ind w:left="0" w:firstLine="0"/>
              <w:jc w:val="left"/>
              <w:rPr>
                <w:rFonts w:ascii="Times New Roman" w:eastAsia="Calibri" w:hAnsi="Times New Roman" w:cs="Times New Roman"/>
                <w:sz w:val="24"/>
                <w:szCs w:val="24"/>
                <w:lang w:eastAsia="ru-RU"/>
              </w:rPr>
            </w:pPr>
            <w:r w:rsidRPr="0075025D">
              <w:rPr>
                <w:rFonts w:ascii="Times New Roman" w:eastAsia="Calibri" w:hAnsi="Times New Roman" w:cs="Times New Roman"/>
                <w:b/>
                <w:sz w:val="24"/>
                <w:szCs w:val="24"/>
                <w:lang w:eastAsia="ru-RU"/>
              </w:rPr>
              <w:t>группа должностей руководителей структурных подразделений</w:t>
            </w:r>
          </w:p>
        </w:tc>
        <w:tc>
          <w:tcPr>
            <w:tcW w:w="2271" w:type="dxa"/>
            <w:tcBorders>
              <w:top w:val="single" w:sz="4" w:space="0" w:color="auto"/>
              <w:left w:val="single" w:sz="4" w:space="0" w:color="auto"/>
              <w:bottom w:val="single" w:sz="4" w:space="0" w:color="auto"/>
              <w:right w:val="single" w:sz="4" w:space="0" w:color="auto"/>
            </w:tcBorders>
          </w:tcPr>
          <w:p w:rsidR="00786689" w:rsidRDefault="00786689">
            <w:pPr>
              <w:ind w:left="0"/>
              <w:rPr>
                <w:rFonts w:ascii="Times New Roman" w:eastAsia="Calibri" w:hAnsi="Times New Roman" w:cs="Times New Roman"/>
                <w:sz w:val="24"/>
                <w:szCs w:val="24"/>
                <w:lang w:eastAsia="ru-RU"/>
              </w:rPr>
            </w:pPr>
          </w:p>
          <w:p w:rsidR="00786689" w:rsidRPr="0075025D" w:rsidRDefault="00786689" w:rsidP="00786689">
            <w:pPr>
              <w:autoSpaceDE w:val="0"/>
              <w:autoSpaceDN w:val="0"/>
              <w:adjustRightInd w:val="0"/>
              <w:spacing w:line="240" w:lineRule="auto"/>
              <w:ind w:left="0" w:firstLine="0"/>
              <w:jc w:val="lef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5712</w:t>
            </w:r>
          </w:p>
        </w:tc>
      </w:tr>
      <w:tr w:rsidR="00014F6B" w:rsidRPr="0075025D" w:rsidTr="00786689">
        <w:tc>
          <w:tcPr>
            <w:tcW w:w="3475" w:type="dxa"/>
            <w:tcBorders>
              <w:top w:val="single" w:sz="4" w:space="0" w:color="auto"/>
              <w:left w:val="single" w:sz="4" w:space="0" w:color="auto"/>
              <w:bottom w:val="single" w:sz="4" w:space="0" w:color="auto"/>
              <w:right w:val="single" w:sz="4" w:space="0" w:color="auto"/>
            </w:tcBorders>
          </w:tcPr>
          <w:p w:rsidR="00014F6B" w:rsidRPr="0075025D" w:rsidRDefault="00014F6B" w:rsidP="00B55935">
            <w:pPr>
              <w:autoSpaceDE w:val="0"/>
              <w:autoSpaceDN w:val="0"/>
              <w:adjustRightInd w:val="0"/>
              <w:spacing w:line="240" w:lineRule="auto"/>
              <w:ind w:left="0" w:firstLine="0"/>
              <w:jc w:val="left"/>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1 квалификационный уровень</w:t>
            </w:r>
          </w:p>
          <w:p w:rsidR="00014F6B" w:rsidRPr="0075025D" w:rsidRDefault="00014F6B" w:rsidP="00B55935">
            <w:pPr>
              <w:autoSpaceDE w:val="0"/>
              <w:autoSpaceDN w:val="0"/>
              <w:adjustRightInd w:val="0"/>
              <w:spacing w:line="240" w:lineRule="auto"/>
              <w:ind w:left="0" w:firstLine="0"/>
              <w:jc w:val="left"/>
              <w:rPr>
                <w:rFonts w:ascii="Times New Roman" w:eastAsia="Calibri" w:hAnsi="Times New Roman" w:cs="Times New Roman"/>
                <w:sz w:val="24"/>
                <w:szCs w:val="24"/>
                <w:lang w:eastAsia="ru-RU"/>
              </w:rPr>
            </w:pPr>
          </w:p>
        </w:tc>
        <w:tc>
          <w:tcPr>
            <w:tcW w:w="3966" w:type="dxa"/>
            <w:tcBorders>
              <w:top w:val="single" w:sz="4" w:space="0" w:color="auto"/>
              <w:left w:val="single" w:sz="4" w:space="0" w:color="auto"/>
              <w:bottom w:val="single" w:sz="4" w:space="0" w:color="auto"/>
              <w:right w:val="single" w:sz="4" w:space="0" w:color="auto"/>
            </w:tcBorders>
            <w:hideMark/>
          </w:tcPr>
          <w:p w:rsidR="00014F6B" w:rsidRPr="0075025D" w:rsidRDefault="00786689" w:rsidP="00DC45B1">
            <w:pPr>
              <w:spacing w:line="240" w:lineRule="auto"/>
              <w:ind w:left="0" w:firstLine="0"/>
              <w:jc w:val="left"/>
              <w:rPr>
                <w:rFonts w:ascii="Times New Roman" w:eastAsia="Calibri" w:hAnsi="Times New Roman" w:cs="Times New Roman"/>
                <w:sz w:val="24"/>
                <w:szCs w:val="24"/>
                <w:lang w:eastAsia="ru-RU"/>
              </w:rPr>
            </w:pPr>
            <w:proofErr w:type="gramStart"/>
            <w:r w:rsidRPr="0002705A">
              <w:rPr>
                <w:rFonts w:ascii="Times New Roman" w:eastAsia="Calibri" w:hAnsi="Times New Roman" w:cs="Times New Roman"/>
                <w:sz w:val="24"/>
                <w:szCs w:val="24"/>
                <w:lang w:eastAsia="ru-RU"/>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 программу и образовательную программу дополнительного образования детей</w:t>
            </w:r>
            <w:proofErr w:type="gramEnd"/>
          </w:p>
        </w:tc>
        <w:tc>
          <w:tcPr>
            <w:tcW w:w="2271" w:type="dxa"/>
            <w:tcBorders>
              <w:top w:val="single" w:sz="4" w:space="0" w:color="auto"/>
              <w:left w:val="single" w:sz="4" w:space="0" w:color="auto"/>
              <w:bottom w:val="single" w:sz="4" w:space="0" w:color="auto"/>
              <w:right w:val="single" w:sz="4" w:space="0" w:color="auto"/>
            </w:tcBorders>
          </w:tcPr>
          <w:p w:rsidR="00014F6B" w:rsidRPr="0075025D" w:rsidRDefault="00014F6B" w:rsidP="00B55935">
            <w:pPr>
              <w:autoSpaceDE w:val="0"/>
              <w:autoSpaceDN w:val="0"/>
              <w:adjustRightInd w:val="0"/>
              <w:spacing w:line="240" w:lineRule="auto"/>
              <w:ind w:left="0" w:firstLine="0"/>
              <w:jc w:val="center"/>
              <w:rPr>
                <w:rFonts w:ascii="Times New Roman" w:eastAsia="Calibri" w:hAnsi="Times New Roman" w:cs="Times New Roman"/>
                <w:lang w:eastAsia="ru-RU"/>
              </w:rPr>
            </w:pPr>
          </w:p>
          <w:p w:rsidR="00014F6B" w:rsidRPr="0075025D" w:rsidRDefault="00014F6B" w:rsidP="00B55935">
            <w:pPr>
              <w:autoSpaceDE w:val="0"/>
              <w:autoSpaceDN w:val="0"/>
              <w:adjustRightInd w:val="0"/>
              <w:spacing w:line="240" w:lineRule="auto"/>
              <w:ind w:left="0" w:firstLine="0"/>
              <w:jc w:val="center"/>
              <w:rPr>
                <w:rFonts w:ascii="Times New Roman" w:eastAsia="Calibri" w:hAnsi="Times New Roman" w:cs="Times New Roman"/>
                <w:lang w:eastAsia="ru-RU"/>
              </w:rPr>
            </w:pPr>
          </w:p>
        </w:tc>
      </w:tr>
      <w:tr w:rsidR="00786689" w:rsidRPr="0075025D" w:rsidTr="00786689">
        <w:tc>
          <w:tcPr>
            <w:tcW w:w="3475" w:type="dxa"/>
            <w:tcBorders>
              <w:top w:val="single" w:sz="4" w:space="0" w:color="auto"/>
              <w:left w:val="single" w:sz="4" w:space="0" w:color="auto"/>
              <w:bottom w:val="single" w:sz="4" w:space="0" w:color="auto"/>
              <w:right w:val="single" w:sz="4" w:space="0" w:color="auto"/>
            </w:tcBorders>
          </w:tcPr>
          <w:p w:rsidR="00786689" w:rsidRPr="0075025D" w:rsidRDefault="00786689" w:rsidP="00B55935">
            <w:pPr>
              <w:autoSpaceDE w:val="0"/>
              <w:autoSpaceDN w:val="0"/>
              <w:adjustRightInd w:val="0"/>
              <w:spacing w:line="240" w:lineRule="auto"/>
              <w:ind w:left="0" w:firstLine="0"/>
              <w:jc w:val="lef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r w:rsidRPr="00786689">
              <w:rPr>
                <w:rFonts w:ascii="Times New Roman" w:eastAsia="Calibri" w:hAnsi="Times New Roman" w:cs="Times New Roman"/>
                <w:sz w:val="24"/>
                <w:szCs w:val="24"/>
                <w:lang w:eastAsia="ru-RU"/>
              </w:rPr>
              <w:t xml:space="preserve"> квалификационный уровень</w:t>
            </w:r>
          </w:p>
        </w:tc>
        <w:tc>
          <w:tcPr>
            <w:tcW w:w="3966" w:type="dxa"/>
            <w:tcBorders>
              <w:top w:val="single" w:sz="4" w:space="0" w:color="auto"/>
              <w:left w:val="single" w:sz="4" w:space="0" w:color="auto"/>
              <w:bottom w:val="single" w:sz="4" w:space="0" w:color="auto"/>
              <w:right w:val="single" w:sz="4" w:space="0" w:color="auto"/>
            </w:tcBorders>
          </w:tcPr>
          <w:p w:rsidR="00786689" w:rsidRPr="0075025D" w:rsidRDefault="00786689" w:rsidP="00DC45B1">
            <w:pPr>
              <w:spacing w:line="240" w:lineRule="auto"/>
              <w:ind w:left="0" w:firstLine="0"/>
              <w:jc w:val="left"/>
              <w:rPr>
                <w:rFonts w:ascii="Times New Roman" w:eastAsia="Calibri" w:hAnsi="Times New Roman" w:cs="Times New Roman"/>
                <w:sz w:val="24"/>
                <w:szCs w:val="24"/>
                <w:lang w:eastAsia="ru-RU"/>
              </w:rPr>
            </w:pPr>
            <w:r w:rsidRPr="00786689">
              <w:rPr>
                <w:rFonts w:ascii="Times New Roman" w:eastAsia="Calibri" w:hAnsi="Times New Roman" w:cs="Times New Roman"/>
                <w:sz w:val="24"/>
                <w:szCs w:val="24"/>
                <w:lang w:eastAsia="ru-RU"/>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tc>
        <w:tc>
          <w:tcPr>
            <w:tcW w:w="2271" w:type="dxa"/>
            <w:tcBorders>
              <w:top w:val="single" w:sz="4" w:space="0" w:color="auto"/>
              <w:left w:val="single" w:sz="4" w:space="0" w:color="auto"/>
              <w:bottom w:val="single" w:sz="4" w:space="0" w:color="auto"/>
              <w:right w:val="single" w:sz="4" w:space="0" w:color="auto"/>
            </w:tcBorders>
          </w:tcPr>
          <w:p w:rsidR="00786689" w:rsidRPr="0075025D" w:rsidRDefault="00786689" w:rsidP="00B55935">
            <w:pPr>
              <w:autoSpaceDE w:val="0"/>
              <w:autoSpaceDN w:val="0"/>
              <w:adjustRightInd w:val="0"/>
              <w:spacing w:line="240" w:lineRule="auto"/>
              <w:ind w:left="0" w:firstLine="0"/>
              <w:jc w:val="center"/>
              <w:rPr>
                <w:rFonts w:ascii="Times New Roman" w:eastAsia="Calibri" w:hAnsi="Times New Roman" w:cs="Times New Roman"/>
                <w:lang w:eastAsia="ru-RU"/>
              </w:rPr>
            </w:pPr>
          </w:p>
        </w:tc>
      </w:tr>
    </w:tbl>
    <w:p w:rsidR="00171CC1" w:rsidRDefault="00171CC1" w:rsidP="003F48FE">
      <w:pPr>
        <w:widowControl w:val="0"/>
        <w:autoSpaceDE w:val="0"/>
        <w:autoSpaceDN w:val="0"/>
        <w:adjustRightInd w:val="0"/>
        <w:spacing w:line="240" w:lineRule="auto"/>
        <w:ind w:left="0" w:firstLine="567"/>
        <w:rPr>
          <w:rFonts w:ascii="Times New Roman" w:hAnsi="Times New Roman" w:cs="Calibri"/>
          <w:sz w:val="28"/>
        </w:rPr>
      </w:pPr>
    </w:p>
    <w:p w:rsidR="00014F6B" w:rsidRDefault="00014F6B" w:rsidP="003F48FE">
      <w:pPr>
        <w:widowControl w:val="0"/>
        <w:autoSpaceDE w:val="0"/>
        <w:autoSpaceDN w:val="0"/>
        <w:adjustRightInd w:val="0"/>
        <w:spacing w:line="240" w:lineRule="auto"/>
        <w:ind w:left="0" w:firstLine="567"/>
        <w:rPr>
          <w:rFonts w:ascii="Times New Roman" w:hAnsi="Times New Roman" w:cs="Calibri"/>
          <w:sz w:val="28"/>
        </w:rPr>
      </w:pPr>
    </w:p>
    <w:p w:rsidR="00014F6B" w:rsidRDefault="00014F6B" w:rsidP="003F48FE">
      <w:pPr>
        <w:widowControl w:val="0"/>
        <w:autoSpaceDE w:val="0"/>
        <w:autoSpaceDN w:val="0"/>
        <w:adjustRightInd w:val="0"/>
        <w:spacing w:line="240" w:lineRule="auto"/>
        <w:ind w:left="0" w:firstLine="567"/>
        <w:rPr>
          <w:rFonts w:ascii="Times New Roman" w:hAnsi="Times New Roman" w:cs="Calibri"/>
          <w:sz w:val="28"/>
        </w:rPr>
      </w:pP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BE6432" w:rsidRDefault="00BE6432" w:rsidP="00E91394">
      <w:pPr>
        <w:spacing w:line="240" w:lineRule="auto"/>
        <w:ind w:left="0" w:firstLine="0"/>
        <w:jc w:val="right"/>
        <w:rPr>
          <w:rFonts w:ascii="Times New Roman" w:eastAsia="Calibri" w:hAnsi="Times New Roman" w:cs="Times New Roman"/>
          <w:sz w:val="24"/>
          <w:szCs w:val="24"/>
          <w:lang w:eastAsia="ru-RU"/>
        </w:rPr>
      </w:pPr>
    </w:p>
    <w:p w:rsidR="00E91394" w:rsidRPr="0002705A" w:rsidRDefault="00E91394" w:rsidP="00E91394">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lastRenderedPageBreak/>
        <w:t xml:space="preserve">Приложение </w:t>
      </w:r>
      <w:r>
        <w:rPr>
          <w:rFonts w:ascii="Times New Roman" w:eastAsia="Calibri" w:hAnsi="Times New Roman" w:cs="Times New Roman"/>
          <w:sz w:val="24"/>
          <w:szCs w:val="24"/>
          <w:lang w:eastAsia="ru-RU"/>
        </w:rPr>
        <w:t>2</w:t>
      </w:r>
    </w:p>
    <w:p w:rsidR="00E91394" w:rsidRDefault="00E91394" w:rsidP="00E91394">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к  </w:t>
      </w:r>
      <w:r>
        <w:rPr>
          <w:rFonts w:ascii="Times New Roman" w:eastAsia="Calibri" w:hAnsi="Times New Roman" w:cs="Times New Roman"/>
          <w:sz w:val="24"/>
          <w:szCs w:val="24"/>
          <w:lang w:eastAsia="ru-RU"/>
        </w:rPr>
        <w:t>Примерному положению</w:t>
      </w:r>
      <w:r w:rsidRPr="0002705A">
        <w:rPr>
          <w:rFonts w:ascii="Times New Roman" w:eastAsia="Calibri" w:hAnsi="Times New Roman" w:cs="Times New Roman"/>
          <w:sz w:val="24"/>
          <w:szCs w:val="24"/>
          <w:lang w:eastAsia="ru-RU"/>
        </w:rPr>
        <w:t xml:space="preserve"> об оплате труда </w:t>
      </w:r>
    </w:p>
    <w:p w:rsidR="00E91394" w:rsidRDefault="00E91394" w:rsidP="00E91394">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работников муниципальных </w:t>
      </w:r>
      <w:r>
        <w:rPr>
          <w:rFonts w:ascii="Times New Roman" w:eastAsia="Calibri" w:hAnsi="Times New Roman" w:cs="Times New Roman"/>
          <w:sz w:val="24"/>
          <w:szCs w:val="24"/>
          <w:lang w:eastAsia="ru-RU"/>
        </w:rPr>
        <w:t>бюджетных</w:t>
      </w:r>
      <w:r w:rsidRPr="0002705A">
        <w:rPr>
          <w:rFonts w:ascii="Times New Roman" w:eastAsia="Calibri" w:hAnsi="Times New Roman" w:cs="Times New Roman"/>
          <w:sz w:val="24"/>
          <w:szCs w:val="24"/>
          <w:lang w:eastAsia="ru-RU"/>
        </w:rPr>
        <w:t xml:space="preserve"> </w:t>
      </w:r>
    </w:p>
    <w:p w:rsidR="00E91394" w:rsidRDefault="00E91394" w:rsidP="00E91394">
      <w:pPr>
        <w:spacing w:line="240" w:lineRule="auto"/>
        <w:ind w:left="0" w:firstLine="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w:t>
      </w:r>
      <w:r w:rsidRPr="0002705A">
        <w:rPr>
          <w:rFonts w:ascii="Times New Roman" w:eastAsia="Calibri" w:hAnsi="Times New Roman" w:cs="Times New Roman"/>
          <w:sz w:val="24"/>
          <w:szCs w:val="24"/>
          <w:lang w:eastAsia="ru-RU"/>
        </w:rPr>
        <w:t xml:space="preserve">чреждений </w:t>
      </w:r>
      <w:r>
        <w:rPr>
          <w:rFonts w:ascii="Times New Roman" w:eastAsia="Calibri" w:hAnsi="Times New Roman" w:cs="Times New Roman"/>
          <w:sz w:val="24"/>
          <w:szCs w:val="24"/>
          <w:lang w:eastAsia="ru-RU"/>
        </w:rPr>
        <w:t xml:space="preserve">образования в сфере культуры </w:t>
      </w:r>
    </w:p>
    <w:p w:rsidR="00014F6B" w:rsidRDefault="00E91394" w:rsidP="00E91394">
      <w:pPr>
        <w:widowControl w:val="0"/>
        <w:autoSpaceDE w:val="0"/>
        <w:autoSpaceDN w:val="0"/>
        <w:adjustRightInd w:val="0"/>
        <w:spacing w:line="240" w:lineRule="auto"/>
        <w:ind w:left="0" w:firstLine="567"/>
        <w:jc w:val="right"/>
        <w:rPr>
          <w:rFonts w:ascii="Times New Roman" w:hAnsi="Times New Roman" w:cs="Calibri"/>
          <w:sz w:val="28"/>
        </w:rPr>
      </w:pPr>
      <w:r>
        <w:rPr>
          <w:rFonts w:ascii="Times New Roman" w:eastAsia="Calibri" w:hAnsi="Times New Roman" w:cs="Times New Roman"/>
          <w:sz w:val="24"/>
          <w:szCs w:val="24"/>
          <w:lang w:eastAsia="ru-RU"/>
        </w:rPr>
        <w:t xml:space="preserve">и </w:t>
      </w:r>
      <w:proofErr w:type="gramStart"/>
      <w:r>
        <w:rPr>
          <w:rFonts w:ascii="Times New Roman" w:eastAsia="Calibri" w:hAnsi="Times New Roman" w:cs="Times New Roman"/>
          <w:sz w:val="24"/>
          <w:szCs w:val="24"/>
          <w:lang w:eastAsia="ru-RU"/>
        </w:rPr>
        <w:t>искусства</w:t>
      </w:r>
      <w:proofErr w:type="gramEnd"/>
      <w:r>
        <w:rPr>
          <w:rFonts w:ascii="Times New Roman" w:eastAsia="Calibri" w:hAnsi="Times New Roman" w:cs="Times New Roman"/>
          <w:sz w:val="24"/>
          <w:szCs w:val="24"/>
          <w:lang w:eastAsia="ru-RU"/>
        </w:rPr>
        <w:t xml:space="preserve"> </w:t>
      </w:r>
      <w:r w:rsidRPr="0002705A">
        <w:rPr>
          <w:rFonts w:ascii="Times New Roman" w:eastAsia="Calibri" w:hAnsi="Times New Roman" w:cs="Times New Roman"/>
          <w:sz w:val="24"/>
          <w:szCs w:val="24"/>
          <w:lang w:eastAsia="ru-RU"/>
        </w:rPr>
        <w:t xml:space="preserve">ЗАТО </w:t>
      </w:r>
      <w:proofErr w:type="spellStart"/>
      <w:r w:rsidRPr="0002705A">
        <w:rPr>
          <w:rFonts w:ascii="Times New Roman" w:eastAsia="Calibri" w:hAnsi="Times New Roman" w:cs="Times New Roman"/>
          <w:sz w:val="24"/>
          <w:szCs w:val="24"/>
          <w:lang w:eastAsia="ru-RU"/>
        </w:rPr>
        <w:t>Видяево</w:t>
      </w:r>
      <w:proofErr w:type="spellEnd"/>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E91394" w:rsidRDefault="00E91394" w:rsidP="00E91394">
      <w:pPr>
        <w:pStyle w:val="ConsPlusNonformat"/>
        <w:ind w:firstLine="567"/>
        <w:jc w:val="center"/>
        <w:rPr>
          <w:rFonts w:ascii="Times New Roman" w:hAnsi="Times New Roman" w:cs="Times New Roman"/>
          <w:sz w:val="28"/>
          <w:szCs w:val="28"/>
        </w:rPr>
      </w:pPr>
      <w:r w:rsidRPr="009C71A1">
        <w:rPr>
          <w:rFonts w:ascii="Times New Roman" w:hAnsi="Times New Roman" w:cs="Times New Roman"/>
          <w:sz w:val="28"/>
          <w:szCs w:val="28"/>
        </w:rPr>
        <w:t>ПЕРЕЧЕНЬ</w:t>
      </w:r>
    </w:p>
    <w:p w:rsidR="00707696" w:rsidRDefault="00E91394" w:rsidP="00E91394">
      <w:pPr>
        <w:pStyle w:val="ConsPlusNonformat"/>
        <w:ind w:firstLine="567"/>
        <w:jc w:val="center"/>
        <w:rPr>
          <w:rFonts w:ascii="Times New Roman" w:hAnsi="Times New Roman" w:cs="Calibri"/>
          <w:sz w:val="28"/>
        </w:rPr>
      </w:pPr>
      <w:r>
        <w:rPr>
          <w:rFonts w:ascii="Times New Roman" w:hAnsi="Times New Roman" w:cs="Times New Roman"/>
          <w:sz w:val="28"/>
          <w:szCs w:val="28"/>
        </w:rPr>
        <w:t xml:space="preserve">должностей, относящихся к административно-управленческому и вспомогательному персоналу для </w:t>
      </w:r>
      <w:r w:rsidRPr="00E91394">
        <w:rPr>
          <w:rFonts w:ascii="Times New Roman" w:hAnsi="Times New Roman" w:cs="Calibri"/>
          <w:sz w:val="28"/>
        </w:rPr>
        <w:t xml:space="preserve">муниципальных бюджетных  учреждений образования в сфере культуры и </w:t>
      </w:r>
      <w:proofErr w:type="gramStart"/>
      <w:r w:rsidRPr="00E91394">
        <w:rPr>
          <w:rFonts w:ascii="Times New Roman" w:hAnsi="Times New Roman" w:cs="Calibri"/>
          <w:sz w:val="28"/>
        </w:rPr>
        <w:t>искусства</w:t>
      </w:r>
      <w:proofErr w:type="gramEnd"/>
      <w:r w:rsidRPr="00E91394">
        <w:rPr>
          <w:rFonts w:ascii="Times New Roman" w:hAnsi="Times New Roman" w:cs="Calibri"/>
          <w:sz w:val="28"/>
        </w:rPr>
        <w:t xml:space="preserve"> ЗАТО </w:t>
      </w:r>
      <w:proofErr w:type="spellStart"/>
      <w:r w:rsidRPr="00E91394">
        <w:rPr>
          <w:rFonts w:ascii="Times New Roman" w:hAnsi="Times New Roman" w:cs="Calibri"/>
          <w:sz w:val="28"/>
        </w:rPr>
        <w:t>Видяево</w:t>
      </w:r>
      <w:proofErr w:type="spellEnd"/>
    </w:p>
    <w:p w:rsidR="00707696" w:rsidRDefault="00707696" w:rsidP="003F48FE">
      <w:pPr>
        <w:widowControl w:val="0"/>
        <w:autoSpaceDE w:val="0"/>
        <w:autoSpaceDN w:val="0"/>
        <w:adjustRightInd w:val="0"/>
        <w:spacing w:line="240" w:lineRule="auto"/>
        <w:ind w:left="0" w:firstLine="567"/>
        <w:rPr>
          <w:rFonts w:ascii="Times New Roman" w:hAnsi="Times New Roman" w:cs="Calibri"/>
          <w:sz w:val="28"/>
        </w:rPr>
      </w:pPr>
    </w:p>
    <w:p w:rsidR="00E91394" w:rsidRPr="009C71A1" w:rsidRDefault="00E91394" w:rsidP="00E91394">
      <w:pPr>
        <w:pStyle w:val="ConsPlusNonformat"/>
        <w:ind w:firstLine="567"/>
        <w:jc w:val="center"/>
        <w:rPr>
          <w:rFonts w:ascii="Times New Roman" w:hAnsi="Times New Roman" w:cs="Times New Roman"/>
          <w:sz w:val="28"/>
          <w:szCs w:val="28"/>
        </w:rPr>
      </w:pPr>
      <w:r w:rsidRPr="009C71A1">
        <w:rPr>
          <w:rFonts w:ascii="Times New Roman" w:hAnsi="Times New Roman" w:cs="Times New Roman"/>
          <w:sz w:val="28"/>
          <w:szCs w:val="28"/>
        </w:rPr>
        <w:t xml:space="preserve">ДОЛЖНОСТИ </w:t>
      </w:r>
      <w:proofErr w:type="gramStart"/>
      <w:r w:rsidRPr="009C71A1">
        <w:rPr>
          <w:rFonts w:ascii="Times New Roman" w:hAnsi="Times New Roman" w:cs="Times New Roman"/>
          <w:sz w:val="28"/>
          <w:szCs w:val="28"/>
        </w:rPr>
        <w:t>АДМИНИСТРАТИВНО-УПРАВЛЕНЧЕСКОГО</w:t>
      </w:r>
      <w:proofErr w:type="gramEnd"/>
    </w:p>
    <w:p w:rsidR="00E91394" w:rsidRDefault="00E91394" w:rsidP="00E91394">
      <w:pPr>
        <w:pStyle w:val="ConsPlusNonformat"/>
        <w:ind w:firstLine="567"/>
        <w:jc w:val="center"/>
        <w:rPr>
          <w:rFonts w:ascii="Times New Roman" w:hAnsi="Times New Roman" w:cs="Times New Roman"/>
          <w:sz w:val="28"/>
          <w:szCs w:val="28"/>
        </w:rPr>
      </w:pPr>
      <w:r w:rsidRPr="009C71A1">
        <w:rPr>
          <w:rFonts w:ascii="Times New Roman" w:hAnsi="Times New Roman" w:cs="Times New Roman"/>
          <w:sz w:val="28"/>
          <w:szCs w:val="28"/>
        </w:rPr>
        <w:t>ПЕРСОНАЛА</w:t>
      </w:r>
    </w:p>
    <w:p w:rsidR="00475205" w:rsidRDefault="00475205" w:rsidP="00E91394">
      <w:pPr>
        <w:pStyle w:val="ConsPlusNonformat"/>
        <w:ind w:firstLine="567"/>
        <w:jc w:val="center"/>
        <w:rPr>
          <w:rFonts w:ascii="Times New Roman" w:hAnsi="Times New Roman" w:cs="Times New Roman"/>
          <w:sz w:val="28"/>
          <w:szCs w:val="28"/>
        </w:rPr>
      </w:pPr>
    </w:p>
    <w:p w:rsidR="00475205" w:rsidRPr="00475205" w:rsidRDefault="00475205" w:rsidP="00475205">
      <w:pPr>
        <w:pStyle w:val="a5"/>
        <w:widowControl w:val="0"/>
        <w:numPr>
          <w:ilvl w:val="0"/>
          <w:numId w:val="5"/>
        </w:numPr>
        <w:autoSpaceDE w:val="0"/>
        <w:autoSpaceDN w:val="0"/>
        <w:adjustRightInd w:val="0"/>
        <w:spacing w:line="240" w:lineRule="auto"/>
        <w:rPr>
          <w:rFonts w:ascii="Times New Roman" w:hAnsi="Times New Roman" w:cs="Calibri"/>
          <w:sz w:val="28"/>
        </w:rPr>
      </w:pPr>
      <w:r w:rsidRPr="00475205">
        <w:rPr>
          <w:rFonts w:ascii="Times New Roman" w:hAnsi="Times New Roman" w:cs="Calibri"/>
          <w:sz w:val="28"/>
        </w:rPr>
        <w:t>Заместитель руководителя (директора, заведующего, начальника образовательного учреждения)</w:t>
      </w:r>
    </w:p>
    <w:p w:rsidR="00475205" w:rsidRPr="00475205" w:rsidRDefault="00475205" w:rsidP="00475205">
      <w:pPr>
        <w:pStyle w:val="a5"/>
        <w:widowControl w:val="0"/>
        <w:numPr>
          <w:ilvl w:val="0"/>
          <w:numId w:val="5"/>
        </w:numPr>
        <w:autoSpaceDE w:val="0"/>
        <w:autoSpaceDN w:val="0"/>
        <w:adjustRightInd w:val="0"/>
        <w:spacing w:line="240" w:lineRule="auto"/>
        <w:rPr>
          <w:rFonts w:ascii="Times New Roman" w:hAnsi="Times New Roman" w:cs="Calibri"/>
          <w:sz w:val="28"/>
        </w:rPr>
      </w:pPr>
      <w:r w:rsidRPr="00475205">
        <w:rPr>
          <w:rFonts w:ascii="Times New Roman" w:hAnsi="Times New Roman" w:cs="Calibri"/>
          <w:sz w:val="28"/>
        </w:rPr>
        <w:t>Заведующий хозяйством</w:t>
      </w:r>
    </w:p>
    <w:p w:rsidR="00707696" w:rsidRDefault="00475205" w:rsidP="00475205">
      <w:pPr>
        <w:pStyle w:val="a5"/>
        <w:widowControl w:val="0"/>
        <w:numPr>
          <w:ilvl w:val="0"/>
          <w:numId w:val="5"/>
        </w:numPr>
        <w:autoSpaceDE w:val="0"/>
        <w:autoSpaceDN w:val="0"/>
        <w:adjustRightInd w:val="0"/>
        <w:spacing w:line="240" w:lineRule="auto"/>
        <w:rPr>
          <w:rFonts w:ascii="Times New Roman" w:hAnsi="Times New Roman" w:cs="Calibri"/>
          <w:sz w:val="28"/>
        </w:rPr>
      </w:pPr>
      <w:r w:rsidRPr="00475205">
        <w:rPr>
          <w:rFonts w:ascii="Times New Roman" w:hAnsi="Times New Roman" w:cs="Calibri"/>
          <w:sz w:val="28"/>
        </w:rPr>
        <w:t>Руководитель (директор, заведующий, начальник)</w:t>
      </w:r>
    </w:p>
    <w:p w:rsidR="00475205" w:rsidRPr="00E91394" w:rsidRDefault="00475205" w:rsidP="00475205">
      <w:pPr>
        <w:pStyle w:val="a5"/>
        <w:widowControl w:val="0"/>
        <w:numPr>
          <w:ilvl w:val="0"/>
          <w:numId w:val="5"/>
        </w:numPr>
        <w:autoSpaceDE w:val="0"/>
        <w:autoSpaceDN w:val="0"/>
        <w:adjustRightInd w:val="0"/>
        <w:spacing w:line="240" w:lineRule="auto"/>
        <w:rPr>
          <w:rFonts w:ascii="Times New Roman" w:hAnsi="Times New Roman" w:cs="Calibri"/>
          <w:sz w:val="28"/>
        </w:rPr>
      </w:pPr>
      <w:r>
        <w:rPr>
          <w:rFonts w:ascii="Times New Roman" w:hAnsi="Times New Roman" w:cs="Calibri"/>
          <w:sz w:val="28"/>
        </w:rPr>
        <w:t>Секретарь</w:t>
      </w: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475205" w:rsidRDefault="00475205" w:rsidP="00475205">
      <w:pPr>
        <w:pStyle w:val="ConsPlusNonformat"/>
        <w:ind w:firstLine="567"/>
        <w:jc w:val="center"/>
        <w:rPr>
          <w:rFonts w:ascii="Times New Roman" w:hAnsi="Times New Roman" w:cs="Times New Roman"/>
          <w:sz w:val="28"/>
          <w:szCs w:val="28"/>
        </w:rPr>
      </w:pPr>
      <w:r w:rsidRPr="002B7F08">
        <w:rPr>
          <w:rFonts w:ascii="Times New Roman" w:hAnsi="Times New Roman" w:cs="Times New Roman"/>
          <w:sz w:val="28"/>
          <w:szCs w:val="28"/>
        </w:rPr>
        <w:t>ДОЛЖНОСТИ ВСПОМОГАТЕЛЬНОГО ПЕРСОНАЛА</w:t>
      </w: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475205" w:rsidRDefault="00475205" w:rsidP="00475205">
      <w:pPr>
        <w:pStyle w:val="a5"/>
        <w:widowControl w:val="0"/>
        <w:numPr>
          <w:ilvl w:val="0"/>
          <w:numId w:val="6"/>
        </w:numPr>
        <w:autoSpaceDE w:val="0"/>
        <w:autoSpaceDN w:val="0"/>
        <w:adjustRightInd w:val="0"/>
        <w:spacing w:line="240" w:lineRule="auto"/>
        <w:rPr>
          <w:rFonts w:ascii="Times New Roman" w:hAnsi="Times New Roman" w:cs="Calibri"/>
          <w:sz w:val="28"/>
        </w:rPr>
      </w:pPr>
      <w:r>
        <w:rPr>
          <w:rFonts w:ascii="Times New Roman" w:hAnsi="Times New Roman" w:cs="Calibri"/>
          <w:sz w:val="28"/>
        </w:rPr>
        <w:t>Гардеробщик</w:t>
      </w:r>
    </w:p>
    <w:p w:rsidR="00475205" w:rsidRPr="00475205" w:rsidRDefault="00475205" w:rsidP="00475205">
      <w:pPr>
        <w:pStyle w:val="a5"/>
        <w:widowControl w:val="0"/>
        <w:numPr>
          <w:ilvl w:val="0"/>
          <w:numId w:val="6"/>
        </w:numPr>
        <w:autoSpaceDE w:val="0"/>
        <w:autoSpaceDN w:val="0"/>
        <w:adjustRightInd w:val="0"/>
        <w:spacing w:line="240" w:lineRule="auto"/>
        <w:rPr>
          <w:rFonts w:ascii="Times New Roman" w:hAnsi="Times New Roman" w:cs="Calibri"/>
          <w:sz w:val="28"/>
        </w:rPr>
      </w:pPr>
      <w:r w:rsidRPr="002B7F08">
        <w:rPr>
          <w:rFonts w:ascii="Times New Roman" w:hAnsi="Times New Roman" w:cs="Times New Roman"/>
          <w:sz w:val="28"/>
          <w:szCs w:val="28"/>
        </w:rPr>
        <w:t>Рабочий по комплексному обслуживанию зданий</w:t>
      </w:r>
    </w:p>
    <w:p w:rsidR="00475205" w:rsidRPr="00475205" w:rsidRDefault="00475205" w:rsidP="00475205">
      <w:pPr>
        <w:pStyle w:val="a5"/>
        <w:widowControl w:val="0"/>
        <w:numPr>
          <w:ilvl w:val="0"/>
          <w:numId w:val="6"/>
        </w:numPr>
        <w:autoSpaceDE w:val="0"/>
        <w:autoSpaceDN w:val="0"/>
        <w:adjustRightInd w:val="0"/>
        <w:spacing w:line="240" w:lineRule="auto"/>
        <w:rPr>
          <w:rFonts w:ascii="Times New Roman" w:hAnsi="Times New Roman" w:cs="Calibri"/>
          <w:sz w:val="28"/>
        </w:rPr>
      </w:pPr>
      <w:r w:rsidRPr="002B7F08">
        <w:rPr>
          <w:rFonts w:ascii="Times New Roman" w:hAnsi="Times New Roman" w:cs="Times New Roman"/>
          <w:sz w:val="28"/>
          <w:szCs w:val="28"/>
        </w:rPr>
        <w:t>С</w:t>
      </w:r>
      <w:r>
        <w:rPr>
          <w:rFonts w:ascii="Times New Roman" w:hAnsi="Times New Roman" w:cs="Times New Roman"/>
          <w:sz w:val="28"/>
          <w:szCs w:val="28"/>
        </w:rPr>
        <w:t>торож</w:t>
      </w:r>
    </w:p>
    <w:p w:rsidR="00475205" w:rsidRPr="00475205" w:rsidRDefault="00475205" w:rsidP="00475205">
      <w:pPr>
        <w:pStyle w:val="a5"/>
        <w:widowControl w:val="0"/>
        <w:numPr>
          <w:ilvl w:val="0"/>
          <w:numId w:val="6"/>
        </w:numPr>
        <w:autoSpaceDE w:val="0"/>
        <w:autoSpaceDN w:val="0"/>
        <w:adjustRightInd w:val="0"/>
        <w:spacing w:line="240" w:lineRule="auto"/>
        <w:rPr>
          <w:rFonts w:ascii="Times New Roman" w:hAnsi="Times New Roman" w:cs="Calibri"/>
          <w:sz w:val="28"/>
        </w:rPr>
      </w:pPr>
      <w:r w:rsidRPr="002B7F08">
        <w:rPr>
          <w:rFonts w:ascii="Times New Roman" w:hAnsi="Times New Roman" w:cs="Times New Roman"/>
          <w:sz w:val="28"/>
          <w:szCs w:val="28"/>
        </w:rPr>
        <w:t>Уборщик производственных и служебных помещений</w:t>
      </w:r>
    </w:p>
    <w:p w:rsidR="00475205" w:rsidRDefault="00475205" w:rsidP="00475205">
      <w:pPr>
        <w:pStyle w:val="a5"/>
        <w:widowControl w:val="0"/>
        <w:numPr>
          <w:ilvl w:val="0"/>
          <w:numId w:val="6"/>
        </w:numPr>
        <w:autoSpaceDE w:val="0"/>
        <w:autoSpaceDN w:val="0"/>
        <w:adjustRightInd w:val="0"/>
        <w:spacing w:line="240" w:lineRule="auto"/>
        <w:rPr>
          <w:rFonts w:ascii="Times New Roman" w:hAnsi="Times New Roman" w:cs="Calibri"/>
          <w:sz w:val="28"/>
        </w:rPr>
      </w:pPr>
      <w:r w:rsidRPr="00475205">
        <w:rPr>
          <w:rFonts w:ascii="Times New Roman" w:hAnsi="Times New Roman" w:cs="Calibri"/>
          <w:sz w:val="28"/>
        </w:rPr>
        <w:t>Другие профессии рабочих</w:t>
      </w:r>
    </w:p>
    <w:p w:rsidR="00475205" w:rsidRDefault="00475205" w:rsidP="00475205">
      <w:pPr>
        <w:widowControl w:val="0"/>
        <w:autoSpaceDE w:val="0"/>
        <w:autoSpaceDN w:val="0"/>
        <w:adjustRightInd w:val="0"/>
        <w:spacing w:line="240" w:lineRule="auto"/>
        <w:rPr>
          <w:rFonts w:ascii="Times New Roman" w:hAnsi="Times New Roman" w:cs="Calibri"/>
          <w:sz w:val="28"/>
        </w:rPr>
      </w:pPr>
    </w:p>
    <w:p w:rsidR="00475205" w:rsidRDefault="00475205" w:rsidP="00475205">
      <w:pPr>
        <w:widowControl w:val="0"/>
        <w:autoSpaceDE w:val="0"/>
        <w:autoSpaceDN w:val="0"/>
        <w:adjustRightInd w:val="0"/>
        <w:spacing w:line="240" w:lineRule="auto"/>
        <w:rPr>
          <w:rFonts w:ascii="Times New Roman" w:hAnsi="Times New Roman" w:cs="Calibri"/>
          <w:sz w:val="28"/>
        </w:rPr>
      </w:pPr>
    </w:p>
    <w:p w:rsidR="00475205" w:rsidRDefault="00475205" w:rsidP="00475205">
      <w:pPr>
        <w:widowControl w:val="0"/>
        <w:autoSpaceDE w:val="0"/>
        <w:autoSpaceDN w:val="0"/>
        <w:adjustRightInd w:val="0"/>
        <w:spacing w:line="240" w:lineRule="auto"/>
        <w:rPr>
          <w:rFonts w:ascii="Times New Roman" w:hAnsi="Times New Roman" w:cs="Calibri"/>
          <w:sz w:val="28"/>
        </w:rPr>
      </w:pPr>
    </w:p>
    <w:p w:rsidR="00475205" w:rsidRDefault="00475205" w:rsidP="00475205">
      <w:pPr>
        <w:widowControl w:val="0"/>
        <w:autoSpaceDE w:val="0"/>
        <w:autoSpaceDN w:val="0"/>
        <w:adjustRightInd w:val="0"/>
        <w:spacing w:line="240" w:lineRule="auto"/>
        <w:rPr>
          <w:rFonts w:ascii="Times New Roman" w:hAnsi="Times New Roman" w:cs="Calibri"/>
          <w:sz w:val="28"/>
        </w:rPr>
      </w:pPr>
    </w:p>
    <w:p w:rsidR="00475205" w:rsidRDefault="00475205" w:rsidP="00475205">
      <w:pPr>
        <w:widowControl w:val="0"/>
        <w:autoSpaceDE w:val="0"/>
        <w:autoSpaceDN w:val="0"/>
        <w:adjustRightInd w:val="0"/>
        <w:spacing w:line="240" w:lineRule="auto"/>
        <w:rPr>
          <w:rFonts w:ascii="Times New Roman" w:hAnsi="Times New Roman" w:cs="Calibri"/>
          <w:sz w:val="28"/>
        </w:rPr>
      </w:pPr>
    </w:p>
    <w:p w:rsidR="00475205" w:rsidRDefault="00475205" w:rsidP="00475205">
      <w:pPr>
        <w:widowControl w:val="0"/>
        <w:autoSpaceDE w:val="0"/>
        <w:autoSpaceDN w:val="0"/>
        <w:adjustRightInd w:val="0"/>
        <w:spacing w:line="240" w:lineRule="auto"/>
        <w:rPr>
          <w:rFonts w:ascii="Times New Roman" w:hAnsi="Times New Roman" w:cs="Calibri"/>
          <w:sz w:val="28"/>
        </w:rPr>
      </w:pPr>
    </w:p>
    <w:p w:rsidR="00475205" w:rsidRDefault="00475205" w:rsidP="00475205">
      <w:pPr>
        <w:widowControl w:val="0"/>
        <w:autoSpaceDE w:val="0"/>
        <w:autoSpaceDN w:val="0"/>
        <w:adjustRightInd w:val="0"/>
        <w:spacing w:line="240" w:lineRule="auto"/>
        <w:rPr>
          <w:rFonts w:ascii="Times New Roman" w:hAnsi="Times New Roman" w:cs="Calibri"/>
          <w:sz w:val="28"/>
        </w:rPr>
      </w:pPr>
    </w:p>
    <w:p w:rsidR="00475205" w:rsidRDefault="00475205" w:rsidP="00475205">
      <w:pPr>
        <w:widowControl w:val="0"/>
        <w:autoSpaceDE w:val="0"/>
        <w:autoSpaceDN w:val="0"/>
        <w:adjustRightInd w:val="0"/>
        <w:spacing w:line="240" w:lineRule="auto"/>
        <w:rPr>
          <w:rFonts w:ascii="Times New Roman" w:hAnsi="Times New Roman" w:cs="Calibri"/>
          <w:sz w:val="28"/>
        </w:rPr>
      </w:pPr>
    </w:p>
    <w:p w:rsidR="00475205" w:rsidRDefault="00475205" w:rsidP="00475205">
      <w:pPr>
        <w:widowControl w:val="0"/>
        <w:autoSpaceDE w:val="0"/>
        <w:autoSpaceDN w:val="0"/>
        <w:adjustRightInd w:val="0"/>
        <w:spacing w:line="240" w:lineRule="auto"/>
        <w:rPr>
          <w:rFonts w:ascii="Times New Roman" w:hAnsi="Times New Roman" w:cs="Calibri"/>
          <w:sz w:val="28"/>
        </w:rPr>
      </w:pPr>
    </w:p>
    <w:p w:rsidR="00475205" w:rsidRDefault="00475205" w:rsidP="00475205">
      <w:pPr>
        <w:widowControl w:val="0"/>
        <w:autoSpaceDE w:val="0"/>
        <w:autoSpaceDN w:val="0"/>
        <w:adjustRightInd w:val="0"/>
        <w:spacing w:line="240" w:lineRule="auto"/>
        <w:rPr>
          <w:rFonts w:ascii="Times New Roman" w:hAnsi="Times New Roman" w:cs="Calibri"/>
          <w:sz w:val="28"/>
        </w:rPr>
      </w:pPr>
    </w:p>
    <w:p w:rsidR="00475205" w:rsidRPr="00475205" w:rsidRDefault="00475205" w:rsidP="00475205">
      <w:pPr>
        <w:widowControl w:val="0"/>
        <w:autoSpaceDE w:val="0"/>
        <w:autoSpaceDN w:val="0"/>
        <w:adjustRightInd w:val="0"/>
        <w:spacing w:line="240" w:lineRule="auto"/>
        <w:rPr>
          <w:rFonts w:ascii="Times New Roman" w:hAnsi="Times New Roman" w:cs="Calibri"/>
          <w:sz w:val="28"/>
        </w:rPr>
      </w:pP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E91394" w:rsidRDefault="00E91394" w:rsidP="003F48FE">
      <w:pPr>
        <w:widowControl w:val="0"/>
        <w:autoSpaceDE w:val="0"/>
        <w:autoSpaceDN w:val="0"/>
        <w:adjustRightInd w:val="0"/>
        <w:spacing w:line="240" w:lineRule="auto"/>
        <w:ind w:left="0" w:firstLine="567"/>
        <w:rPr>
          <w:rFonts w:ascii="Times New Roman" w:hAnsi="Times New Roman" w:cs="Calibri"/>
          <w:sz w:val="28"/>
        </w:rPr>
      </w:pPr>
    </w:p>
    <w:p w:rsidR="00BE6432" w:rsidRDefault="00BE6432" w:rsidP="003F48FE">
      <w:pPr>
        <w:widowControl w:val="0"/>
        <w:autoSpaceDE w:val="0"/>
        <w:autoSpaceDN w:val="0"/>
        <w:adjustRightInd w:val="0"/>
        <w:spacing w:line="240" w:lineRule="auto"/>
        <w:ind w:left="0" w:firstLine="567"/>
        <w:rPr>
          <w:rFonts w:ascii="Times New Roman" w:hAnsi="Times New Roman" w:cs="Calibri"/>
          <w:sz w:val="28"/>
        </w:rPr>
      </w:pPr>
    </w:p>
    <w:p w:rsidR="00786689" w:rsidRDefault="00786689" w:rsidP="00E828B0">
      <w:pPr>
        <w:spacing w:line="240" w:lineRule="auto"/>
        <w:ind w:left="0" w:firstLine="0"/>
        <w:jc w:val="right"/>
        <w:rPr>
          <w:rFonts w:ascii="Times New Roman" w:eastAsia="Calibri" w:hAnsi="Times New Roman" w:cs="Times New Roman"/>
          <w:sz w:val="24"/>
          <w:szCs w:val="24"/>
          <w:lang w:eastAsia="ru-RU"/>
        </w:rPr>
      </w:pPr>
    </w:p>
    <w:p w:rsidR="00E828B0" w:rsidRPr="00E828B0" w:rsidRDefault="00E828B0" w:rsidP="00E828B0">
      <w:pPr>
        <w:spacing w:line="240" w:lineRule="auto"/>
        <w:ind w:left="0" w:firstLine="0"/>
        <w:jc w:val="right"/>
        <w:rPr>
          <w:rFonts w:ascii="Times New Roman" w:eastAsia="Calibri" w:hAnsi="Times New Roman" w:cs="Times New Roman"/>
          <w:sz w:val="24"/>
          <w:szCs w:val="24"/>
          <w:lang w:eastAsia="ru-RU"/>
        </w:rPr>
      </w:pPr>
      <w:r w:rsidRPr="00E828B0">
        <w:rPr>
          <w:rFonts w:ascii="Times New Roman" w:eastAsia="Calibri" w:hAnsi="Times New Roman" w:cs="Times New Roman"/>
          <w:sz w:val="24"/>
          <w:szCs w:val="24"/>
          <w:lang w:eastAsia="ru-RU"/>
        </w:rPr>
        <w:lastRenderedPageBreak/>
        <w:t xml:space="preserve">Приложение </w:t>
      </w:r>
      <w:r w:rsidR="004C26CE">
        <w:rPr>
          <w:rFonts w:ascii="Times New Roman" w:eastAsia="Calibri" w:hAnsi="Times New Roman" w:cs="Times New Roman"/>
          <w:sz w:val="24"/>
          <w:szCs w:val="24"/>
          <w:lang w:eastAsia="ru-RU"/>
        </w:rPr>
        <w:t>2</w:t>
      </w:r>
    </w:p>
    <w:p w:rsidR="00E828B0" w:rsidRPr="00E828B0" w:rsidRDefault="00E828B0" w:rsidP="00E828B0">
      <w:pPr>
        <w:spacing w:line="240" w:lineRule="auto"/>
        <w:ind w:left="0" w:firstLine="0"/>
        <w:jc w:val="right"/>
        <w:rPr>
          <w:rFonts w:ascii="Times New Roman" w:eastAsia="Calibri" w:hAnsi="Times New Roman" w:cs="Times New Roman"/>
          <w:sz w:val="24"/>
          <w:szCs w:val="24"/>
          <w:lang w:eastAsia="ru-RU"/>
        </w:rPr>
      </w:pPr>
      <w:r w:rsidRPr="00E828B0">
        <w:rPr>
          <w:rFonts w:ascii="Times New Roman" w:eastAsia="Calibri" w:hAnsi="Times New Roman" w:cs="Times New Roman"/>
          <w:sz w:val="24"/>
          <w:szCs w:val="24"/>
          <w:lang w:eastAsia="ru-RU"/>
        </w:rPr>
        <w:t xml:space="preserve">к постановлению Администрации </w:t>
      </w:r>
    </w:p>
    <w:p w:rsidR="00E828B0" w:rsidRPr="00E828B0" w:rsidRDefault="00E828B0" w:rsidP="00E828B0">
      <w:pPr>
        <w:spacing w:line="240" w:lineRule="auto"/>
        <w:ind w:left="0" w:firstLine="0"/>
        <w:jc w:val="right"/>
        <w:rPr>
          <w:rFonts w:ascii="Times New Roman" w:eastAsia="Calibri" w:hAnsi="Times New Roman" w:cs="Times New Roman"/>
          <w:sz w:val="24"/>
          <w:szCs w:val="24"/>
          <w:lang w:eastAsia="ru-RU"/>
        </w:rPr>
      </w:pPr>
      <w:r w:rsidRPr="00E828B0">
        <w:rPr>
          <w:rFonts w:ascii="Times New Roman" w:eastAsia="Calibri" w:hAnsi="Times New Roman" w:cs="Times New Roman"/>
          <w:sz w:val="24"/>
          <w:szCs w:val="24"/>
          <w:lang w:eastAsia="ru-RU"/>
        </w:rPr>
        <w:t xml:space="preserve">ЗАТО </w:t>
      </w:r>
      <w:proofErr w:type="spellStart"/>
      <w:r w:rsidRPr="00E828B0">
        <w:rPr>
          <w:rFonts w:ascii="Times New Roman" w:eastAsia="Calibri" w:hAnsi="Times New Roman" w:cs="Times New Roman"/>
          <w:sz w:val="24"/>
          <w:szCs w:val="24"/>
          <w:lang w:eastAsia="ru-RU"/>
        </w:rPr>
        <w:t>Видяево</w:t>
      </w:r>
      <w:proofErr w:type="spellEnd"/>
    </w:p>
    <w:p w:rsidR="00E828B0" w:rsidRPr="00E828B0" w:rsidRDefault="00E828B0" w:rsidP="00E828B0">
      <w:pPr>
        <w:spacing w:line="240" w:lineRule="auto"/>
        <w:ind w:left="0" w:firstLine="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 «__</w:t>
      </w:r>
      <w:r w:rsidRPr="00E828B0">
        <w:rPr>
          <w:rFonts w:ascii="Times New Roman" w:eastAsia="Calibri" w:hAnsi="Times New Roman" w:cs="Times New Roman"/>
          <w:sz w:val="24"/>
          <w:szCs w:val="24"/>
          <w:lang w:eastAsia="ru-RU"/>
        </w:rPr>
        <w:t xml:space="preserve">» </w:t>
      </w:r>
      <w:r w:rsidR="004C26CE">
        <w:rPr>
          <w:rFonts w:ascii="Times New Roman" w:eastAsia="Calibri" w:hAnsi="Times New Roman" w:cs="Times New Roman"/>
          <w:sz w:val="24"/>
          <w:szCs w:val="24"/>
          <w:lang w:eastAsia="ru-RU"/>
        </w:rPr>
        <w:t>________</w:t>
      </w:r>
      <w:r w:rsidRPr="00E828B0">
        <w:rPr>
          <w:rFonts w:ascii="Times New Roman" w:eastAsia="Calibri" w:hAnsi="Times New Roman" w:cs="Times New Roman"/>
          <w:sz w:val="24"/>
          <w:szCs w:val="24"/>
          <w:lang w:eastAsia="ru-RU"/>
        </w:rPr>
        <w:t xml:space="preserve">  201</w:t>
      </w:r>
      <w:r w:rsidR="00227538">
        <w:rPr>
          <w:rFonts w:ascii="Times New Roman" w:eastAsia="Calibri" w:hAnsi="Times New Roman" w:cs="Times New Roman"/>
          <w:sz w:val="24"/>
          <w:szCs w:val="24"/>
          <w:lang w:eastAsia="ru-RU"/>
        </w:rPr>
        <w:t>5</w:t>
      </w:r>
      <w:r w:rsidRPr="00E828B0">
        <w:rPr>
          <w:rFonts w:ascii="Times New Roman" w:eastAsia="Calibri" w:hAnsi="Times New Roman" w:cs="Times New Roman"/>
          <w:sz w:val="24"/>
          <w:szCs w:val="24"/>
          <w:lang w:eastAsia="ru-RU"/>
        </w:rPr>
        <w:t xml:space="preserve">г. № </w:t>
      </w:r>
      <w:r>
        <w:rPr>
          <w:rFonts w:ascii="Times New Roman" w:eastAsia="Calibri" w:hAnsi="Times New Roman" w:cs="Times New Roman"/>
          <w:sz w:val="24"/>
          <w:szCs w:val="24"/>
          <w:lang w:eastAsia="ru-RU"/>
        </w:rPr>
        <w:t>____</w:t>
      </w:r>
    </w:p>
    <w:p w:rsidR="00B64759" w:rsidRDefault="00B64759" w:rsidP="00E828B0">
      <w:pPr>
        <w:spacing w:after="200" w:line="276" w:lineRule="auto"/>
        <w:ind w:left="0" w:firstLine="0"/>
        <w:jc w:val="center"/>
        <w:rPr>
          <w:rFonts w:ascii="Times New Roman" w:eastAsia="Calibri" w:hAnsi="Times New Roman" w:cs="Times New Roman"/>
          <w:b/>
          <w:bCs/>
          <w:sz w:val="28"/>
          <w:szCs w:val="28"/>
          <w:lang w:eastAsia="ru-RU"/>
        </w:rPr>
      </w:pPr>
    </w:p>
    <w:p w:rsidR="00E828B0" w:rsidRPr="00E828B0" w:rsidRDefault="00E828B0" w:rsidP="00E828B0">
      <w:pPr>
        <w:spacing w:after="200" w:line="276" w:lineRule="auto"/>
        <w:ind w:left="0" w:firstLine="0"/>
        <w:jc w:val="center"/>
        <w:rPr>
          <w:rFonts w:ascii="Times New Roman" w:eastAsia="Calibri" w:hAnsi="Times New Roman" w:cs="Times New Roman"/>
          <w:b/>
          <w:bCs/>
          <w:sz w:val="28"/>
          <w:szCs w:val="28"/>
          <w:lang w:eastAsia="ru-RU"/>
        </w:rPr>
      </w:pPr>
      <w:r w:rsidRPr="00E828B0">
        <w:rPr>
          <w:rFonts w:ascii="Times New Roman" w:eastAsia="Calibri" w:hAnsi="Times New Roman" w:cs="Times New Roman"/>
          <w:b/>
          <w:bCs/>
          <w:sz w:val="28"/>
          <w:szCs w:val="28"/>
          <w:lang w:eastAsia="ru-RU"/>
        </w:rPr>
        <w:t xml:space="preserve"> Примерное положение  об оплате труда работников муниципальных бюджетных  учреждений </w:t>
      </w:r>
      <w:proofErr w:type="gramStart"/>
      <w:r w:rsidRPr="00E828B0">
        <w:rPr>
          <w:rFonts w:ascii="Times New Roman" w:eastAsia="Calibri" w:hAnsi="Times New Roman" w:cs="Times New Roman"/>
          <w:b/>
          <w:bCs/>
          <w:sz w:val="28"/>
          <w:szCs w:val="28"/>
          <w:lang w:eastAsia="ru-RU"/>
        </w:rPr>
        <w:t>культуры</w:t>
      </w:r>
      <w:proofErr w:type="gramEnd"/>
      <w:r w:rsidRPr="00E828B0">
        <w:rPr>
          <w:rFonts w:ascii="Times New Roman" w:eastAsia="Calibri" w:hAnsi="Times New Roman" w:cs="Times New Roman"/>
          <w:b/>
          <w:bCs/>
          <w:sz w:val="28"/>
          <w:szCs w:val="28"/>
          <w:lang w:eastAsia="ru-RU"/>
        </w:rPr>
        <w:t xml:space="preserve"> ЗАТО </w:t>
      </w:r>
      <w:proofErr w:type="spellStart"/>
      <w:r w:rsidRPr="00E828B0">
        <w:rPr>
          <w:rFonts w:ascii="Times New Roman" w:eastAsia="Calibri" w:hAnsi="Times New Roman" w:cs="Times New Roman"/>
          <w:b/>
          <w:bCs/>
          <w:sz w:val="28"/>
          <w:szCs w:val="28"/>
          <w:lang w:eastAsia="ru-RU"/>
        </w:rPr>
        <w:t>Видяево</w:t>
      </w:r>
      <w:proofErr w:type="spellEnd"/>
    </w:p>
    <w:p w:rsidR="00E828B0" w:rsidRDefault="00E828B0" w:rsidP="00E828B0">
      <w:pPr>
        <w:spacing w:after="200" w:line="276" w:lineRule="auto"/>
        <w:ind w:left="0" w:firstLine="0"/>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1.</w:t>
      </w:r>
      <w:r w:rsidRPr="00E828B0">
        <w:rPr>
          <w:rFonts w:ascii="Times New Roman" w:eastAsia="Calibri" w:hAnsi="Times New Roman" w:cs="Times New Roman"/>
          <w:b/>
          <w:bCs/>
          <w:sz w:val="28"/>
          <w:szCs w:val="28"/>
          <w:lang w:eastAsia="ru-RU"/>
        </w:rPr>
        <w:t>Общие положения</w:t>
      </w:r>
    </w:p>
    <w:p w:rsidR="00F25603" w:rsidRDefault="00F25603" w:rsidP="00F25603">
      <w:pPr>
        <w:ind w:left="0" w:firstLine="567"/>
        <w:rPr>
          <w:rFonts w:ascii="Times New Roman" w:hAnsi="Times New Roman" w:cs="Times New Roman"/>
          <w:sz w:val="28"/>
          <w:szCs w:val="28"/>
        </w:rPr>
      </w:pPr>
      <w:r w:rsidRPr="00C14355">
        <w:rPr>
          <w:rFonts w:ascii="Times New Roman" w:hAnsi="Times New Roman" w:cs="Calibri"/>
          <w:sz w:val="28"/>
        </w:rPr>
        <w:t>1.</w:t>
      </w:r>
      <w:r>
        <w:rPr>
          <w:rFonts w:ascii="Times New Roman" w:hAnsi="Times New Roman" w:cs="Calibri"/>
          <w:sz w:val="28"/>
        </w:rPr>
        <w:t>1.</w:t>
      </w:r>
      <w:r w:rsidRPr="00C14355">
        <w:rPr>
          <w:rFonts w:ascii="Times New Roman" w:hAnsi="Times New Roman" w:cs="Calibri"/>
          <w:sz w:val="28"/>
        </w:rPr>
        <w:t xml:space="preserve"> Настоящее Примерное положение об оплате труда работников </w:t>
      </w:r>
      <w:r w:rsidRPr="00C14355">
        <w:rPr>
          <w:rFonts w:ascii="Times New Roman" w:hAnsi="Times New Roman" w:cs="Times New Roman"/>
          <w:sz w:val="28"/>
          <w:szCs w:val="28"/>
        </w:rPr>
        <w:t xml:space="preserve">муниципальных </w:t>
      </w:r>
      <w:r w:rsidR="00953A2A">
        <w:rPr>
          <w:rFonts w:ascii="Times New Roman" w:hAnsi="Times New Roman" w:cs="Times New Roman"/>
          <w:sz w:val="28"/>
          <w:szCs w:val="28"/>
        </w:rPr>
        <w:t>бюджетных</w:t>
      </w:r>
      <w:r w:rsidRPr="00C14355">
        <w:rPr>
          <w:rFonts w:ascii="Times New Roman" w:hAnsi="Times New Roman" w:cs="Times New Roman"/>
          <w:sz w:val="28"/>
          <w:szCs w:val="28"/>
        </w:rPr>
        <w:t xml:space="preserve"> учреждений </w:t>
      </w:r>
      <w:proofErr w:type="gramStart"/>
      <w:r w:rsidR="00953A2A">
        <w:rPr>
          <w:rFonts w:ascii="Times New Roman" w:hAnsi="Times New Roman" w:cs="Times New Roman"/>
          <w:sz w:val="28"/>
          <w:szCs w:val="28"/>
        </w:rPr>
        <w:t>культуры</w:t>
      </w:r>
      <w:proofErr w:type="gramEnd"/>
      <w:r w:rsidR="00953A2A">
        <w:rPr>
          <w:rFonts w:ascii="Times New Roman" w:hAnsi="Times New Roman" w:cs="Times New Roman"/>
          <w:sz w:val="28"/>
          <w:szCs w:val="28"/>
        </w:rPr>
        <w:t xml:space="preserve"> </w:t>
      </w:r>
      <w:r w:rsidRPr="00C14355">
        <w:rPr>
          <w:rFonts w:ascii="Times New Roman" w:hAnsi="Times New Roman" w:cs="Times New Roman"/>
          <w:sz w:val="28"/>
          <w:szCs w:val="28"/>
        </w:rPr>
        <w:t xml:space="preserve">ЗАТО </w:t>
      </w:r>
      <w:proofErr w:type="spellStart"/>
      <w:r w:rsidRPr="00C14355">
        <w:rPr>
          <w:rFonts w:ascii="Times New Roman" w:hAnsi="Times New Roman" w:cs="Times New Roman"/>
          <w:sz w:val="28"/>
          <w:szCs w:val="28"/>
        </w:rPr>
        <w:t>Видяево</w:t>
      </w:r>
      <w:proofErr w:type="spellEnd"/>
      <w:r>
        <w:rPr>
          <w:rFonts w:ascii="Times New Roman" w:hAnsi="Times New Roman" w:cs="Times New Roman"/>
          <w:sz w:val="28"/>
          <w:szCs w:val="28"/>
        </w:rPr>
        <w:t xml:space="preserve">, подведомственных </w:t>
      </w:r>
      <w:r w:rsidRPr="00226BB8">
        <w:rPr>
          <w:rFonts w:ascii="Times New Roman" w:hAnsi="Times New Roman" w:cs="Times New Roman"/>
          <w:sz w:val="28"/>
          <w:szCs w:val="28"/>
        </w:rPr>
        <w:t xml:space="preserve">МКУ «Отдел образования, культуры, спорта и молодежной политики администрации ЗАТО </w:t>
      </w:r>
      <w:proofErr w:type="spellStart"/>
      <w:r w:rsidRPr="00226BB8">
        <w:rPr>
          <w:rFonts w:ascii="Times New Roman" w:hAnsi="Times New Roman" w:cs="Times New Roman"/>
          <w:sz w:val="28"/>
          <w:szCs w:val="28"/>
        </w:rPr>
        <w:t>Видяево</w:t>
      </w:r>
      <w:proofErr w:type="spellEnd"/>
      <w:r w:rsidRPr="00226BB8">
        <w:rPr>
          <w:rFonts w:ascii="Times New Roman" w:hAnsi="Times New Roman" w:cs="Times New Roman"/>
          <w:sz w:val="28"/>
          <w:szCs w:val="28"/>
        </w:rPr>
        <w:t>»</w:t>
      </w:r>
      <w:r w:rsidRPr="00C62226">
        <w:rPr>
          <w:rFonts w:ascii="Times New Roman" w:hAnsi="Times New Roman" w:cs="Calibri"/>
          <w:sz w:val="28"/>
        </w:rPr>
        <w:t xml:space="preserve">, </w:t>
      </w:r>
      <w:r w:rsidR="004C26CE" w:rsidRPr="004C26CE">
        <w:rPr>
          <w:rFonts w:ascii="Times New Roman" w:hAnsi="Times New Roman" w:cs="Calibri"/>
          <w:sz w:val="28"/>
        </w:rPr>
        <w:t xml:space="preserve">разработано в соответствии с постановлением Правительства Мурманской области от 12.05.2014 № 243-ПП «Об оплате труда  работников областных бюджетных, автономных и казенных учреждений Мурманской области», постановлением Администрации ЗАТО </w:t>
      </w:r>
      <w:proofErr w:type="spellStart"/>
      <w:r w:rsidR="004C26CE" w:rsidRPr="004C26CE">
        <w:rPr>
          <w:rFonts w:ascii="Times New Roman" w:hAnsi="Times New Roman" w:cs="Calibri"/>
          <w:sz w:val="28"/>
        </w:rPr>
        <w:t>Видяево</w:t>
      </w:r>
      <w:proofErr w:type="spellEnd"/>
      <w:r w:rsidR="004C26CE" w:rsidRPr="004C26CE">
        <w:rPr>
          <w:rFonts w:ascii="Times New Roman" w:hAnsi="Times New Roman" w:cs="Calibri"/>
          <w:sz w:val="28"/>
        </w:rPr>
        <w:t xml:space="preserve"> от 11.03.2015 № 107 «Об оплате труда работников муниципальных бюджетных, автономных и казенных </w:t>
      </w:r>
      <w:proofErr w:type="gramStart"/>
      <w:r w:rsidR="004C26CE" w:rsidRPr="004C26CE">
        <w:rPr>
          <w:rFonts w:ascii="Times New Roman" w:hAnsi="Times New Roman" w:cs="Calibri"/>
          <w:sz w:val="28"/>
        </w:rPr>
        <w:t>учреждений</w:t>
      </w:r>
      <w:proofErr w:type="gramEnd"/>
      <w:r w:rsidR="004C26CE" w:rsidRPr="004C26CE">
        <w:rPr>
          <w:rFonts w:ascii="Times New Roman" w:hAnsi="Times New Roman" w:cs="Calibri"/>
          <w:sz w:val="28"/>
        </w:rPr>
        <w:t xml:space="preserve"> ЗАТО </w:t>
      </w:r>
      <w:proofErr w:type="spellStart"/>
      <w:r w:rsidR="004C26CE" w:rsidRPr="004C26CE">
        <w:rPr>
          <w:rFonts w:ascii="Times New Roman" w:hAnsi="Times New Roman" w:cs="Calibri"/>
          <w:sz w:val="28"/>
        </w:rPr>
        <w:t>Видяево</w:t>
      </w:r>
      <w:proofErr w:type="spellEnd"/>
      <w:r w:rsidR="004C26CE" w:rsidRPr="004C26CE">
        <w:rPr>
          <w:rFonts w:ascii="Times New Roman" w:hAnsi="Times New Roman" w:cs="Calibri"/>
          <w:sz w:val="28"/>
        </w:rPr>
        <w:t>»</w:t>
      </w:r>
      <w:r w:rsidR="003C1234">
        <w:rPr>
          <w:rFonts w:ascii="Times New Roman" w:hAnsi="Times New Roman" w:cs="Times New Roman"/>
          <w:sz w:val="28"/>
          <w:szCs w:val="28"/>
        </w:rPr>
        <w:t>.</w:t>
      </w:r>
    </w:p>
    <w:p w:rsidR="003C1234" w:rsidRDefault="003C1234" w:rsidP="003C1234">
      <w:pPr>
        <w:ind w:left="0" w:firstLine="567"/>
      </w:pPr>
      <w:r>
        <w:rPr>
          <w:rFonts w:ascii="Times New Roman" w:hAnsi="Times New Roman" w:cs="Times New Roman"/>
          <w:sz w:val="28"/>
          <w:szCs w:val="28"/>
        </w:rPr>
        <w:t>1.2.</w:t>
      </w:r>
      <w:r w:rsidRPr="003C1234">
        <w:t xml:space="preserve"> </w:t>
      </w:r>
      <w:r w:rsidR="004F4A8C" w:rsidRPr="004F4A8C">
        <w:rPr>
          <w:rFonts w:ascii="Times New Roman" w:hAnsi="Times New Roman" w:cs="Times New Roman"/>
          <w:sz w:val="28"/>
          <w:szCs w:val="28"/>
        </w:rPr>
        <w:t>Примерное положение по оплате труда</w:t>
      </w:r>
      <w:r w:rsidR="004F4A8C">
        <w:rPr>
          <w:rFonts w:ascii="Times New Roman" w:hAnsi="Times New Roman" w:cs="Times New Roman"/>
          <w:sz w:val="28"/>
          <w:szCs w:val="28"/>
        </w:rPr>
        <w:t xml:space="preserve"> включает в себя:</w:t>
      </w:r>
    </w:p>
    <w:p w:rsidR="003C1234" w:rsidRPr="003C1234" w:rsidRDefault="004F4A8C" w:rsidP="003C1234">
      <w:pPr>
        <w:ind w:left="0" w:firstLine="567"/>
        <w:rPr>
          <w:rFonts w:ascii="Times New Roman" w:hAnsi="Times New Roman" w:cs="Times New Roman"/>
          <w:sz w:val="28"/>
          <w:szCs w:val="28"/>
        </w:rPr>
      </w:pPr>
      <w:r>
        <w:rPr>
          <w:rFonts w:ascii="Times New Roman" w:hAnsi="Times New Roman" w:cs="Times New Roman"/>
          <w:sz w:val="28"/>
          <w:szCs w:val="28"/>
        </w:rPr>
        <w:t>-п</w:t>
      </w:r>
      <w:r w:rsidR="003C1234" w:rsidRPr="003C1234">
        <w:rPr>
          <w:rFonts w:ascii="Times New Roman" w:hAnsi="Times New Roman" w:cs="Times New Roman"/>
          <w:sz w:val="28"/>
          <w:szCs w:val="28"/>
        </w:rPr>
        <w:t>орядок и условия оплаты труда работников</w:t>
      </w:r>
      <w:r>
        <w:rPr>
          <w:rFonts w:ascii="Times New Roman" w:hAnsi="Times New Roman" w:cs="Times New Roman"/>
          <w:sz w:val="28"/>
          <w:szCs w:val="28"/>
        </w:rPr>
        <w:t>, занимающих должности служащих;</w:t>
      </w:r>
    </w:p>
    <w:p w:rsidR="003C1234" w:rsidRDefault="004F4A8C" w:rsidP="003C1234">
      <w:pPr>
        <w:ind w:left="0" w:firstLine="567"/>
        <w:rPr>
          <w:rFonts w:ascii="Times New Roman" w:hAnsi="Times New Roman" w:cs="Times New Roman"/>
          <w:sz w:val="28"/>
          <w:szCs w:val="28"/>
        </w:rPr>
      </w:pPr>
      <w:r>
        <w:rPr>
          <w:rFonts w:ascii="Times New Roman" w:hAnsi="Times New Roman" w:cs="Times New Roman"/>
          <w:sz w:val="28"/>
          <w:szCs w:val="28"/>
        </w:rPr>
        <w:t>-п</w:t>
      </w:r>
      <w:r w:rsidR="003C1234" w:rsidRPr="003C1234">
        <w:rPr>
          <w:rFonts w:ascii="Times New Roman" w:hAnsi="Times New Roman" w:cs="Times New Roman"/>
          <w:sz w:val="28"/>
          <w:szCs w:val="28"/>
        </w:rPr>
        <w:t>орядок и условия оплаты труда работников, осуществляющих профессиональную дея</w:t>
      </w:r>
      <w:r>
        <w:rPr>
          <w:rFonts w:ascii="Times New Roman" w:hAnsi="Times New Roman" w:cs="Times New Roman"/>
          <w:sz w:val="28"/>
          <w:szCs w:val="28"/>
        </w:rPr>
        <w:t>тельность по профессиям рабочих;</w:t>
      </w:r>
    </w:p>
    <w:p w:rsidR="0015664B" w:rsidRDefault="0015664B" w:rsidP="003C1234">
      <w:pPr>
        <w:ind w:left="0" w:firstLine="567"/>
        <w:rPr>
          <w:rFonts w:ascii="Times New Roman" w:hAnsi="Times New Roman" w:cs="Times New Roman"/>
          <w:sz w:val="28"/>
          <w:szCs w:val="28"/>
        </w:rPr>
      </w:pPr>
      <w:r>
        <w:rPr>
          <w:rFonts w:ascii="Times New Roman" w:hAnsi="Times New Roman" w:cs="Times New Roman"/>
          <w:sz w:val="28"/>
          <w:szCs w:val="28"/>
        </w:rPr>
        <w:t>-размеры минимальных</w:t>
      </w:r>
      <w:r w:rsidRPr="0015664B">
        <w:rPr>
          <w:rFonts w:ascii="Times New Roman" w:hAnsi="Times New Roman" w:cs="Times New Roman"/>
          <w:sz w:val="28"/>
          <w:szCs w:val="28"/>
        </w:rPr>
        <w:t xml:space="preserve"> окладов по должностям служащих на основе отнесения их к соответствующим профессиональным квалификационным группам, утвержденным приказами Министерства здравоохранения и социального развития Российской Федерации и оклад</w:t>
      </w:r>
      <w:r>
        <w:rPr>
          <w:rFonts w:ascii="Times New Roman" w:hAnsi="Times New Roman" w:cs="Times New Roman"/>
          <w:sz w:val="28"/>
          <w:szCs w:val="28"/>
        </w:rPr>
        <w:t>ы</w:t>
      </w:r>
      <w:r w:rsidRPr="0015664B">
        <w:rPr>
          <w:rFonts w:ascii="Times New Roman" w:hAnsi="Times New Roman" w:cs="Times New Roman"/>
          <w:sz w:val="28"/>
          <w:szCs w:val="28"/>
        </w:rPr>
        <w:t xml:space="preserve"> по профессиям рабочих в зависимости от присвоенных им квалификационных разрядов в соответствии с Единым тарифно-квалификационным справочником работ и профессий рабочих</w:t>
      </w:r>
      <w:r>
        <w:rPr>
          <w:rFonts w:ascii="Times New Roman" w:hAnsi="Times New Roman" w:cs="Times New Roman"/>
          <w:sz w:val="28"/>
          <w:szCs w:val="28"/>
        </w:rPr>
        <w:t>;</w:t>
      </w:r>
    </w:p>
    <w:p w:rsidR="003C1234" w:rsidRPr="003C1234" w:rsidRDefault="004F4A8C" w:rsidP="003C1234">
      <w:pPr>
        <w:ind w:left="0" w:firstLine="567"/>
        <w:rPr>
          <w:rFonts w:ascii="Times New Roman" w:hAnsi="Times New Roman" w:cs="Times New Roman"/>
          <w:sz w:val="28"/>
          <w:szCs w:val="28"/>
        </w:rPr>
      </w:pPr>
      <w:r>
        <w:rPr>
          <w:rFonts w:ascii="Times New Roman" w:hAnsi="Times New Roman" w:cs="Times New Roman"/>
          <w:sz w:val="28"/>
          <w:szCs w:val="28"/>
        </w:rPr>
        <w:t>-п</w:t>
      </w:r>
      <w:r w:rsidR="003C1234" w:rsidRPr="003C1234">
        <w:rPr>
          <w:rFonts w:ascii="Times New Roman" w:hAnsi="Times New Roman" w:cs="Times New Roman"/>
          <w:sz w:val="28"/>
          <w:szCs w:val="28"/>
        </w:rPr>
        <w:t>орядок и условия оплаты труда ру</w:t>
      </w:r>
      <w:r>
        <w:rPr>
          <w:rFonts w:ascii="Times New Roman" w:hAnsi="Times New Roman" w:cs="Times New Roman"/>
          <w:sz w:val="28"/>
          <w:szCs w:val="28"/>
        </w:rPr>
        <w:t>ководителя учреждения;</w:t>
      </w:r>
    </w:p>
    <w:p w:rsidR="003C1234" w:rsidRPr="003C1234" w:rsidRDefault="004F4A8C" w:rsidP="003C1234">
      <w:pPr>
        <w:ind w:left="0" w:firstLine="567"/>
        <w:rPr>
          <w:rFonts w:ascii="Times New Roman" w:hAnsi="Times New Roman" w:cs="Times New Roman"/>
          <w:sz w:val="28"/>
          <w:szCs w:val="28"/>
        </w:rPr>
      </w:pPr>
      <w:r>
        <w:rPr>
          <w:rFonts w:ascii="Times New Roman" w:hAnsi="Times New Roman" w:cs="Times New Roman"/>
          <w:sz w:val="28"/>
          <w:szCs w:val="28"/>
        </w:rPr>
        <w:t>-перечень, п</w:t>
      </w:r>
      <w:r w:rsidR="003C1234" w:rsidRPr="003C1234">
        <w:rPr>
          <w:rFonts w:ascii="Times New Roman" w:hAnsi="Times New Roman" w:cs="Times New Roman"/>
          <w:sz w:val="28"/>
          <w:szCs w:val="28"/>
        </w:rPr>
        <w:t xml:space="preserve">орядок и условия </w:t>
      </w:r>
      <w:r>
        <w:rPr>
          <w:rFonts w:ascii="Times New Roman" w:hAnsi="Times New Roman" w:cs="Times New Roman"/>
          <w:sz w:val="28"/>
          <w:szCs w:val="28"/>
        </w:rPr>
        <w:t>применения</w:t>
      </w:r>
      <w:r w:rsidR="003C1234" w:rsidRPr="003C1234">
        <w:rPr>
          <w:rFonts w:ascii="Times New Roman" w:hAnsi="Times New Roman" w:cs="Times New Roman"/>
          <w:sz w:val="28"/>
          <w:szCs w:val="28"/>
        </w:rPr>
        <w:t xml:space="preserve"> вы</w:t>
      </w:r>
      <w:r>
        <w:rPr>
          <w:rFonts w:ascii="Times New Roman" w:hAnsi="Times New Roman" w:cs="Times New Roman"/>
          <w:sz w:val="28"/>
          <w:szCs w:val="28"/>
        </w:rPr>
        <w:t>плат компенсационного и стимулирующего характера;</w:t>
      </w:r>
    </w:p>
    <w:p w:rsidR="003C1234" w:rsidRDefault="004F4A8C" w:rsidP="003C1234">
      <w:pPr>
        <w:ind w:left="0" w:firstLine="567"/>
        <w:rPr>
          <w:rFonts w:ascii="Times New Roman" w:hAnsi="Times New Roman" w:cs="Times New Roman"/>
          <w:sz w:val="28"/>
          <w:szCs w:val="28"/>
        </w:rPr>
      </w:pPr>
      <w:r>
        <w:rPr>
          <w:rFonts w:ascii="Times New Roman" w:hAnsi="Times New Roman" w:cs="Times New Roman"/>
          <w:sz w:val="28"/>
          <w:szCs w:val="28"/>
        </w:rPr>
        <w:t>-перечень, п</w:t>
      </w:r>
      <w:r w:rsidR="003C1234" w:rsidRPr="003C1234">
        <w:rPr>
          <w:rFonts w:ascii="Times New Roman" w:hAnsi="Times New Roman" w:cs="Times New Roman"/>
          <w:sz w:val="28"/>
          <w:szCs w:val="28"/>
        </w:rPr>
        <w:t>орядок и условия</w:t>
      </w:r>
      <w:r>
        <w:rPr>
          <w:rFonts w:ascii="Times New Roman" w:hAnsi="Times New Roman" w:cs="Times New Roman"/>
          <w:sz w:val="28"/>
          <w:szCs w:val="28"/>
        </w:rPr>
        <w:t xml:space="preserve"> применения повышающих коэффициентов к должностным окладам (окладам);</w:t>
      </w:r>
    </w:p>
    <w:p w:rsidR="004F4A8C" w:rsidRPr="003C1234" w:rsidRDefault="004F4A8C" w:rsidP="003C1234">
      <w:pPr>
        <w:ind w:left="0" w:firstLine="567"/>
        <w:rPr>
          <w:rFonts w:ascii="Times New Roman" w:hAnsi="Times New Roman" w:cs="Times New Roman"/>
          <w:sz w:val="28"/>
          <w:szCs w:val="28"/>
        </w:rPr>
      </w:pPr>
      <w:r>
        <w:rPr>
          <w:rFonts w:ascii="Times New Roman" w:hAnsi="Times New Roman" w:cs="Times New Roman"/>
          <w:sz w:val="28"/>
          <w:szCs w:val="28"/>
        </w:rPr>
        <w:t>-порядок и условия применения доплат до размера минимальной заработной платы, установленного в Мурманской области решением трехсторонней комиссии по регулированию социально-трудовых отношений</w:t>
      </w:r>
      <w:r w:rsidR="0015664B">
        <w:rPr>
          <w:rFonts w:ascii="Times New Roman" w:hAnsi="Times New Roman" w:cs="Times New Roman"/>
          <w:sz w:val="28"/>
          <w:szCs w:val="28"/>
        </w:rPr>
        <w:t>;</w:t>
      </w:r>
    </w:p>
    <w:p w:rsidR="003C1234" w:rsidRDefault="004F4A8C" w:rsidP="003C1234">
      <w:pPr>
        <w:ind w:left="0" w:firstLine="567"/>
        <w:rPr>
          <w:rFonts w:ascii="Times New Roman" w:hAnsi="Times New Roman" w:cs="Times New Roman"/>
          <w:sz w:val="28"/>
          <w:szCs w:val="28"/>
        </w:rPr>
      </w:pPr>
      <w:r>
        <w:rPr>
          <w:rFonts w:ascii="Times New Roman" w:hAnsi="Times New Roman" w:cs="Times New Roman"/>
          <w:sz w:val="28"/>
          <w:szCs w:val="28"/>
        </w:rPr>
        <w:t>-</w:t>
      </w:r>
      <w:r w:rsidR="0015664B">
        <w:rPr>
          <w:rFonts w:ascii="Times New Roman" w:hAnsi="Times New Roman" w:cs="Times New Roman"/>
          <w:sz w:val="28"/>
          <w:szCs w:val="28"/>
        </w:rPr>
        <w:t>рекомендации по условиям</w:t>
      </w:r>
      <w:r>
        <w:rPr>
          <w:rFonts w:ascii="Times New Roman" w:hAnsi="Times New Roman" w:cs="Times New Roman"/>
          <w:sz w:val="28"/>
          <w:szCs w:val="28"/>
        </w:rPr>
        <w:t xml:space="preserve"> формирования </w:t>
      </w:r>
      <w:r w:rsidR="0015664B">
        <w:rPr>
          <w:rFonts w:ascii="Times New Roman" w:hAnsi="Times New Roman" w:cs="Times New Roman"/>
          <w:sz w:val="28"/>
          <w:szCs w:val="28"/>
        </w:rPr>
        <w:t>фонда оплаты труда.</w:t>
      </w:r>
    </w:p>
    <w:p w:rsidR="0015664B" w:rsidRPr="00707696" w:rsidRDefault="0015664B" w:rsidP="0015664B">
      <w:pPr>
        <w:pStyle w:val="11"/>
        <w:shd w:val="clear" w:color="auto" w:fill="auto"/>
        <w:spacing w:before="0" w:after="0" w:line="322" w:lineRule="exact"/>
        <w:ind w:left="20" w:right="20" w:firstLine="600"/>
        <w:jc w:val="both"/>
        <w:rPr>
          <w:color w:val="000000"/>
          <w:sz w:val="28"/>
          <w:szCs w:val="28"/>
          <w:lang w:eastAsia="ru-RU"/>
        </w:rPr>
      </w:pPr>
      <w:r>
        <w:rPr>
          <w:sz w:val="28"/>
          <w:szCs w:val="28"/>
        </w:rPr>
        <w:t>1.3.</w:t>
      </w:r>
      <w:r w:rsidRPr="0015664B">
        <w:rPr>
          <w:color w:val="000000"/>
          <w:lang w:eastAsia="ru-RU"/>
        </w:rPr>
        <w:t xml:space="preserve"> </w:t>
      </w:r>
      <w:proofErr w:type="gramStart"/>
      <w:r w:rsidRPr="00707696">
        <w:rPr>
          <w:color w:val="000000"/>
          <w:sz w:val="28"/>
          <w:szCs w:val="28"/>
          <w:lang w:eastAsia="ru-RU"/>
        </w:rPr>
        <w:t xml:space="preserve">Заработная плата работников (включающая все предусмотренные системой оплаты труда виды выплат, применяемые у соответствующего работодателя, независимо от источников этих выплат), отработавших установленную законодательством Российской Федерации месячную норму </w:t>
      </w:r>
      <w:r w:rsidRPr="00707696">
        <w:rPr>
          <w:color w:val="000000"/>
          <w:sz w:val="28"/>
          <w:szCs w:val="28"/>
          <w:lang w:eastAsia="ru-RU"/>
        </w:rPr>
        <w:lastRenderedPageBreak/>
        <w:t>рабочего времени, исполнивших свои трудовые обязанности (нормы труда), не может быть ниже размера минимальной заработной платы, установленного трехсторонним соглашением о минимальной заработной плате  в Мурманской области.</w:t>
      </w:r>
      <w:proofErr w:type="gramEnd"/>
    </w:p>
    <w:p w:rsidR="0015664B" w:rsidRPr="00707696" w:rsidRDefault="0015664B" w:rsidP="0015664B">
      <w:pPr>
        <w:pStyle w:val="11"/>
        <w:shd w:val="clear" w:color="auto" w:fill="auto"/>
        <w:spacing w:before="0" w:after="0" w:line="322" w:lineRule="exact"/>
        <w:ind w:left="20" w:right="20" w:firstLine="547"/>
        <w:jc w:val="both"/>
        <w:rPr>
          <w:sz w:val="28"/>
          <w:szCs w:val="28"/>
        </w:rPr>
      </w:pPr>
      <w:r w:rsidRPr="00707696">
        <w:rPr>
          <w:color w:val="000000"/>
          <w:sz w:val="28"/>
          <w:szCs w:val="28"/>
          <w:lang w:eastAsia="ru-RU"/>
        </w:rPr>
        <w:t xml:space="preserve">1.4. </w:t>
      </w:r>
      <w:proofErr w:type="gramStart"/>
      <w:r w:rsidRPr="00707696">
        <w:rPr>
          <w:sz w:val="28"/>
          <w:szCs w:val="28"/>
        </w:rPr>
        <w:t xml:space="preserve">Размеры должностных окладов по должностям служащих (на основе отнесения их к соответствующим профессиональным квалификационным группам, утвержденным приказами Министерства здравоохранения и социального развития Российской Федерации) и окладов по профессиям рабочих (в зависимости от присвоенных им квалификационных разрядов в соответствии с Единым тарифно-квалификационным справочником работ и профессий рабочих) устанавливаются руководителем учреждения на основе </w:t>
      </w:r>
      <w:r w:rsidR="004F6D43" w:rsidRPr="00707696">
        <w:rPr>
          <w:sz w:val="28"/>
          <w:szCs w:val="28"/>
        </w:rPr>
        <w:t xml:space="preserve">рекомендуемых </w:t>
      </w:r>
      <w:r w:rsidRPr="00707696">
        <w:rPr>
          <w:sz w:val="28"/>
          <w:szCs w:val="28"/>
        </w:rPr>
        <w:t xml:space="preserve">минимальных должностных окладов (окладов), установленных для работников </w:t>
      </w:r>
      <w:r w:rsidR="004F6D43" w:rsidRPr="00707696">
        <w:rPr>
          <w:sz w:val="28"/>
          <w:szCs w:val="28"/>
        </w:rPr>
        <w:t>учреждений</w:t>
      </w:r>
      <w:proofErr w:type="gramEnd"/>
      <w:r w:rsidR="004F6D43" w:rsidRPr="00707696">
        <w:rPr>
          <w:sz w:val="28"/>
          <w:szCs w:val="28"/>
        </w:rPr>
        <w:t xml:space="preserve"> </w:t>
      </w:r>
      <w:proofErr w:type="gramStart"/>
      <w:r w:rsidR="004F6D43" w:rsidRPr="00707696">
        <w:rPr>
          <w:sz w:val="28"/>
          <w:szCs w:val="28"/>
        </w:rPr>
        <w:t>Администрацией</w:t>
      </w:r>
      <w:proofErr w:type="gramEnd"/>
      <w:r w:rsidR="004F6D43" w:rsidRPr="00707696">
        <w:rPr>
          <w:sz w:val="28"/>
          <w:szCs w:val="28"/>
        </w:rPr>
        <w:t xml:space="preserve"> ЗАТО </w:t>
      </w:r>
      <w:proofErr w:type="spellStart"/>
      <w:r w:rsidR="004F6D43" w:rsidRPr="00707696">
        <w:rPr>
          <w:sz w:val="28"/>
          <w:szCs w:val="28"/>
        </w:rPr>
        <w:t>Видяево</w:t>
      </w:r>
      <w:proofErr w:type="spellEnd"/>
      <w:r w:rsidRPr="00707696">
        <w:rPr>
          <w:sz w:val="28"/>
          <w:szCs w:val="28"/>
        </w:rPr>
        <w:t>, требований к профессиональной подготовке и уровню квалификации, необходимых для осуществления соответствующей профессиональной деятельности, а также с учетом сложности и объема выполняемой работы.</w:t>
      </w:r>
    </w:p>
    <w:p w:rsidR="0015664B" w:rsidRPr="00707696" w:rsidRDefault="0015664B" w:rsidP="0015664B">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Положением по оплате и стимулированию труда работников учреждения размер должностного оклада (оклада) работнику устанавливается не ниже минимального размера оклада, установленного примерным положением по оплате труда.</w:t>
      </w:r>
    </w:p>
    <w:p w:rsidR="0015664B" w:rsidRPr="00707696" w:rsidRDefault="0015664B" w:rsidP="0015664B">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При одинаковых показателях квалификации (квалификационная категория, уровень образования, стаж работы) по должностям работников, входящим в один и тот же квалификационный уровень профессиональной квалификационной группы установление диапазона должностных окладов (окладов) не допускается.</w:t>
      </w:r>
    </w:p>
    <w:p w:rsidR="004F6D43" w:rsidRPr="00707696" w:rsidRDefault="004F6D43"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 xml:space="preserve">1.5. Заработная плата работников состоит </w:t>
      </w:r>
      <w:proofErr w:type="gramStart"/>
      <w:r w:rsidRPr="00707696">
        <w:rPr>
          <w:rFonts w:ascii="Times New Roman" w:eastAsia="Times New Roman" w:hAnsi="Times New Roman" w:cs="Times New Roman"/>
          <w:spacing w:val="-1"/>
          <w:sz w:val="28"/>
          <w:szCs w:val="28"/>
          <w:lang w:eastAsia="ru-RU"/>
        </w:rPr>
        <w:t>из</w:t>
      </w:r>
      <w:proofErr w:type="gramEnd"/>
      <w:r w:rsidRPr="00707696">
        <w:rPr>
          <w:rFonts w:ascii="Times New Roman" w:eastAsia="Times New Roman" w:hAnsi="Times New Roman" w:cs="Times New Roman"/>
          <w:spacing w:val="-1"/>
          <w:sz w:val="28"/>
          <w:szCs w:val="28"/>
          <w:lang w:eastAsia="ru-RU"/>
        </w:rPr>
        <w:t>:</w:t>
      </w:r>
    </w:p>
    <w:p w:rsidR="004F6D43" w:rsidRPr="00707696" w:rsidRDefault="004F6D43"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w:t>
      </w:r>
      <w:r w:rsidRPr="00707696">
        <w:rPr>
          <w:rFonts w:ascii="Times New Roman" w:eastAsia="Times New Roman" w:hAnsi="Times New Roman" w:cs="Times New Roman"/>
          <w:spacing w:val="-1"/>
          <w:sz w:val="28"/>
          <w:szCs w:val="28"/>
          <w:lang w:eastAsia="ru-RU"/>
        </w:rPr>
        <w:tab/>
        <w:t xml:space="preserve">должностного оклада (оклада); </w:t>
      </w:r>
    </w:p>
    <w:p w:rsidR="004F6D43" w:rsidRPr="00707696" w:rsidRDefault="004F6D43"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w:t>
      </w:r>
      <w:r w:rsidRPr="00707696">
        <w:rPr>
          <w:rFonts w:ascii="Times New Roman" w:eastAsia="Times New Roman" w:hAnsi="Times New Roman" w:cs="Times New Roman"/>
          <w:spacing w:val="-1"/>
          <w:sz w:val="28"/>
          <w:szCs w:val="28"/>
          <w:lang w:eastAsia="ru-RU"/>
        </w:rPr>
        <w:tab/>
        <w:t>повышающих коэффициентов к должностным окладам (окладам);</w:t>
      </w:r>
    </w:p>
    <w:p w:rsidR="004F6D43" w:rsidRPr="00707696" w:rsidRDefault="004F6D43"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w:t>
      </w:r>
      <w:r w:rsidRPr="00707696">
        <w:rPr>
          <w:rFonts w:ascii="Times New Roman" w:eastAsia="Times New Roman" w:hAnsi="Times New Roman" w:cs="Times New Roman"/>
          <w:spacing w:val="-1"/>
          <w:sz w:val="28"/>
          <w:szCs w:val="28"/>
          <w:lang w:eastAsia="ru-RU"/>
        </w:rPr>
        <w:tab/>
        <w:t>выплат компенсационного характера;</w:t>
      </w:r>
    </w:p>
    <w:p w:rsidR="004F6D43" w:rsidRPr="00707696" w:rsidRDefault="004F6D43"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w:t>
      </w:r>
      <w:r w:rsidRPr="00707696">
        <w:rPr>
          <w:rFonts w:ascii="Times New Roman" w:eastAsia="Times New Roman" w:hAnsi="Times New Roman" w:cs="Times New Roman"/>
          <w:spacing w:val="-1"/>
          <w:sz w:val="28"/>
          <w:szCs w:val="28"/>
          <w:lang w:eastAsia="ru-RU"/>
        </w:rPr>
        <w:tab/>
        <w:t>выплат стимулирующего характера;</w:t>
      </w:r>
    </w:p>
    <w:p w:rsidR="004F6D43" w:rsidRPr="00707696" w:rsidRDefault="004F6D43"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w:t>
      </w:r>
      <w:r w:rsidRPr="00707696">
        <w:rPr>
          <w:rFonts w:ascii="Times New Roman" w:eastAsia="Times New Roman" w:hAnsi="Times New Roman" w:cs="Times New Roman"/>
          <w:spacing w:val="-1"/>
          <w:sz w:val="28"/>
          <w:szCs w:val="28"/>
          <w:lang w:eastAsia="ru-RU"/>
        </w:rPr>
        <w:tab/>
        <w:t>доплаты до размера минимальной заработной платы, установленного в Мурманской области решением трехсторонней комиссии по регулированию социально-трудовых отношений.</w:t>
      </w:r>
    </w:p>
    <w:p w:rsidR="004F6D43" w:rsidRPr="00707696" w:rsidRDefault="004F6D43" w:rsidP="004F6D43">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1.6.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w:t>
      </w:r>
    </w:p>
    <w:p w:rsidR="004F6D43" w:rsidRPr="00707696" w:rsidRDefault="004F6D43" w:rsidP="004F6D43">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4F6D43" w:rsidRPr="00707696" w:rsidRDefault="004F6D43" w:rsidP="004F6D43">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1.7. Заработная плата работника предельными размерами не ограничивается.</w:t>
      </w:r>
    </w:p>
    <w:p w:rsidR="004F6D43" w:rsidRPr="00707696" w:rsidRDefault="004F6D43" w:rsidP="004F6D43">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1.8. Условия оплаты труда, включая размеры должностного оклада (оклада) работника, повышающие коэффициенты, выплаты компенсационные и стимулирующие выплаты, являются обязательными для включения в трудовой договор (дополнительное соглашение).</w:t>
      </w:r>
    </w:p>
    <w:p w:rsidR="004F6D43" w:rsidRPr="00707696" w:rsidRDefault="004F6D43" w:rsidP="004F6D43">
      <w:pPr>
        <w:widowControl w:val="0"/>
        <w:spacing w:line="322" w:lineRule="exact"/>
        <w:ind w:left="20" w:right="20" w:firstLine="600"/>
        <w:rPr>
          <w:rFonts w:ascii="Times New Roman" w:eastAsia="Times New Roman" w:hAnsi="Times New Roman" w:cs="Times New Roman"/>
          <w:spacing w:val="-1"/>
          <w:sz w:val="28"/>
          <w:szCs w:val="28"/>
          <w:lang w:eastAsia="ru-RU"/>
        </w:rPr>
      </w:pPr>
      <w:proofErr w:type="gramStart"/>
      <w:r w:rsidRPr="00707696">
        <w:rPr>
          <w:rFonts w:ascii="Times New Roman" w:eastAsia="Times New Roman" w:hAnsi="Times New Roman" w:cs="Times New Roman"/>
          <w:spacing w:val="-1"/>
          <w:sz w:val="28"/>
          <w:szCs w:val="28"/>
          <w:lang w:eastAsia="ru-RU"/>
        </w:rPr>
        <w:lastRenderedPageBreak/>
        <w:t>При заключении трудовых договоров с работниками рекомендуется использовать примерную форму трудового договора с работником государственного (муниципального) учреждения, приведенную в приложении № 3 к Программе поэтапного совершенствования системы оплаты труда в государственных (муниципальных) учреждениях на 2012-2018 годы, утвержденной распоряжением Правительства Российской Федерации от 26.11.2012</w:t>
      </w:r>
      <w:r w:rsidRPr="00707696">
        <w:rPr>
          <w:rFonts w:ascii="Times New Roman" w:eastAsia="Times New Roman" w:hAnsi="Times New Roman" w:cs="Times New Roman"/>
          <w:spacing w:val="-1"/>
          <w:sz w:val="28"/>
          <w:szCs w:val="28"/>
          <w:lang w:eastAsia="ru-RU"/>
        </w:rPr>
        <w:tab/>
        <w:t>№ 2190-р, и рекомендации по оформлению трудовых отношений с работником государственного (муниципального) учреждения при введении эффективного контракта, утвержденные приказом</w:t>
      </w:r>
      <w:proofErr w:type="gramEnd"/>
      <w:r w:rsidRPr="00707696">
        <w:rPr>
          <w:rFonts w:ascii="Times New Roman" w:eastAsia="Times New Roman" w:hAnsi="Times New Roman" w:cs="Times New Roman"/>
          <w:spacing w:val="-1"/>
          <w:sz w:val="28"/>
          <w:szCs w:val="28"/>
          <w:lang w:eastAsia="ru-RU"/>
        </w:rPr>
        <w:t xml:space="preserve"> Минтруда России от 26.04.2013 № 167н.</w:t>
      </w:r>
    </w:p>
    <w:p w:rsidR="004F6D43" w:rsidRPr="00707696" w:rsidRDefault="004F6D43" w:rsidP="004F6D43">
      <w:pPr>
        <w:widowControl w:val="0"/>
        <w:spacing w:line="322" w:lineRule="exact"/>
        <w:ind w:left="20" w:right="20" w:firstLine="600"/>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Проведение аттестации работников учреждения с последующим их переводом на «эффективный контракт» осуществляется в соответствии с Положением о проведении аттестации работников учреждения, утвержденным локальным нормативным актом учреждения.</w:t>
      </w:r>
    </w:p>
    <w:p w:rsidR="004F6D43" w:rsidRPr="00707696" w:rsidRDefault="004F6D43"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 xml:space="preserve">1.9. </w:t>
      </w:r>
      <w:proofErr w:type="gramStart"/>
      <w:r w:rsidRPr="00707696">
        <w:rPr>
          <w:rFonts w:ascii="Times New Roman" w:eastAsia="Times New Roman" w:hAnsi="Times New Roman" w:cs="Times New Roman"/>
          <w:spacing w:val="-1"/>
          <w:sz w:val="28"/>
          <w:szCs w:val="28"/>
          <w:lang w:eastAsia="ru-RU"/>
        </w:rPr>
        <w:t>Системы нормирования труда определяются руководителем учреждения с учетом мнения представительного органа работников или устанавливаются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w:t>
      </w:r>
      <w:proofErr w:type="gramEnd"/>
    </w:p>
    <w:p w:rsidR="004F6D43" w:rsidRPr="00707696" w:rsidRDefault="004F6D43"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Пересмотр норм труда допускается в порядке, установленном трудовым законодательством, по мере совершенствования или внедрения новой техники, технологии и проведение организационных либо иных мероприятий, обеспечивающих рост эффективности труда.</w:t>
      </w:r>
    </w:p>
    <w:p w:rsidR="004F6D43" w:rsidRPr="00707696" w:rsidRDefault="004F6D43"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О введении новых норм труда работники должны быть извещены не позднее, чем за два месяца.</w:t>
      </w:r>
    </w:p>
    <w:p w:rsidR="004F6D43" w:rsidRPr="00707696" w:rsidRDefault="004F6D43"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 xml:space="preserve">1.10. </w:t>
      </w:r>
      <w:proofErr w:type="gramStart"/>
      <w:r w:rsidRPr="00707696">
        <w:rPr>
          <w:rFonts w:ascii="Times New Roman" w:eastAsia="Times New Roman" w:hAnsi="Times New Roman" w:cs="Times New Roman"/>
          <w:spacing w:val="-1"/>
          <w:sz w:val="28"/>
          <w:szCs w:val="28"/>
          <w:lang w:eastAsia="ru-RU"/>
        </w:rPr>
        <w:t>Системы оплаты труда работников учреждений, которые включают в себя размеры окладов, выплат компенсационного и стимулирующего характера, доплат до размера минимальной заработной платы, действующей на территории Мурманской области, устанавливаются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w:t>
      </w:r>
      <w:r w:rsidR="007D6618" w:rsidRPr="00707696">
        <w:rPr>
          <w:rFonts w:ascii="Times New Roman" w:eastAsia="Times New Roman" w:hAnsi="Times New Roman" w:cs="Times New Roman"/>
          <w:spacing w:val="-1"/>
          <w:sz w:val="28"/>
          <w:szCs w:val="28"/>
          <w:lang w:eastAsia="ru-RU"/>
        </w:rPr>
        <w:t>, законами и иными нормативными правовыми актами Мурманской области, а также настоящим</w:t>
      </w:r>
      <w:proofErr w:type="gramEnd"/>
      <w:r w:rsidR="007D6618" w:rsidRPr="00707696">
        <w:rPr>
          <w:rFonts w:ascii="Times New Roman" w:eastAsia="Times New Roman" w:hAnsi="Times New Roman" w:cs="Times New Roman"/>
          <w:spacing w:val="-1"/>
          <w:sz w:val="28"/>
          <w:szCs w:val="28"/>
          <w:lang w:eastAsia="ru-RU"/>
        </w:rPr>
        <w:t xml:space="preserve"> Примерным положением по оплате труда</w:t>
      </w:r>
      <w:r w:rsidRPr="00707696">
        <w:rPr>
          <w:rFonts w:ascii="Times New Roman" w:eastAsia="Times New Roman" w:hAnsi="Times New Roman" w:cs="Times New Roman"/>
          <w:spacing w:val="-1"/>
          <w:sz w:val="28"/>
          <w:szCs w:val="28"/>
          <w:lang w:eastAsia="ru-RU"/>
        </w:rPr>
        <w:t>.</w:t>
      </w:r>
    </w:p>
    <w:p w:rsidR="007D6618" w:rsidRDefault="007D6618" w:rsidP="004F6D43">
      <w:pPr>
        <w:widowControl w:val="0"/>
        <w:spacing w:line="322" w:lineRule="exact"/>
        <w:ind w:left="20" w:right="20" w:firstLine="547"/>
        <w:rPr>
          <w:rFonts w:ascii="Times New Roman" w:eastAsia="Times New Roman" w:hAnsi="Times New Roman" w:cs="Times New Roman"/>
          <w:spacing w:val="-1"/>
          <w:sz w:val="28"/>
          <w:szCs w:val="28"/>
          <w:lang w:eastAsia="ru-RU"/>
        </w:rPr>
      </w:pPr>
      <w:r w:rsidRPr="00707696">
        <w:rPr>
          <w:rFonts w:ascii="Times New Roman" w:eastAsia="Times New Roman" w:hAnsi="Times New Roman" w:cs="Times New Roman"/>
          <w:spacing w:val="-1"/>
          <w:sz w:val="28"/>
          <w:szCs w:val="28"/>
          <w:lang w:eastAsia="ru-RU"/>
        </w:rPr>
        <w:t>1.11. Ежемесячная доплата к заработной плате работников до установленного в Мурманской области размера минимальной заработной платы  производится в порядке, установленном нормативными правовыми актами.</w:t>
      </w:r>
    </w:p>
    <w:p w:rsidR="006003D7" w:rsidRPr="00FF2F1A" w:rsidRDefault="006003D7" w:rsidP="00FF2F1A">
      <w:pPr>
        <w:widowControl w:val="0"/>
        <w:spacing w:line="322" w:lineRule="exact"/>
        <w:ind w:left="20" w:right="20" w:firstLine="547"/>
        <w:jc w:val="center"/>
        <w:rPr>
          <w:rFonts w:ascii="Times New Roman" w:eastAsia="Times New Roman" w:hAnsi="Times New Roman" w:cs="Times New Roman"/>
          <w:b/>
          <w:spacing w:val="-1"/>
          <w:sz w:val="28"/>
          <w:szCs w:val="28"/>
          <w:lang w:eastAsia="ru-RU"/>
        </w:rPr>
      </w:pPr>
      <w:r w:rsidRPr="00FF2F1A">
        <w:rPr>
          <w:rFonts w:ascii="Times New Roman" w:eastAsia="Times New Roman" w:hAnsi="Times New Roman" w:cs="Times New Roman"/>
          <w:b/>
          <w:spacing w:val="-1"/>
          <w:sz w:val="28"/>
          <w:szCs w:val="28"/>
          <w:lang w:eastAsia="ru-RU"/>
        </w:rPr>
        <w:t xml:space="preserve">2. Порядок </w:t>
      </w:r>
      <w:proofErr w:type="gramStart"/>
      <w:r w:rsidRPr="00FF2F1A">
        <w:rPr>
          <w:rFonts w:ascii="Times New Roman" w:eastAsia="Times New Roman" w:hAnsi="Times New Roman" w:cs="Times New Roman"/>
          <w:b/>
          <w:spacing w:val="-1"/>
          <w:sz w:val="28"/>
          <w:szCs w:val="28"/>
          <w:lang w:eastAsia="ru-RU"/>
        </w:rPr>
        <w:t>формирования фонда оплаты труда работников</w:t>
      </w:r>
      <w:r w:rsidR="00B64759">
        <w:rPr>
          <w:rFonts w:ascii="Times New Roman" w:eastAsia="Times New Roman" w:hAnsi="Times New Roman" w:cs="Times New Roman"/>
          <w:b/>
          <w:spacing w:val="-1"/>
          <w:sz w:val="28"/>
          <w:szCs w:val="28"/>
          <w:lang w:eastAsia="ru-RU"/>
        </w:rPr>
        <w:t xml:space="preserve"> </w:t>
      </w:r>
      <w:r w:rsidRPr="00FF2F1A">
        <w:rPr>
          <w:rFonts w:ascii="Times New Roman" w:eastAsia="Times New Roman" w:hAnsi="Times New Roman" w:cs="Times New Roman"/>
          <w:b/>
          <w:spacing w:val="-1"/>
          <w:sz w:val="28"/>
          <w:szCs w:val="28"/>
          <w:lang w:eastAsia="ru-RU"/>
        </w:rPr>
        <w:t>учреждения</w:t>
      </w:r>
      <w:proofErr w:type="gramEnd"/>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2.1.</w:t>
      </w:r>
      <w:r w:rsidRPr="006003D7">
        <w:rPr>
          <w:rFonts w:ascii="Times New Roman" w:eastAsia="Times New Roman" w:hAnsi="Times New Roman" w:cs="Times New Roman"/>
          <w:spacing w:val="-1"/>
          <w:sz w:val="28"/>
          <w:szCs w:val="28"/>
          <w:lang w:eastAsia="ru-RU"/>
        </w:rPr>
        <w:tab/>
        <w:t xml:space="preserve">Фонд оплаты труда работников бюджетных учреждений </w:t>
      </w:r>
      <w:r w:rsidRPr="006003D7">
        <w:rPr>
          <w:rFonts w:ascii="Times New Roman" w:eastAsia="Times New Roman" w:hAnsi="Times New Roman" w:cs="Times New Roman"/>
          <w:spacing w:val="-1"/>
          <w:sz w:val="28"/>
          <w:szCs w:val="28"/>
          <w:lang w:eastAsia="ru-RU"/>
        </w:rPr>
        <w:lastRenderedPageBreak/>
        <w:t>формируется на календарный год раздельно, исходя из размеров субсидий доведенных учреждениям на финансовое обеспечение выполнения ими муниципального задания, субсидий на иные цели в части выплат социального характера, направляемых на оплату труда и средств от иной приносящей доход деятельности.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При формировании </w:t>
      </w:r>
      <w:proofErr w:type="gramStart"/>
      <w:r w:rsidRPr="006003D7">
        <w:rPr>
          <w:rFonts w:ascii="Times New Roman" w:eastAsia="Times New Roman" w:hAnsi="Times New Roman" w:cs="Times New Roman"/>
          <w:spacing w:val="-1"/>
          <w:sz w:val="28"/>
          <w:szCs w:val="28"/>
          <w:lang w:eastAsia="ru-RU"/>
        </w:rPr>
        <w:t>фонда оплаты труда работников учреждения</w:t>
      </w:r>
      <w:proofErr w:type="gramEnd"/>
      <w:r w:rsidRPr="006003D7">
        <w:rPr>
          <w:rFonts w:ascii="Times New Roman" w:eastAsia="Times New Roman" w:hAnsi="Times New Roman" w:cs="Times New Roman"/>
          <w:spacing w:val="-1"/>
          <w:sz w:val="28"/>
          <w:szCs w:val="28"/>
          <w:lang w:eastAsia="ru-RU"/>
        </w:rPr>
        <w:t xml:space="preserve"> доля средств на выплаты стимулирующего характера предусматривается в объеме не менее 30 процентов средств на оплату труда.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При формировании объема средств </w:t>
      </w:r>
      <w:proofErr w:type="gramStart"/>
      <w:r w:rsidRPr="006003D7">
        <w:rPr>
          <w:rFonts w:ascii="Times New Roman" w:eastAsia="Times New Roman" w:hAnsi="Times New Roman" w:cs="Times New Roman"/>
          <w:spacing w:val="-1"/>
          <w:sz w:val="28"/>
          <w:szCs w:val="28"/>
          <w:lang w:eastAsia="ru-RU"/>
        </w:rPr>
        <w:t>бюджета</w:t>
      </w:r>
      <w:proofErr w:type="gramEnd"/>
      <w:r w:rsidRPr="006003D7">
        <w:rPr>
          <w:rFonts w:ascii="Times New Roman" w:eastAsia="Times New Roman" w:hAnsi="Times New Roman" w:cs="Times New Roman"/>
          <w:spacing w:val="-1"/>
          <w:sz w:val="28"/>
          <w:szCs w:val="28"/>
          <w:lang w:eastAsia="ru-RU"/>
        </w:rPr>
        <w:t xml:space="preserve"> ЗАТО </w:t>
      </w:r>
      <w:proofErr w:type="spellStart"/>
      <w:r w:rsidRPr="006003D7">
        <w:rPr>
          <w:rFonts w:ascii="Times New Roman" w:eastAsia="Times New Roman" w:hAnsi="Times New Roman" w:cs="Times New Roman"/>
          <w:spacing w:val="-1"/>
          <w:sz w:val="28"/>
          <w:szCs w:val="28"/>
          <w:lang w:eastAsia="ru-RU"/>
        </w:rPr>
        <w:t>Видяево</w:t>
      </w:r>
      <w:proofErr w:type="spellEnd"/>
      <w:r w:rsidRPr="006003D7">
        <w:rPr>
          <w:rFonts w:ascii="Times New Roman" w:eastAsia="Times New Roman" w:hAnsi="Times New Roman" w:cs="Times New Roman"/>
          <w:spacing w:val="-1"/>
          <w:sz w:val="28"/>
          <w:szCs w:val="28"/>
          <w:lang w:eastAsia="ru-RU"/>
        </w:rPr>
        <w:t xml:space="preserve"> на оплату труда работников учреждения предусматриваются средства для выплаты районного коэффициента и процентных надбавок за работу в районах Крайнего Севера и приравненных к ним местностях, определенных законодательством Российской Федерации и Мурманской области.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2.2.</w:t>
      </w:r>
      <w:r w:rsidRPr="006003D7">
        <w:rPr>
          <w:rFonts w:ascii="Times New Roman" w:eastAsia="Times New Roman" w:hAnsi="Times New Roman" w:cs="Times New Roman"/>
          <w:spacing w:val="-1"/>
          <w:sz w:val="28"/>
          <w:szCs w:val="28"/>
          <w:lang w:eastAsia="ru-RU"/>
        </w:rPr>
        <w:tab/>
        <w:t>Фонд оплаты труда работников учреждения (далее - ФОТ) включает в себя базовую, специальную, стимулирующую части и выплаты компенсационного характера.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ФОТ=(</w:t>
      </w:r>
      <w:proofErr w:type="spellStart"/>
      <w:r w:rsidRPr="006003D7">
        <w:rPr>
          <w:rFonts w:ascii="Times New Roman" w:eastAsia="Times New Roman" w:hAnsi="Times New Roman" w:cs="Times New Roman"/>
          <w:spacing w:val="-1"/>
          <w:sz w:val="28"/>
          <w:szCs w:val="28"/>
          <w:lang w:eastAsia="ru-RU"/>
        </w:rPr>
        <w:t>ФОТб+ФОТс</w:t>
      </w:r>
      <w:proofErr w:type="spellEnd"/>
      <w:r w:rsidRPr="006003D7">
        <w:rPr>
          <w:rFonts w:ascii="Times New Roman" w:eastAsia="Times New Roman" w:hAnsi="Times New Roman" w:cs="Times New Roman"/>
          <w:spacing w:val="-1"/>
          <w:sz w:val="28"/>
          <w:szCs w:val="28"/>
          <w:lang w:eastAsia="ru-RU"/>
        </w:rPr>
        <w:t>)+</w:t>
      </w:r>
      <w:proofErr w:type="spellStart"/>
      <w:r w:rsidRPr="006003D7">
        <w:rPr>
          <w:rFonts w:ascii="Times New Roman" w:eastAsia="Times New Roman" w:hAnsi="Times New Roman" w:cs="Times New Roman"/>
          <w:spacing w:val="-1"/>
          <w:sz w:val="28"/>
          <w:szCs w:val="28"/>
          <w:lang w:eastAsia="ru-RU"/>
        </w:rPr>
        <w:t>ФОТк+ФОТст</w:t>
      </w:r>
      <w:proofErr w:type="spellEnd"/>
      <w:r w:rsidRPr="006003D7">
        <w:rPr>
          <w:rFonts w:ascii="Times New Roman" w:eastAsia="Times New Roman" w:hAnsi="Times New Roman" w:cs="Times New Roman"/>
          <w:spacing w:val="-1"/>
          <w:sz w:val="28"/>
          <w:szCs w:val="28"/>
          <w:lang w:eastAsia="ru-RU"/>
        </w:rPr>
        <w:t>, где:</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ФОТ-фонд оплаты труда работников учреждения.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roofErr w:type="spellStart"/>
      <w:r w:rsidRPr="006003D7">
        <w:rPr>
          <w:rFonts w:ascii="Times New Roman" w:eastAsia="Times New Roman" w:hAnsi="Times New Roman" w:cs="Times New Roman"/>
          <w:spacing w:val="-1"/>
          <w:sz w:val="28"/>
          <w:szCs w:val="28"/>
          <w:lang w:eastAsia="ru-RU"/>
        </w:rPr>
        <w:t>ФОТб</w:t>
      </w:r>
      <w:proofErr w:type="spellEnd"/>
      <w:r w:rsidRPr="006003D7">
        <w:rPr>
          <w:rFonts w:ascii="Times New Roman" w:eastAsia="Times New Roman" w:hAnsi="Times New Roman" w:cs="Times New Roman"/>
          <w:spacing w:val="-1"/>
          <w:sz w:val="28"/>
          <w:szCs w:val="28"/>
          <w:lang w:eastAsia="ru-RU"/>
        </w:rPr>
        <w:t xml:space="preserve"> - базовая часть ФОТ. Обеспечивает гарантированную заработную плату работников учреждения.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Специальная часть ФОТ (далее - </w:t>
      </w:r>
      <w:proofErr w:type="spellStart"/>
      <w:r w:rsidRPr="006003D7">
        <w:rPr>
          <w:rFonts w:ascii="Times New Roman" w:eastAsia="Times New Roman" w:hAnsi="Times New Roman" w:cs="Times New Roman"/>
          <w:spacing w:val="-1"/>
          <w:sz w:val="28"/>
          <w:szCs w:val="28"/>
          <w:lang w:eastAsia="ru-RU"/>
        </w:rPr>
        <w:t>ФОТс</w:t>
      </w:r>
      <w:proofErr w:type="spellEnd"/>
      <w:r w:rsidRPr="006003D7">
        <w:rPr>
          <w:rFonts w:ascii="Times New Roman" w:eastAsia="Times New Roman" w:hAnsi="Times New Roman" w:cs="Times New Roman"/>
          <w:spacing w:val="-1"/>
          <w:sz w:val="28"/>
          <w:szCs w:val="28"/>
          <w:lang w:eastAsia="ru-RU"/>
        </w:rPr>
        <w:t>) формируется для обеспечения выплаты повышающих коэффициентов к должностным окладам работников учреждений, учитывающих:</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специфику работы в учреждении и особенности труда работников учреждений;</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-квалификационную категорию.</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Компенсационная часть ФОТ (далее – </w:t>
      </w:r>
      <w:proofErr w:type="spellStart"/>
      <w:r w:rsidRPr="006003D7">
        <w:rPr>
          <w:rFonts w:ascii="Times New Roman" w:eastAsia="Times New Roman" w:hAnsi="Times New Roman" w:cs="Times New Roman"/>
          <w:spacing w:val="-1"/>
          <w:sz w:val="28"/>
          <w:szCs w:val="28"/>
          <w:lang w:eastAsia="ru-RU"/>
        </w:rPr>
        <w:t>ФОТк</w:t>
      </w:r>
      <w:proofErr w:type="spellEnd"/>
      <w:r w:rsidRPr="006003D7">
        <w:rPr>
          <w:rFonts w:ascii="Times New Roman" w:eastAsia="Times New Roman" w:hAnsi="Times New Roman" w:cs="Times New Roman"/>
          <w:spacing w:val="-1"/>
          <w:sz w:val="28"/>
          <w:szCs w:val="28"/>
          <w:lang w:eastAsia="ru-RU"/>
        </w:rPr>
        <w:t>) обеспечивает выплаты компенсационного характера.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Штатное расписание учреждения формируется руководителем учреждения в пределах базовой, специальной частей ФОТ и выплат компенсационного характера.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Стимулирующая часть ФОТ (далее - </w:t>
      </w:r>
      <w:proofErr w:type="spellStart"/>
      <w:r w:rsidRPr="006003D7">
        <w:rPr>
          <w:rFonts w:ascii="Times New Roman" w:eastAsia="Times New Roman" w:hAnsi="Times New Roman" w:cs="Times New Roman"/>
          <w:spacing w:val="-1"/>
          <w:sz w:val="28"/>
          <w:szCs w:val="28"/>
          <w:lang w:eastAsia="ru-RU"/>
        </w:rPr>
        <w:t>ФОТст</w:t>
      </w:r>
      <w:proofErr w:type="spellEnd"/>
      <w:r w:rsidRPr="006003D7">
        <w:rPr>
          <w:rFonts w:ascii="Times New Roman" w:eastAsia="Times New Roman" w:hAnsi="Times New Roman" w:cs="Times New Roman"/>
          <w:spacing w:val="-1"/>
          <w:sz w:val="28"/>
          <w:szCs w:val="28"/>
          <w:lang w:eastAsia="ru-RU"/>
        </w:rPr>
        <w:t>) обеспечивает выплаты стимулирующего характера при наличии критериев и показателей эффективности деятельности учреждения в зависимости от результатов и качества работы. Размеры доплат и надбавок стимулирующего характера определяются руководителем учреждения в пределах средств, направляемых на оплату труда, самостоятельно и закрепляются в коллективном договоре, локальном акте учреждения.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Выплаты компенсационного характера устанавливаются за труд в особых условиях, в том числе в местностях с особыми климатическими условиями, и за труд в условиях, отклоняющихся </w:t>
      </w:r>
      <w:proofErr w:type="gramStart"/>
      <w:r w:rsidRPr="006003D7">
        <w:rPr>
          <w:rFonts w:ascii="Times New Roman" w:eastAsia="Times New Roman" w:hAnsi="Times New Roman" w:cs="Times New Roman"/>
          <w:spacing w:val="-1"/>
          <w:sz w:val="28"/>
          <w:szCs w:val="28"/>
          <w:lang w:eastAsia="ru-RU"/>
        </w:rPr>
        <w:t>от</w:t>
      </w:r>
      <w:proofErr w:type="gramEnd"/>
      <w:r w:rsidRPr="006003D7">
        <w:rPr>
          <w:rFonts w:ascii="Times New Roman" w:eastAsia="Times New Roman" w:hAnsi="Times New Roman" w:cs="Times New Roman"/>
          <w:spacing w:val="-1"/>
          <w:sz w:val="28"/>
          <w:szCs w:val="28"/>
          <w:lang w:eastAsia="ru-RU"/>
        </w:rPr>
        <w:t xml:space="preserve"> нормальных.</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В объемах средств местного бюджета отдельно предусматриваются расходы, связанные с обеспечением мер социальной поддержки работникам образовательных учреждений.</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2.3.</w:t>
      </w:r>
      <w:r w:rsidRPr="006003D7">
        <w:rPr>
          <w:rFonts w:ascii="Times New Roman" w:eastAsia="Times New Roman" w:hAnsi="Times New Roman" w:cs="Times New Roman"/>
          <w:spacing w:val="-1"/>
          <w:sz w:val="28"/>
          <w:szCs w:val="28"/>
          <w:lang w:eastAsia="ru-RU"/>
        </w:rPr>
        <w:tab/>
        <w:t xml:space="preserve">Формирование фонда оплаты труда образовательных учреждений </w:t>
      </w:r>
      <w:r w:rsidRPr="006003D7">
        <w:rPr>
          <w:rFonts w:ascii="Times New Roman" w:eastAsia="Times New Roman" w:hAnsi="Times New Roman" w:cs="Times New Roman"/>
          <w:spacing w:val="-1"/>
          <w:sz w:val="28"/>
          <w:szCs w:val="28"/>
          <w:lang w:eastAsia="ru-RU"/>
        </w:rPr>
        <w:lastRenderedPageBreak/>
        <w:t xml:space="preserve">за счет средств местного бюджета осуществляется в соответствии с методикой расчета муниципального норматива финансового обеспечения муниципальных образовательных организаций, утвержденных </w:t>
      </w:r>
      <w:proofErr w:type="gramStart"/>
      <w:r w:rsidRPr="006003D7">
        <w:rPr>
          <w:rFonts w:ascii="Times New Roman" w:eastAsia="Times New Roman" w:hAnsi="Times New Roman" w:cs="Times New Roman"/>
          <w:spacing w:val="-1"/>
          <w:sz w:val="28"/>
          <w:szCs w:val="28"/>
          <w:lang w:eastAsia="ru-RU"/>
        </w:rPr>
        <w:t>Администрацией</w:t>
      </w:r>
      <w:proofErr w:type="gramEnd"/>
      <w:r w:rsidRPr="006003D7">
        <w:rPr>
          <w:rFonts w:ascii="Times New Roman" w:eastAsia="Times New Roman" w:hAnsi="Times New Roman" w:cs="Times New Roman"/>
          <w:spacing w:val="-1"/>
          <w:sz w:val="28"/>
          <w:szCs w:val="28"/>
          <w:lang w:eastAsia="ru-RU"/>
        </w:rPr>
        <w:t xml:space="preserve"> ЗАТО </w:t>
      </w:r>
      <w:proofErr w:type="spellStart"/>
      <w:r w:rsidRPr="006003D7">
        <w:rPr>
          <w:rFonts w:ascii="Times New Roman" w:eastAsia="Times New Roman" w:hAnsi="Times New Roman" w:cs="Times New Roman"/>
          <w:spacing w:val="-1"/>
          <w:sz w:val="28"/>
          <w:szCs w:val="28"/>
          <w:lang w:eastAsia="ru-RU"/>
        </w:rPr>
        <w:t>Видяево</w:t>
      </w:r>
      <w:proofErr w:type="spellEnd"/>
      <w:r w:rsidRPr="006003D7">
        <w:rPr>
          <w:rFonts w:ascii="Times New Roman" w:eastAsia="Times New Roman" w:hAnsi="Times New Roman" w:cs="Times New Roman"/>
          <w:spacing w:val="-1"/>
          <w:sz w:val="28"/>
          <w:szCs w:val="28"/>
          <w:lang w:eastAsia="ru-RU"/>
        </w:rPr>
        <w:t>.</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При формировании фондов оплаты труда работников образовательных учреждений (за исключением учителей учреждений общего образования) устанавливается следующее соотношение частей ФОТ:</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roofErr w:type="spellStart"/>
      <w:r w:rsidRPr="006003D7">
        <w:rPr>
          <w:rFonts w:ascii="Times New Roman" w:eastAsia="Times New Roman" w:hAnsi="Times New Roman" w:cs="Times New Roman"/>
          <w:spacing w:val="-1"/>
          <w:sz w:val="28"/>
          <w:szCs w:val="28"/>
          <w:lang w:eastAsia="ru-RU"/>
        </w:rPr>
        <w:t>ФОТб</w:t>
      </w:r>
      <w:proofErr w:type="spellEnd"/>
      <w:r w:rsidRPr="006003D7">
        <w:rPr>
          <w:rFonts w:ascii="Times New Roman" w:eastAsia="Times New Roman" w:hAnsi="Times New Roman" w:cs="Times New Roman"/>
          <w:spacing w:val="-1"/>
          <w:sz w:val="28"/>
          <w:szCs w:val="28"/>
          <w:lang w:eastAsia="ru-RU"/>
        </w:rPr>
        <w:t xml:space="preserve"> + </w:t>
      </w:r>
      <w:proofErr w:type="spellStart"/>
      <w:r w:rsidRPr="006003D7">
        <w:rPr>
          <w:rFonts w:ascii="Times New Roman" w:eastAsia="Times New Roman" w:hAnsi="Times New Roman" w:cs="Times New Roman"/>
          <w:spacing w:val="-1"/>
          <w:sz w:val="28"/>
          <w:szCs w:val="28"/>
          <w:lang w:eastAsia="ru-RU"/>
        </w:rPr>
        <w:t>ФОТс+ФОТк</w:t>
      </w:r>
      <w:proofErr w:type="spellEnd"/>
      <w:r w:rsidRPr="006003D7">
        <w:rPr>
          <w:rFonts w:ascii="Times New Roman" w:eastAsia="Times New Roman" w:hAnsi="Times New Roman" w:cs="Times New Roman"/>
          <w:spacing w:val="-1"/>
          <w:sz w:val="28"/>
          <w:szCs w:val="28"/>
          <w:lang w:eastAsia="ru-RU"/>
        </w:rPr>
        <w:t xml:space="preserve"> не более 70 % ФОТ;</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roofErr w:type="spellStart"/>
      <w:r w:rsidRPr="006003D7">
        <w:rPr>
          <w:rFonts w:ascii="Times New Roman" w:eastAsia="Times New Roman" w:hAnsi="Times New Roman" w:cs="Times New Roman"/>
          <w:spacing w:val="-1"/>
          <w:sz w:val="28"/>
          <w:szCs w:val="28"/>
          <w:lang w:eastAsia="ru-RU"/>
        </w:rPr>
        <w:t>ФОТст</w:t>
      </w:r>
      <w:proofErr w:type="spellEnd"/>
      <w:r w:rsidRPr="006003D7">
        <w:rPr>
          <w:rFonts w:ascii="Times New Roman" w:eastAsia="Times New Roman" w:hAnsi="Times New Roman" w:cs="Times New Roman"/>
          <w:spacing w:val="-1"/>
          <w:sz w:val="28"/>
          <w:szCs w:val="28"/>
          <w:lang w:eastAsia="ru-RU"/>
        </w:rPr>
        <w:t xml:space="preserve"> не менее 30 % ФОТ.</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2.4.</w:t>
      </w:r>
      <w:r w:rsidRPr="006003D7">
        <w:rPr>
          <w:rFonts w:ascii="Times New Roman" w:eastAsia="Times New Roman" w:hAnsi="Times New Roman" w:cs="Times New Roman"/>
          <w:spacing w:val="-1"/>
          <w:sz w:val="28"/>
          <w:szCs w:val="28"/>
          <w:lang w:eastAsia="ru-RU"/>
        </w:rPr>
        <w:tab/>
        <w:t xml:space="preserve">При формировании </w:t>
      </w:r>
      <w:proofErr w:type="gramStart"/>
      <w:r w:rsidRPr="006003D7">
        <w:rPr>
          <w:rFonts w:ascii="Times New Roman" w:eastAsia="Times New Roman" w:hAnsi="Times New Roman" w:cs="Times New Roman"/>
          <w:spacing w:val="-1"/>
          <w:sz w:val="28"/>
          <w:szCs w:val="28"/>
          <w:lang w:eastAsia="ru-RU"/>
        </w:rPr>
        <w:t>фонда оплаты труда работников учреждения</w:t>
      </w:r>
      <w:proofErr w:type="gramEnd"/>
      <w:r w:rsidRPr="006003D7">
        <w:rPr>
          <w:rFonts w:ascii="Times New Roman" w:eastAsia="Times New Roman" w:hAnsi="Times New Roman" w:cs="Times New Roman"/>
          <w:spacing w:val="-1"/>
          <w:sz w:val="28"/>
          <w:szCs w:val="28"/>
          <w:lang w:eastAsia="ru-RU"/>
        </w:rPr>
        <w:t xml:space="preserve"> устанавливается предельная доля оплаты труда административно - управленческого и вспомогательного персонала в фонде оплаты труда учреждения не более 40%.</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FF2F1A" w:rsidRDefault="006003D7" w:rsidP="00FF2F1A">
      <w:pPr>
        <w:widowControl w:val="0"/>
        <w:spacing w:line="322" w:lineRule="exact"/>
        <w:ind w:left="20" w:right="20" w:firstLine="547"/>
        <w:jc w:val="center"/>
        <w:rPr>
          <w:rFonts w:ascii="Times New Roman" w:eastAsia="Times New Roman" w:hAnsi="Times New Roman" w:cs="Times New Roman"/>
          <w:b/>
          <w:spacing w:val="-1"/>
          <w:sz w:val="28"/>
          <w:szCs w:val="28"/>
          <w:lang w:eastAsia="ru-RU"/>
        </w:rPr>
      </w:pPr>
      <w:r w:rsidRPr="00FF2F1A">
        <w:rPr>
          <w:rFonts w:ascii="Times New Roman" w:eastAsia="Times New Roman" w:hAnsi="Times New Roman" w:cs="Times New Roman"/>
          <w:b/>
          <w:spacing w:val="-1"/>
          <w:sz w:val="28"/>
          <w:szCs w:val="28"/>
          <w:lang w:eastAsia="ru-RU"/>
        </w:rPr>
        <w:t>3.Порядок и основные условия оплаты труда работников учреждения</w:t>
      </w:r>
    </w:p>
    <w:p w:rsidR="006003D7" w:rsidRPr="00FF2F1A" w:rsidRDefault="006003D7" w:rsidP="00FF2F1A">
      <w:pPr>
        <w:widowControl w:val="0"/>
        <w:spacing w:line="322" w:lineRule="exact"/>
        <w:ind w:left="20" w:right="20" w:firstLine="547"/>
        <w:jc w:val="center"/>
        <w:rPr>
          <w:rFonts w:ascii="Times New Roman" w:eastAsia="Times New Roman" w:hAnsi="Times New Roman" w:cs="Times New Roman"/>
          <w:b/>
          <w:spacing w:val="-1"/>
          <w:sz w:val="28"/>
          <w:szCs w:val="28"/>
          <w:lang w:eastAsia="ru-RU"/>
        </w:rPr>
      </w:pPr>
    </w:p>
    <w:p w:rsidR="006003D7" w:rsidRPr="00FF2F1A" w:rsidRDefault="006003D7" w:rsidP="00FF2F1A">
      <w:pPr>
        <w:widowControl w:val="0"/>
        <w:spacing w:line="322" w:lineRule="exact"/>
        <w:ind w:left="20" w:right="20" w:firstLine="547"/>
        <w:jc w:val="center"/>
        <w:rPr>
          <w:rFonts w:ascii="Times New Roman" w:eastAsia="Times New Roman" w:hAnsi="Times New Roman" w:cs="Times New Roman"/>
          <w:b/>
          <w:spacing w:val="-1"/>
          <w:sz w:val="28"/>
          <w:szCs w:val="28"/>
          <w:lang w:eastAsia="ru-RU"/>
        </w:rPr>
      </w:pPr>
      <w:r w:rsidRPr="00FF2F1A">
        <w:rPr>
          <w:rFonts w:ascii="Times New Roman" w:eastAsia="Times New Roman" w:hAnsi="Times New Roman" w:cs="Times New Roman"/>
          <w:b/>
          <w:spacing w:val="-1"/>
          <w:sz w:val="28"/>
          <w:szCs w:val="28"/>
          <w:lang w:eastAsia="ru-RU"/>
        </w:rPr>
        <w:t>3.1.Порядок и основные условия оплаты труда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3.1.1.</w:t>
      </w:r>
      <w:r w:rsidRPr="006003D7">
        <w:rPr>
          <w:rFonts w:ascii="Times New Roman" w:eastAsia="Times New Roman" w:hAnsi="Times New Roman" w:cs="Times New Roman"/>
          <w:spacing w:val="-1"/>
          <w:sz w:val="28"/>
          <w:szCs w:val="28"/>
          <w:lang w:eastAsia="ru-RU"/>
        </w:rPr>
        <w:tab/>
        <w:t>Заработная плата работника учреждения состоит из должностного оклада, образуемого путем умножения абсолютного значения оклада по уровню соответствующей профессиональной квалификационной группы на повышающие коэффициенты, выплат компенсационного и стимулирующего характера, доплат до размера минимальной заработной платы, действующей на территории Мурманской области.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3.1.2.</w:t>
      </w:r>
      <w:r w:rsidRPr="006003D7">
        <w:rPr>
          <w:rFonts w:ascii="Times New Roman" w:eastAsia="Times New Roman" w:hAnsi="Times New Roman" w:cs="Times New Roman"/>
          <w:spacing w:val="-1"/>
          <w:sz w:val="28"/>
          <w:szCs w:val="28"/>
          <w:lang w:eastAsia="ru-RU"/>
        </w:rPr>
        <w:tab/>
        <w:t>Условия оплаты труда, включая размер должностного оклада работника, повышающие коэффициенты, компенсационные и стимулирующие выплаты, являются обязательными для включения в трудовой договор.</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3.1.3.</w:t>
      </w:r>
      <w:r w:rsidRPr="006003D7">
        <w:rPr>
          <w:rFonts w:ascii="Times New Roman" w:eastAsia="Times New Roman" w:hAnsi="Times New Roman" w:cs="Times New Roman"/>
          <w:spacing w:val="-1"/>
          <w:sz w:val="28"/>
          <w:szCs w:val="28"/>
          <w:lang w:eastAsia="ru-RU"/>
        </w:rPr>
        <w:tab/>
        <w:t>Размеры должностных окладов по должностям служащих устанавливаются руководителем на основе отнесения их к соответствующим профессиональным квалификационным группам, утвержденным приказами Министерства здравоохранения и социального развития Российской Федерации, в соответствии с требованиями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w:t>
      </w:r>
    </w:p>
    <w:p w:rsid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3.1.4.</w:t>
      </w:r>
      <w:r w:rsidRPr="006003D7">
        <w:rPr>
          <w:rFonts w:ascii="Times New Roman" w:eastAsia="Times New Roman" w:hAnsi="Times New Roman" w:cs="Times New Roman"/>
          <w:spacing w:val="-1"/>
          <w:sz w:val="28"/>
          <w:szCs w:val="28"/>
          <w:lang w:eastAsia="ru-RU"/>
        </w:rPr>
        <w:tab/>
        <w:t xml:space="preserve">Для работников учреждений (за исключением осуществляющих профессиональную деятельность по общеотраслевым должностям служащих и по общеотраслевым профессиям рабочих)  размеры окладов устанавливаются на основе минимальных по соответствующим профессиональным квалификационным группам </w:t>
      </w:r>
      <w:proofErr w:type="gramStart"/>
      <w:r w:rsidRPr="006003D7">
        <w:rPr>
          <w:rFonts w:ascii="Times New Roman" w:eastAsia="Times New Roman" w:hAnsi="Times New Roman" w:cs="Times New Roman"/>
          <w:spacing w:val="-1"/>
          <w:sz w:val="28"/>
          <w:szCs w:val="28"/>
          <w:lang w:eastAsia="ru-RU"/>
        </w:rPr>
        <w:t>согласно приложения</w:t>
      </w:r>
      <w:proofErr w:type="gramEnd"/>
      <w:r w:rsidRPr="006003D7">
        <w:rPr>
          <w:rFonts w:ascii="Times New Roman" w:eastAsia="Times New Roman" w:hAnsi="Times New Roman" w:cs="Times New Roman"/>
          <w:spacing w:val="-1"/>
          <w:sz w:val="28"/>
          <w:szCs w:val="28"/>
          <w:lang w:eastAsia="ru-RU"/>
        </w:rPr>
        <w:t xml:space="preserve"> № 1 к настоящему Примерному положению. </w:t>
      </w:r>
    </w:p>
    <w:p w:rsidR="00A13705" w:rsidRPr="00A13705" w:rsidRDefault="00A13705" w:rsidP="00A13705">
      <w:pPr>
        <w:widowControl w:val="0"/>
        <w:spacing w:line="322" w:lineRule="exact"/>
        <w:ind w:left="20" w:right="20" w:firstLine="547"/>
        <w:rPr>
          <w:rFonts w:ascii="Times New Roman" w:eastAsia="Times New Roman" w:hAnsi="Times New Roman" w:cs="Times New Roman"/>
          <w:spacing w:val="-1"/>
          <w:sz w:val="28"/>
          <w:szCs w:val="28"/>
          <w:lang w:eastAsia="ru-RU"/>
        </w:rPr>
      </w:pPr>
      <w:r w:rsidRPr="00A13705">
        <w:rPr>
          <w:rFonts w:ascii="Times New Roman" w:eastAsia="Times New Roman" w:hAnsi="Times New Roman" w:cs="Times New Roman"/>
          <w:spacing w:val="-1"/>
          <w:sz w:val="28"/>
          <w:szCs w:val="28"/>
          <w:lang w:eastAsia="ru-RU"/>
        </w:rPr>
        <w:t xml:space="preserve">Минимальные размеры должностных окладов работников учреждений культуры и искусства устанавливаются на основе отнесения занимаемых ими </w:t>
      </w:r>
      <w:r w:rsidRPr="00A13705">
        <w:rPr>
          <w:rFonts w:ascii="Times New Roman" w:eastAsia="Times New Roman" w:hAnsi="Times New Roman" w:cs="Times New Roman"/>
          <w:spacing w:val="-1"/>
          <w:sz w:val="28"/>
          <w:szCs w:val="28"/>
          <w:lang w:eastAsia="ru-RU"/>
        </w:rPr>
        <w:lastRenderedPageBreak/>
        <w:t>должностей служащих к профессионально квалификационным группам (далее - ПКГ) приказами Министерства здравоохранения и социального развития РФ:</w:t>
      </w:r>
    </w:p>
    <w:p w:rsidR="00A13705" w:rsidRPr="00A13705" w:rsidRDefault="00A13705" w:rsidP="00A13705">
      <w:pPr>
        <w:widowControl w:val="0"/>
        <w:spacing w:line="322" w:lineRule="exact"/>
        <w:ind w:left="20" w:right="20" w:firstLine="547"/>
        <w:rPr>
          <w:rFonts w:ascii="Times New Roman" w:eastAsia="Times New Roman" w:hAnsi="Times New Roman" w:cs="Times New Roman"/>
          <w:spacing w:val="-1"/>
          <w:sz w:val="28"/>
          <w:szCs w:val="28"/>
          <w:lang w:eastAsia="ru-RU"/>
        </w:rPr>
      </w:pPr>
      <w:r w:rsidRPr="00A13705">
        <w:rPr>
          <w:rFonts w:ascii="Times New Roman" w:eastAsia="Times New Roman" w:hAnsi="Times New Roman" w:cs="Times New Roman"/>
          <w:spacing w:val="-1"/>
          <w:sz w:val="28"/>
          <w:szCs w:val="28"/>
          <w:lang w:eastAsia="ru-RU"/>
        </w:rPr>
        <w:t>-</w:t>
      </w:r>
      <w:r w:rsidRPr="00A13705">
        <w:rPr>
          <w:rFonts w:ascii="Times New Roman" w:eastAsia="Times New Roman" w:hAnsi="Times New Roman" w:cs="Times New Roman"/>
          <w:spacing w:val="-1"/>
          <w:sz w:val="28"/>
          <w:szCs w:val="28"/>
          <w:lang w:eastAsia="ru-RU"/>
        </w:rPr>
        <w:tab/>
        <w:t xml:space="preserve">от 29 мая 2008 № 247н «Об утверждении профессиональных групп должностей руководителей, специалистов и служащих» (в редакции Приказа </w:t>
      </w:r>
      <w:proofErr w:type="spellStart"/>
      <w:r w:rsidRPr="00A13705">
        <w:rPr>
          <w:rFonts w:ascii="Times New Roman" w:eastAsia="Times New Roman" w:hAnsi="Times New Roman" w:cs="Times New Roman"/>
          <w:spacing w:val="-1"/>
          <w:sz w:val="28"/>
          <w:szCs w:val="28"/>
          <w:lang w:eastAsia="ru-RU"/>
        </w:rPr>
        <w:t>Минздравсоцразвития</w:t>
      </w:r>
      <w:proofErr w:type="spellEnd"/>
      <w:r w:rsidRPr="00A13705">
        <w:rPr>
          <w:rFonts w:ascii="Times New Roman" w:eastAsia="Times New Roman" w:hAnsi="Times New Roman" w:cs="Times New Roman"/>
          <w:spacing w:val="-1"/>
          <w:sz w:val="28"/>
          <w:szCs w:val="28"/>
          <w:lang w:eastAsia="ru-RU"/>
        </w:rPr>
        <w:t xml:space="preserve"> РФ от 11.12.2008 № 718н);</w:t>
      </w:r>
    </w:p>
    <w:p w:rsidR="00A13705" w:rsidRPr="006003D7" w:rsidRDefault="00A13705" w:rsidP="00A13705">
      <w:pPr>
        <w:widowControl w:val="0"/>
        <w:spacing w:line="322" w:lineRule="exact"/>
        <w:ind w:left="20" w:right="20" w:firstLine="547"/>
        <w:rPr>
          <w:rFonts w:ascii="Times New Roman" w:eastAsia="Times New Roman" w:hAnsi="Times New Roman" w:cs="Times New Roman"/>
          <w:spacing w:val="-1"/>
          <w:sz w:val="28"/>
          <w:szCs w:val="28"/>
          <w:lang w:eastAsia="ru-RU"/>
        </w:rPr>
      </w:pPr>
      <w:r w:rsidRPr="00A13705">
        <w:rPr>
          <w:rFonts w:ascii="Times New Roman" w:eastAsia="Times New Roman" w:hAnsi="Times New Roman" w:cs="Times New Roman"/>
          <w:spacing w:val="-1"/>
          <w:sz w:val="28"/>
          <w:szCs w:val="28"/>
          <w:lang w:eastAsia="ru-RU"/>
        </w:rPr>
        <w:t xml:space="preserve">-от 31 августа 2007 г. </w:t>
      </w:r>
      <w:r w:rsidR="00380726">
        <w:rPr>
          <w:rFonts w:ascii="Times New Roman" w:eastAsia="Times New Roman" w:hAnsi="Times New Roman" w:cs="Times New Roman"/>
          <w:spacing w:val="-1"/>
          <w:sz w:val="28"/>
          <w:szCs w:val="28"/>
          <w:lang w:eastAsia="ru-RU"/>
        </w:rPr>
        <w:t xml:space="preserve">№ 570 </w:t>
      </w:r>
      <w:r w:rsidRPr="00A13705">
        <w:rPr>
          <w:rFonts w:ascii="Times New Roman" w:eastAsia="Times New Roman" w:hAnsi="Times New Roman" w:cs="Times New Roman"/>
          <w:spacing w:val="-1"/>
          <w:sz w:val="28"/>
          <w:szCs w:val="28"/>
          <w:lang w:eastAsia="ru-RU"/>
        </w:rPr>
        <w:t>«Об утверждении профессиональных квалификационных групп должностей работников культуры, искусства и кинематографии».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Размеры должностных окладов работников учреждений, осуществляющих профессиональную деятельность по общеотраслевым должностям служащих и по общеотраслевым профессиям рабочих, устанавливаются руководителем учреждения на основе минимальных должностных окладов (окладов), утвержденных для работников подведомственных учреждений Постановлением </w:t>
      </w:r>
      <w:proofErr w:type="gramStart"/>
      <w:r w:rsidRPr="006003D7">
        <w:rPr>
          <w:rFonts w:ascii="Times New Roman" w:eastAsia="Times New Roman" w:hAnsi="Times New Roman" w:cs="Times New Roman"/>
          <w:spacing w:val="-1"/>
          <w:sz w:val="28"/>
          <w:szCs w:val="28"/>
          <w:lang w:eastAsia="ru-RU"/>
        </w:rPr>
        <w:t>Администрации</w:t>
      </w:r>
      <w:proofErr w:type="gramEnd"/>
      <w:r w:rsidRPr="006003D7">
        <w:rPr>
          <w:rFonts w:ascii="Times New Roman" w:eastAsia="Times New Roman" w:hAnsi="Times New Roman" w:cs="Times New Roman"/>
          <w:spacing w:val="-1"/>
          <w:sz w:val="28"/>
          <w:szCs w:val="28"/>
          <w:lang w:eastAsia="ru-RU"/>
        </w:rPr>
        <w:t xml:space="preserve"> ЗАТО </w:t>
      </w:r>
      <w:proofErr w:type="spellStart"/>
      <w:r w:rsidRPr="006003D7">
        <w:rPr>
          <w:rFonts w:ascii="Times New Roman" w:eastAsia="Times New Roman" w:hAnsi="Times New Roman" w:cs="Times New Roman"/>
          <w:spacing w:val="-1"/>
          <w:sz w:val="28"/>
          <w:szCs w:val="28"/>
          <w:lang w:eastAsia="ru-RU"/>
        </w:rPr>
        <w:t>Видяево</w:t>
      </w:r>
      <w:proofErr w:type="spellEnd"/>
      <w:r w:rsidRPr="006003D7">
        <w:rPr>
          <w:rFonts w:ascii="Times New Roman" w:eastAsia="Times New Roman" w:hAnsi="Times New Roman" w:cs="Times New Roman"/>
          <w:spacing w:val="-1"/>
          <w:sz w:val="28"/>
          <w:szCs w:val="28"/>
          <w:lang w:eastAsia="ru-RU"/>
        </w:rPr>
        <w:t>, осуществляющей функции и полномочия их учредителя, требований к профессиональной подготовке и уровню квалификации, необходимых для осуществления соответствующей профессиональной деятельности, а также с учетом сложности и объема выполняемой работы.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Размеры окладов по должностям, которые не определены настоящим Примерным положением, устанавливаются руководителем учреждения самостоятельно на основе отнесения их к профессиональным квалификационным группам и закрепляются в локальном нормативном акте учреждения.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3.1.5. Положением по оплате труда работников учреждения устанавливается размер должностного оклада работнику не ниже установленных минимальных размеров должностных окладов.</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При одинаковых показателях квалификации (квалификационная категория, уровень образования, стаж работы) по должностям работников, входящих в один и тот же квалификационный уровень профессиональной квалификационной группы, установление диапазона должностных окладов не допускается. </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FF2F1A" w:rsidRDefault="006003D7" w:rsidP="00FF2F1A">
      <w:pPr>
        <w:widowControl w:val="0"/>
        <w:spacing w:line="322" w:lineRule="exact"/>
        <w:ind w:left="20" w:right="20" w:firstLine="547"/>
        <w:jc w:val="center"/>
        <w:rPr>
          <w:rFonts w:ascii="Times New Roman" w:eastAsia="Times New Roman" w:hAnsi="Times New Roman" w:cs="Times New Roman"/>
          <w:b/>
          <w:spacing w:val="-1"/>
          <w:sz w:val="28"/>
          <w:szCs w:val="28"/>
          <w:lang w:eastAsia="ru-RU"/>
        </w:rPr>
      </w:pPr>
      <w:r w:rsidRPr="00FF2F1A">
        <w:rPr>
          <w:rFonts w:ascii="Times New Roman" w:eastAsia="Times New Roman" w:hAnsi="Times New Roman" w:cs="Times New Roman"/>
          <w:b/>
          <w:spacing w:val="-1"/>
          <w:sz w:val="28"/>
          <w:szCs w:val="28"/>
          <w:lang w:eastAsia="ru-RU"/>
        </w:rPr>
        <w:t>3.2.Перечень, порядок и условия установления повышающих коэффициентов к должностным окладам</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roofErr w:type="gramStart"/>
      <w:r w:rsidRPr="006003D7">
        <w:rPr>
          <w:rFonts w:ascii="Times New Roman" w:eastAsia="Times New Roman" w:hAnsi="Times New Roman" w:cs="Times New Roman"/>
          <w:spacing w:val="-1"/>
          <w:sz w:val="28"/>
          <w:szCs w:val="28"/>
          <w:lang w:eastAsia="ru-RU"/>
        </w:rPr>
        <w:t>3.2.1.Ра</w:t>
      </w:r>
      <w:r w:rsidR="00B922C8">
        <w:rPr>
          <w:rFonts w:ascii="Times New Roman" w:eastAsia="Times New Roman" w:hAnsi="Times New Roman" w:cs="Times New Roman"/>
          <w:spacing w:val="-1"/>
          <w:sz w:val="28"/>
          <w:szCs w:val="28"/>
          <w:lang w:eastAsia="ru-RU"/>
        </w:rPr>
        <w:t>ботникам учреждения устанавливае</w:t>
      </w:r>
      <w:r w:rsidRPr="006003D7">
        <w:rPr>
          <w:rFonts w:ascii="Times New Roman" w:eastAsia="Times New Roman" w:hAnsi="Times New Roman" w:cs="Times New Roman"/>
          <w:spacing w:val="-1"/>
          <w:sz w:val="28"/>
          <w:szCs w:val="28"/>
          <w:lang w:eastAsia="ru-RU"/>
        </w:rPr>
        <w:t>тся повышающи</w:t>
      </w:r>
      <w:r w:rsidR="00B922C8">
        <w:rPr>
          <w:rFonts w:ascii="Times New Roman" w:eastAsia="Times New Roman" w:hAnsi="Times New Roman" w:cs="Times New Roman"/>
          <w:spacing w:val="-1"/>
          <w:sz w:val="28"/>
          <w:szCs w:val="28"/>
          <w:lang w:eastAsia="ru-RU"/>
        </w:rPr>
        <w:t>й коэффициент</w:t>
      </w:r>
      <w:r w:rsidRPr="006003D7">
        <w:rPr>
          <w:rFonts w:ascii="Times New Roman" w:eastAsia="Times New Roman" w:hAnsi="Times New Roman" w:cs="Times New Roman"/>
          <w:spacing w:val="-1"/>
          <w:sz w:val="28"/>
          <w:szCs w:val="28"/>
          <w:lang w:eastAsia="ru-RU"/>
        </w:rPr>
        <w:t xml:space="preserve">, </w:t>
      </w:r>
      <w:r w:rsidRPr="00B922C8">
        <w:rPr>
          <w:rFonts w:ascii="Times New Roman" w:eastAsia="Times New Roman" w:hAnsi="Times New Roman" w:cs="Times New Roman"/>
          <w:b/>
          <w:spacing w:val="-1"/>
          <w:sz w:val="28"/>
          <w:szCs w:val="28"/>
          <w:lang w:eastAsia="ru-RU"/>
        </w:rPr>
        <w:t>образующи</w:t>
      </w:r>
      <w:r w:rsidR="00B922C8" w:rsidRPr="00B922C8">
        <w:rPr>
          <w:rFonts w:ascii="Times New Roman" w:eastAsia="Times New Roman" w:hAnsi="Times New Roman" w:cs="Times New Roman"/>
          <w:b/>
          <w:spacing w:val="-1"/>
          <w:sz w:val="28"/>
          <w:szCs w:val="28"/>
          <w:lang w:eastAsia="ru-RU"/>
        </w:rPr>
        <w:t>й</w:t>
      </w:r>
      <w:r w:rsidRPr="00B922C8">
        <w:rPr>
          <w:rFonts w:ascii="Times New Roman" w:eastAsia="Times New Roman" w:hAnsi="Times New Roman" w:cs="Times New Roman"/>
          <w:b/>
          <w:spacing w:val="-1"/>
          <w:sz w:val="28"/>
          <w:szCs w:val="28"/>
          <w:lang w:eastAsia="ru-RU"/>
        </w:rPr>
        <w:t xml:space="preserve"> новы</w:t>
      </w:r>
      <w:r w:rsidR="00B922C8" w:rsidRPr="00B922C8">
        <w:rPr>
          <w:rFonts w:ascii="Times New Roman" w:eastAsia="Times New Roman" w:hAnsi="Times New Roman" w:cs="Times New Roman"/>
          <w:b/>
          <w:spacing w:val="-1"/>
          <w:sz w:val="28"/>
          <w:szCs w:val="28"/>
          <w:lang w:eastAsia="ru-RU"/>
        </w:rPr>
        <w:t>й</w:t>
      </w:r>
      <w:r w:rsidRPr="00B922C8">
        <w:rPr>
          <w:rFonts w:ascii="Times New Roman" w:eastAsia="Times New Roman" w:hAnsi="Times New Roman" w:cs="Times New Roman"/>
          <w:b/>
          <w:spacing w:val="-1"/>
          <w:sz w:val="28"/>
          <w:szCs w:val="28"/>
          <w:lang w:eastAsia="ru-RU"/>
        </w:rPr>
        <w:t xml:space="preserve"> должностн</w:t>
      </w:r>
      <w:r w:rsidR="00B922C8" w:rsidRPr="00B922C8">
        <w:rPr>
          <w:rFonts w:ascii="Times New Roman" w:eastAsia="Times New Roman" w:hAnsi="Times New Roman" w:cs="Times New Roman"/>
          <w:b/>
          <w:spacing w:val="-1"/>
          <w:sz w:val="28"/>
          <w:szCs w:val="28"/>
          <w:lang w:eastAsia="ru-RU"/>
        </w:rPr>
        <w:t>ой</w:t>
      </w:r>
      <w:r w:rsidRPr="00B922C8">
        <w:rPr>
          <w:rFonts w:ascii="Times New Roman" w:eastAsia="Times New Roman" w:hAnsi="Times New Roman" w:cs="Times New Roman"/>
          <w:b/>
          <w:spacing w:val="-1"/>
          <w:sz w:val="28"/>
          <w:szCs w:val="28"/>
          <w:lang w:eastAsia="ru-RU"/>
        </w:rPr>
        <w:t xml:space="preserve"> оклад</w:t>
      </w:r>
      <w:r w:rsidR="00B922C8">
        <w:rPr>
          <w:rFonts w:ascii="Times New Roman" w:eastAsia="Times New Roman" w:hAnsi="Times New Roman" w:cs="Times New Roman"/>
          <w:spacing w:val="-1"/>
          <w:sz w:val="28"/>
          <w:szCs w:val="28"/>
          <w:lang w:eastAsia="ru-RU"/>
        </w:rPr>
        <w:t xml:space="preserve"> </w:t>
      </w: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r>
      <w:r w:rsidR="00B922C8">
        <w:rPr>
          <w:rFonts w:ascii="Times New Roman" w:eastAsia="Times New Roman" w:hAnsi="Times New Roman" w:cs="Times New Roman"/>
          <w:spacing w:val="-1"/>
          <w:sz w:val="28"/>
          <w:szCs w:val="28"/>
          <w:lang w:eastAsia="ru-RU"/>
        </w:rPr>
        <w:t xml:space="preserve"> </w:t>
      </w:r>
      <w:r w:rsidRPr="006003D7">
        <w:rPr>
          <w:rFonts w:ascii="Times New Roman" w:eastAsia="Times New Roman" w:hAnsi="Times New Roman" w:cs="Times New Roman"/>
          <w:spacing w:val="-1"/>
          <w:sz w:val="28"/>
          <w:szCs w:val="28"/>
          <w:lang w:eastAsia="ru-RU"/>
        </w:rPr>
        <w:t>за</w:t>
      </w:r>
      <w:r w:rsidR="00B922C8">
        <w:rPr>
          <w:rFonts w:ascii="Times New Roman" w:eastAsia="Times New Roman" w:hAnsi="Times New Roman" w:cs="Times New Roman"/>
          <w:spacing w:val="-1"/>
          <w:sz w:val="28"/>
          <w:szCs w:val="28"/>
          <w:lang w:eastAsia="ru-RU"/>
        </w:rPr>
        <w:t xml:space="preserve"> </w:t>
      </w:r>
      <w:r w:rsidRPr="006003D7">
        <w:rPr>
          <w:rFonts w:ascii="Times New Roman" w:eastAsia="Times New Roman" w:hAnsi="Times New Roman" w:cs="Times New Roman"/>
          <w:spacing w:val="-1"/>
          <w:sz w:val="28"/>
          <w:szCs w:val="28"/>
          <w:lang w:eastAsia="ru-RU"/>
        </w:rPr>
        <w:t>работу в сельских населенных пунктах и поселках городского типа специалистам, указанным в статье 1 Закона Мурманской области от 27.12.2004 № 561-01-ЗМО «О мерах социальной поддержки отдельных категорий граждан, работающих в сельских населенных пунктах или поселках городского типа» в размере 25 процентов к должностному окладу (окладу).</w:t>
      </w:r>
      <w:proofErr w:type="gramEnd"/>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При применении к должностному окладу повышающего коэффициента, образующего новый должностной оклад, компенсационные и </w:t>
      </w:r>
      <w:r w:rsidRPr="006003D7">
        <w:rPr>
          <w:rFonts w:ascii="Times New Roman" w:eastAsia="Times New Roman" w:hAnsi="Times New Roman" w:cs="Times New Roman"/>
          <w:spacing w:val="-1"/>
          <w:sz w:val="28"/>
          <w:szCs w:val="28"/>
          <w:lang w:eastAsia="ru-RU"/>
        </w:rPr>
        <w:lastRenderedPageBreak/>
        <w:t>стимулирующие выплаты устанавливаются в процентах к образованному должностному окладу.</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3.2.2. Положением об оплате и стимулировании труда работников учреждения может быть предусмотрено установление работникам повышающих коэффициентов к должностным окладам, </w:t>
      </w:r>
      <w:r w:rsidRPr="00B922C8">
        <w:rPr>
          <w:rFonts w:ascii="Times New Roman" w:eastAsia="Times New Roman" w:hAnsi="Times New Roman" w:cs="Times New Roman"/>
          <w:b/>
          <w:spacing w:val="-1"/>
          <w:sz w:val="28"/>
          <w:szCs w:val="28"/>
          <w:lang w:eastAsia="ru-RU"/>
        </w:rPr>
        <w:t>носящих стимулирующий характер и не повышающих должностной оклад</w:t>
      </w:r>
      <w:r w:rsidRPr="006003D7">
        <w:rPr>
          <w:rFonts w:ascii="Times New Roman" w:eastAsia="Times New Roman" w:hAnsi="Times New Roman" w:cs="Times New Roman"/>
          <w:spacing w:val="-1"/>
          <w:sz w:val="28"/>
          <w:szCs w:val="28"/>
          <w:lang w:eastAsia="ru-RU"/>
        </w:rPr>
        <w:t>:</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персональный повышающий коэффициент к должностному окладу;</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повышающий коэффициент к должностному окладу по занимаемой должности.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Персональный повышающий коэффициент к должностному окладу может быть установлен работнику в соответствии с утвержденными критериями, а также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персонального повышающего коэффициента к должностному окладу и его размерах принимается руководителем учреждения персонально в отношении конкретного работника. Рекомендуемый размер повышающего коэффициента - в пределах 3,0.</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Повышающий коэффициент к должностному окладу по занимаемой должности устанавливается всем работникам, занимающим должности служащих культуры и искусства, предусматривающие </w:t>
      </w:r>
      <w:proofErr w:type="spellStart"/>
      <w:r w:rsidRPr="006003D7">
        <w:rPr>
          <w:rFonts w:ascii="Times New Roman" w:eastAsia="Times New Roman" w:hAnsi="Times New Roman" w:cs="Times New Roman"/>
          <w:spacing w:val="-1"/>
          <w:sz w:val="28"/>
          <w:szCs w:val="28"/>
          <w:lang w:eastAsia="ru-RU"/>
        </w:rPr>
        <w:t>внутридолжностное</w:t>
      </w:r>
      <w:proofErr w:type="spellEnd"/>
      <w:r w:rsidRPr="006003D7">
        <w:rPr>
          <w:rFonts w:ascii="Times New Roman" w:eastAsia="Times New Roman" w:hAnsi="Times New Roman" w:cs="Times New Roman"/>
          <w:spacing w:val="-1"/>
          <w:sz w:val="28"/>
          <w:szCs w:val="28"/>
          <w:lang w:eastAsia="ru-RU"/>
        </w:rPr>
        <w:t xml:space="preserve"> категорирование.</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Рекомендуемые размеры повышающих коэффициентов:</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главный – до 0,25;</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ведущий - до 0,2;</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первой категории – до 0,1;</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второй категории - 0,05.</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Персональный повышающий коэффициент к должностному окладу и повышающий коэффициент к должностному окладу по занимаемой должности не образуют новый должностной оклад и не учитываются при начислении иных стимулирующих и компенсационных выплат, устанавливаемых в процентном отношении к окладу.</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Размер выплат по повышающему коэффициенту к должностному окладу определяется путем умножения размера должностного оклада работника на повышающий коэффициент.</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Повышающие коэффициенты к должностному окладу устанавливается на определенный период времени в течение соответствующего календарного года.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Руководитель учреждения самостоятельно устанавливает конкретный перечень должностей работников и размеры повышающих коэффициентов с учетом обеспеченности указанных выплат финансовыми средствами. </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3.2.3.</w:t>
      </w:r>
      <w:r w:rsidRPr="006003D7">
        <w:rPr>
          <w:rFonts w:ascii="Times New Roman" w:eastAsia="Times New Roman" w:hAnsi="Times New Roman" w:cs="Times New Roman"/>
          <w:spacing w:val="-1"/>
          <w:sz w:val="28"/>
          <w:szCs w:val="28"/>
          <w:lang w:eastAsia="ru-RU"/>
        </w:rPr>
        <w:tab/>
        <w:t xml:space="preserve">В случаях, когда работнику полагается повышение оклада по двум и более основаниям (в процентах или в абсолютных величинах), абсолютный размер каждого повышения, установленного в процентах, исчисляется от оклада без учета повышения по другим основаниям. При этом </w:t>
      </w:r>
      <w:r w:rsidRPr="006003D7">
        <w:rPr>
          <w:rFonts w:ascii="Times New Roman" w:eastAsia="Times New Roman" w:hAnsi="Times New Roman" w:cs="Times New Roman"/>
          <w:spacing w:val="-1"/>
          <w:sz w:val="28"/>
          <w:szCs w:val="28"/>
          <w:lang w:eastAsia="ru-RU"/>
        </w:rPr>
        <w:lastRenderedPageBreak/>
        <w:t>первоначально оклады повышаются на размер их повышения в процентах, а затем на размеры повышений в абсолютных величинах.</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FF2F1A" w:rsidRDefault="006003D7" w:rsidP="00FF2F1A">
      <w:pPr>
        <w:widowControl w:val="0"/>
        <w:spacing w:line="322" w:lineRule="exact"/>
        <w:ind w:left="20" w:right="20" w:firstLine="547"/>
        <w:jc w:val="center"/>
        <w:rPr>
          <w:rFonts w:ascii="Times New Roman" w:eastAsia="Times New Roman" w:hAnsi="Times New Roman" w:cs="Times New Roman"/>
          <w:b/>
          <w:spacing w:val="-1"/>
          <w:sz w:val="28"/>
          <w:szCs w:val="28"/>
          <w:lang w:eastAsia="ru-RU"/>
        </w:rPr>
      </w:pPr>
      <w:r w:rsidRPr="00FF2F1A">
        <w:rPr>
          <w:rFonts w:ascii="Times New Roman" w:eastAsia="Times New Roman" w:hAnsi="Times New Roman" w:cs="Times New Roman"/>
          <w:b/>
          <w:spacing w:val="-1"/>
          <w:sz w:val="28"/>
          <w:szCs w:val="28"/>
          <w:lang w:eastAsia="ru-RU"/>
        </w:rPr>
        <w:t>3.3.</w:t>
      </w:r>
      <w:r w:rsidRPr="00FF2F1A">
        <w:rPr>
          <w:rFonts w:ascii="Times New Roman" w:eastAsia="Times New Roman" w:hAnsi="Times New Roman" w:cs="Times New Roman"/>
          <w:b/>
          <w:spacing w:val="-1"/>
          <w:sz w:val="28"/>
          <w:szCs w:val="28"/>
          <w:lang w:eastAsia="ru-RU"/>
        </w:rPr>
        <w:tab/>
        <w:t>Перечень, порядок и условия установления выплат   компенсационного характера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3.3.1.</w:t>
      </w:r>
      <w:r w:rsidRPr="006003D7">
        <w:rPr>
          <w:rFonts w:ascii="Times New Roman" w:eastAsia="Times New Roman" w:hAnsi="Times New Roman" w:cs="Times New Roman"/>
          <w:spacing w:val="-1"/>
          <w:sz w:val="28"/>
          <w:szCs w:val="28"/>
          <w:lang w:eastAsia="ru-RU"/>
        </w:rPr>
        <w:tab/>
        <w:t>В учреждениях устанавливается следующий перечень видов выплат компенсационного характера: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1) Выплаты работникам за труд в особых условиях:</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на работах с вредными и (или) опасными условиями труда;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в местностях с особыми климатическими условиями.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2) Выплаты работникам за труд в условиях, отклоняющихся </w:t>
      </w:r>
      <w:proofErr w:type="gramStart"/>
      <w:r w:rsidRPr="006003D7">
        <w:rPr>
          <w:rFonts w:ascii="Times New Roman" w:eastAsia="Times New Roman" w:hAnsi="Times New Roman" w:cs="Times New Roman"/>
          <w:spacing w:val="-1"/>
          <w:sz w:val="28"/>
          <w:szCs w:val="28"/>
          <w:lang w:eastAsia="ru-RU"/>
        </w:rPr>
        <w:t>от</w:t>
      </w:r>
      <w:proofErr w:type="gramEnd"/>
      <w:r w:rsidRPr="006003D7">
        <w:rPr>
          <w:rFonts w:ascii="Times New Roman" w:eastAsia="Times New Roman" w:hAnsi="Times New Roman" w:cs="Times New Roman"/>
          <w:spacing w:val="-1"/>
          <w:sz w:val="28"/>
          <w:szCs w:val="28"/>
          <w:lang w:eastAsia="ru-RU"/>
        </w:rPr>
        <w:t xml:space="preserve"> нормальных:</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выполнение работ различной квалификации;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сверхурочная работа;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работа в ночное время;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работа в выходные и нерабочие праздничные дни;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дежурство при круглосуточной работе учреждения;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многосменный режим работы.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3) Выплаты работникам за выполнение работ в других условиях, отклоняющихся </w:t>
      </w:r>
      <w:proofErr w:type="gramStart"/>
      <w:r w:rsidRPr="006003D7">
        <w:rPr>
          <w:rFonts w:ascii="Times New Roman" w:eastAsia="Times New Roman" w:hAnsi="Times New Roman" w:cs="Times New Roman"/>
          <w:spacing w:val="-1"/>
          <w:sz w:val="28"/>
          <w:szCs w:val="28"/>
          <w:lang w:eastAsia="ru-RU"/>
        </w:rPr>
        <w:t>от</w:t>
      </w:r>
      <w:proofErr w:type="gramEnd"/>
      <w:r w:rsidRPr="006003D7">
        <w:rPr>
          <w:rFonts w:ascii="Times New Roman" w:eastAsia="Times New Roman" w:hAnsi="Times New Roman" w:cs="Times New Roman"/>
          <w:spacing w:val="-1"/>
          <w:sz w:val="28"/>
          <w:szCs w:val="28"/>
          <w:lang w:eastAsia="ru-RU"/>
        </w:rPr>
        <w:t xml:space="preserve"> нормальных, за работу со сведениями, составляющими государственную тайну, с их засекречиванием и рассекречиванием, а также за работу с шифрами.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Доплата за работу в ночное время производится работникам за каждый </w:t>
      </w:r>
      <w:r w:rsidRPr="006003D7">
        <w:rPr>
          <w:rFonts w:ascii="Times New Roman" w:eastAsia="Times New Roman" w:hAnsi="Times New Roman" w:cs="Times New Roman"/>
          <w:spacing w:val="-1"/>
          <w:sz w:val="28"/>
          <w:szCs w:val="28"/>
          <w:lang w:eastAsia="ru-RU"/>
        </w:rPr>
        <w:lastRenderedPageBreak/>
        <w:t>час работы в ночное время. Ночное время - время с 22 часов до 6 часов.</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Рекомендуемый минимальный размер доплаты за каждый час работы в ночное время - 20 процентов оклада, рассчитанного за час работы.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Расчет части должностного оклада (оклада) за час работы определяется путем деления должностного оклада (оклада) работника на среднемесячное количество рабочих часов в соответствующем календарном году.</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Повышенная оплата за работу в выходные и нерабочие праздничные дни производится работникам, </w:t>
      </w:r>
      <w:proofErr w:type="spellStart"/>
      <w:r w:rsidRPr="006003D7">
        <w:rPr>
          <w:rFonts w:ascii="Times New Roman" w:eastAsia="Times New Roman" w:hAnsi="Times New Roman" w:cs="Times New Roman"/>
          <w:spacing w:val="-1"/>
          <w:sz w:val="28"/>
          <w:szCs w:val="28"/>
          <w:lang w:eastAsia="ru-RU"/>
        </w:rPr>
        <w:t>привлекавшимся</w:t>
      </w:r>
      <w:proofErr w:type="spellEnd"/>
      <w:r w:rsidRPr="006003D7">
        <w:rPr>
          <w:rFonts w:ascii="Times New Roman" w:eastAsia="Times New Roman" w:hAnsi="Times New Roman" w:cs="Times New Roman"/>
          <w:spacing w:val="-1"/>
          <w:sz w:val="28"/>
          <w:szCs w:val="28"/>
          <w:lang w:eastAsia="ru-RU"/>
        </w:rPr>
        <w:t xml:space="preserve"> к работе в выходные и нерабочие праздничные дни.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Размер доплаты составляет:</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-не </w:t>
      </w:r>
      <w:proofErr w:type="gramStart"/>
      <w:r w:rsidRPr="006003D7">
        <w:rPr>
          <w:rFonts w:ascii="Times New Roman" w:eastAsia="Times New Roman" w:hAnsi="Times New Roman" w:cs="Times New Roman"/>
          <w:spacing w:val="-1"/>
          <w:sz w:val="28"/>
          <w:szCs w:val="28"/>
          <w:lang w:eastAsia="ru-RU"/>
        </w:rPr>
        <w:t>менее одинарной</w:t>
      </w:r>
      <w:proofErr w:type="gramEnd"/>
      <w:r w:rsidRPr="006003D7">
        <w:rPr>
          <w:rFonts w:ascii="Times New Roman" w:eastAsia="Times New Roman" w:hAnsi="Times New Roman" w:cs="Times New Roman"/>
          <w:spacing w:val="-1"/>
          <w:sz w:val="28"/>
          <w:szCs w:val="28"/>
          <w:lang w:eastAsia="ru-RU"/>
        </w:rPr>
        <w:t xml:space="preserve"> дневной ставки сверх должностного оклада (оклада) при работе - полный день, если работа в выходные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roofErr w:type="gramStart"/>
      <w:r w:rsidRPr="006003D7">
        <w:rPr>
          <w:rFonts w:ascii="Times New Roman" w:eastAsia="Times New Roman" w:hAnsi="Times New Roman" w:cs="Times New Roman"/>
          <w:spacing w:val="-1"/>
          <w:sz w:val="28"/>
          <w:szCs w:val="28"/>
          <w:lang w:eastAsia="ru-RU"/>
        </w:rPr>
        <w:t>-не менее одинарной части должностного оклада (оклада) сверх должностного оклада (оклада) за каждый час работы, если работа в выходной или не рабочий праздничный день производилась в пределах месячной нормы рабочего времени и в размере не менее двойной части должностного оклада (оклада) сверх оклада за каждый час работы, если работа производилась сверх месячной нормы рабочего времени.</w:t>
      </w:r>
      <w:proofErr w:type="gramEnd"/>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Повышенная оплата сверхурочной работы составляет за первые два часа работы не </w:t>
      </w:r>
      <w:proofErr w:type="gramStart"/>
      <w:r w:rsidRPr="006003D7">
        <w:rPr>
          <w:rFonts w:ascii="Times New Roman" w:eastAsia="Times New Roman" w:hAnsi="Times New Roman" w:cs="Times New Roman"/>
          <w:spacing w:val="-1"/>
          <w:sz w:val="28"/>
          <w:szCs w:val="28"/>
          <w:lang w:eastAsia="ru-RU"/>
        </w:rPr>
        <w:t>менее полуторного</w:t>
      </w:r>
      <w:proofErr w:type="gramEnd"/>
      <w:r w:rsidRPr="006003D7">
        <w:rPr>
          <w:rFonts w:ascii="Times New Roman" w:eastAsia="Times New Roman" w:hAnsi="Times New Roman" w:cs="Times New Roman"/>
          <w:spacing w:val="-1"/>
          <w:sz w:val="28"/>
          <w:szCs w:val="28"/>
          <w:lang w:eastAsia="ru-RU"/>
        </w:rPr>
        <w:t xml:space="preserve"> размера, за последующие часы - двойного размера в соответствии со статьей 152 Трудового кодекса Российской Федерации.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В районах с неблагоприятными природными климатическими условиями к заработной плате работников применяются: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районные коэффициенты;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процентные надбавки за стаж работы в районах Крайнего Севера.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Выплаты компенсационного характера (за исключением выплат за работу в местностях с особыми климатическими условиями) устанавливаются в процентном отношении к окладу.</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3.3.2.</w:t>
      </w:r>
      <w:r w:rsidRPr="006003D7">
        <w:rPr>
          <w:rFonts w:ascii="Times New Roman" w:eastAsia="Times New Roman" w:hAnsi="Times New Roman" w:cs="Times New Roman"/>
          <w:spacing w:val="-1"/>
          <w:sz w:val="28"/>
          <w:szCs w:val="28"/>
          <w:lang w:eastAsia="ru-RU"/>
        </w:rPr>
        <w:tab/>
        <w:t xml:space="preserve">Выплаты компенсационного характера устанавливаются к должностным окладам (окладам) по соответствующим профессиональным квалификационным группам, установленным для работников подведомственных учреждений </w:t>
      </w:r>
      <w:proofErr w:type="gramStart"/>
      <w:r w:rsidRPr="006003D7">
        <w:rPr>
          <w:rFonts w:ascii="Times New Roman" w:eastAsia="Times New Roman" w:hAnsi="Times New Roman" w:cs="Times New Roman"/>
          <w:spacing w:val="-1"/>
          <w:sz w:val="28"/>
          <w:szCs w:val="28"/>
          <w:lang w:eastAsia="ru-RU"/>
        </w:rPr>
        <w:t>Администрацией</w:t>
      </w:r>
      <w:proofErr w:type="gramEnd"/>
      <w:r w:rsidRPr="006003D7">
        <w:rPr>
          <w:rFonts w:ascii="Times New Roman" w:eastAsia="Times New Roman" w:hAnsi="Times New Roman" w:cs="Times New Roman"/>
          <w:spacing w:val="-1"/>
          <w:sz w:val="28"/>
          <w:szCs w:val="28"/>
          <w:lang w:eastAsia="ru-RU"/>
        </w:rPr>
        <w:t xml:space="preserve"> ЗАТО </w:t>
      </w:r>
      <w:proofErr w:type="spellStart"/>
      <w:r w:rsidRPr="006003D7">
        <w:rPr>
          <w:rFonts w:ascii="Times New Roman" w:eastAsia="Times New Roman" w:hAnsi="Times New Roman" w:cs="Times New Roman"/>
          <w:spacing w:val="-1"/>
          <w:sz w:val="28"/>
          <w:szCs w:val="28"/>
          <w:lang w:eastAsia="ru-RU"/>
        </w:rPr>
        <w:t>Видяево</w:t>
      </w:r>
      <w:proofErr w:type="spellEnd"/>
      <w:r w:rsidRPr="006003D7">
        <w:rPr>
          <w:rFonts w:ascii="Times New Roman" w:eastAsia="Times New Roman" w:hAnsi="Times New Roman" w:cs="Times New Roman"/>
          <w:spacing w:val="-1"/>
          <w:sz w:val="28"/>
          <w:szCs w:val="28"/>
          <w:lang w:eastAsia="ru-RU"/>
        </w:rPr>
        <w:t>, осуществляющей функции и полномочия их учредителя, в процентах к должностным окладам (окладам) или в абсолютных размерах в соответствии с перечнем видов выплат компенсационного характера  (за исключением компенсационных выплат за работу в местностях с особыми климатическими условиями). В соответствии с законодательством к заработной плате устанавливаются районный коэффициент и процентные надбавки за работу в районах Крайнего Севера и приравненных к ним местностях, определенных законодательством Российской Федерации и Мурманской области.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lastRenderedPageBreak/>
        <w:t>При применении к должностному окладу (окладу) повышающих коэффициентов, образующих новый должностной оклад (оклад), компенсационные выплаты устанавливаются в процентах или в абсолютных размерах к образованному (новому) должностному окладу (окладу).</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3.3.3.</w:t>
      </w:r>
      <w:r w:rsidRPr="006003D7">
        <w:rPr>
          <w:rFonts w:ascii="Times New Roman" w:eastAsia="Times New Roman" w:hAnsi="Times New Roman" w:cs="Times New Roman"/>
          <w:spacing w:val="-1"/>
          <w:sz w:val="28"/>
          <w:szCs w:val="28"/>
          <w:lang w:eastAsia="ru-RU"/>
        </w:rPr>
        <w:tab/>
        <w:t>Размеры выплат компенсационного характера не могут быть ниже размеров, установленных трудовым законодательством, иными нормативными правовыми актами Российской Федерации, содержащими нормы трудового права, коллективными договорами и соглашениями.</w:t>
      </w:r>
    </w:p>
    <w:p w:rsid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3.3.4.</w:t>
      </w:r>
      <w:r w:rsidRPr="006003D7">
        <w:rPr>
          <w:rFonts w:ascii="Times New Roman" w:eastAsia="Times New Roman" w:hAnsi="Times New Roman" w:cs="Times New Roman"/>
          <w:spacing w:val="-1"/>
          <w:sz w:val="28"/>
          <w:szCs w:val="28"/>
          <w:lang w:eastAsia="ru-RU"/>
        </w:rPr>
        <w:tab/>
        <w:t>Руководители учреждений обеспечивают проведение специальной оценки условий труда с целью обеспечения безопасных условий труда, соответствующих государственным нормативным требованиям охраны труда, и сокращения количества рабочих мест, которые таким требованиям не соответствуют.</w:t>
      </w:r>
    </w:p>
    <w:p w:rsidR="00FF2F1A" w:rsidRPr="006003D7" w:rsidRDefault="00FF2F1A"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243F6F" w:rsidRDefault="006003D7" w:rsidP="00243F6F">
      <w:pPr>
        <w:widowControl w:val="0"/>
        <w:spacing w:line="322" w:lineRule="exact"/>
        <w:ind w:left="20" w:right="20" w:firstLine="547"/>
        <w:jc w:val="center"/>
        <w:rPr>
          <w:rFonts w:ascii="Times New Roman" w:eastAsia="Times New Roman" w:hAnsi="Times New Roman" w:cs="Times New Roman"/>
          <w:b/>
          <w:spacing w:val="-1"/>
          <w:sz w:val="28"/>
          <w:szCs w:val="28"/>
          <w:lang w:eastAsia="ru-RU"/>
        </w:rPr>
      </w:pPr>
      <w:r w:rsidRPr="00243F6F">
        <w:rPr>
          <w:rFonts w:ascii="Times New Roman" w:eastAsia="Times New Roman" w:hAnsi="Times New Roman" w:cs="Times New Roman"/>
          <w:b/>
          <w:spacing w:val="-1"/>
          <w:sz w:val="28"/>
          <w:szCs w:val="28"/>
          <w:lang w:eastAsia="ru-RU"/>
        </w:rPr>
        <w:t>3.4.</w:t>
      </w:r>
      <w:r w:rsidRPr="00243F6F">
        <w:rPr>
          <w:rFonts w:ascii="Times New Roman" w:eastAsia="Times New Roman" w:hAnsi="Times New Roman" w:cs="Times New Roman"/>
          <w:b/>
          <w:spacing w:val="-1"/>
          <w:sz w:val="28"/>
          <w:szCs w:val="28"/>
          <w:lang w:eastAsia="ru-RU"/>
        </w:rPr>
        <w:tab/>
        <w:t>Перечень, порядок и условия установления выплат</w:t>
      </w:r>
    </w:p>
    <w:p w:rsidR="006003D7" w:rsidRPr="00243F6F" w:rsidRDefault="006003D7" w:rsidP="00243F6F">
      <w:pPr>
        <w:widowControl w:val="0"/>
        <w:spacing w:line="322" w:lineRule="exact"/>
        <w:ind w:left="20" w:right="20" w:firstLine="547"/>
        <w:jc w:val="center"/>
        <w:rPr>
          <w:rFonts w:ascii="Times New Roman" w:eastAsia="Times New Roman" w:hAnsi="Times New Roman" w:cs="Times New Roman"/>
          <w:b/>
          <w:spacing w:val="-1"/>
          <w:sz w:val="28"/>
          <w:szCs w:val="28"/>
          <w:lang w:eastAsia="ru-RU"/>
        </w:rPr>
      </w:pPr>
      <w:r w:rsidRPr="00243F6F">
        <w:rPr>
          <w:rFonts w:ascii="Times New Roman" w:eastAsia="Times New Roman" w:hAnsi="Times New Roman" w:cs="Times New Roman"/>
          <w:b/>
          <w:spacing w:val="-1"/>
          <w:sz w:val="28"/>
          <w:szCs w:val="28"/>
          <w:lang w:eastAsia="ru-RU"/>
        </w:rPr>
        <w:t>стимулирующего характера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3.4.1.</w:t>
      </w:r>
      <w:r w:rsidRPr="006003D7">
        <w:rPr>
          <w:rFonts w:ascii="Times New Roman" w:eastAsia="Times New Roman" w:hAnsi="Times New Roman" w:cs="Times New Roman"/>
          <w:spacing w:val="-1"/>
          <w:sz w:val="28"/>
          <w:szCs w:val="28"/>
          <w:lang w:eastAsia="ru-RU"/>
        </w:rPr>
        <w:tab/>
        <w:t xml:space="preserve">Размеры и условия осуществления выплат стимулирующего характера устанавливаются коллективным договором, соглашениями, локальными нормативными актами в соответствии с перечнем видов выплат стимулирующего характера в учреждении, с учетом разрабатываемых в учреждении показателей и критериев </w:t>
      </w:r>
      <w:proofErr w:type="gramStart"/>
      <w:r w:rsidRPr="006003D7">
        <w:rPr>
          <w:rFonts w:ascii="Times New Roman" w:eastAsia="Times New Roman" w:hAnsi="Times New Roman" w:cs="Times New Roman"/>
          <w:spacing w:val="-1"/>
          <w:sz w:val="28"/>
          <w:szCs w:val="28"/>
          <w:lang w:eastAsia="ru-RU"/>
        </w:rPr>
        <w:t>оценки эффективности труда работников этого учреждения</w:t>
      </w:r>
      <w:proofErr w:type="gramEnd"/>
      <w:r w:rsidRPr="006003D7">
        <w:rPr>
          <w:rFonts w:ascii="Times New Roman" w:eastAsia="Times New Roman" w:hAnsi="Times New Roman" w:cs="Times New Roman"/>
          <w:spacing w:val="-1"/>
          <w:sz w:val="28"/>
          <w:szCs w:val="28"/>
          <w:lang w:eastAsia="ru-RU"/>
        </w:rPr>
        <w:t>.</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В учреждении устанавливается следующий перечень видов выплат стимулирующего характера: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1)повышающие коэффициенты к должностным окладам, носящие стимулирующий характер и не повышающие должностной оклад (приведены в пункте 3.2.2. настоящего Примерного положения):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персональный повышающий коэффициент к должностному окладу;</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повышающий коэффициент к должностному окладу по занимаемой должности.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2)стимулирующие доплаты и надбавки: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за стаж непрерывной работы;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за сложность, напряженность (интенсивность), высокие результаты работы;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за знание и применение в работе иностранных языков;</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за почетное звание Российской Федерации, ученую степень, ученое звание;</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за библиотечный стаж работы;</w:t>
      </w:r>
    </w:p>
    <w:p w:rsidR="00FF2F1A" w:rsidRPr="006003D7" w:rsidRDefault="00FF2F1A" w:rsidP="00FF2F1A">
      <w:pPr>
        <w:widowControl w:val="0"/>
        <w:spacing w:line="322" w:lineRule="exact"/>
        <w:ind w:left="20" w:right="20" w:firstLine="547"/>
        <w:rPr>
          <w:rFonts w:ascii="Times New Roman" w:eastAsia="Times New Roman" w:hAnsi="Times New Roman" w:cs="Times New Roman"/>
          <w:spacing w:val="-1"/>
          <w:sz w:val="28"/>
          <w:szCs w:val="28"/>
          <w:lang w:eastAsia="ru-RU"/>
        </w:rPr>
      </w:pPr>
      <w:r w:rsidRPr="00FF2F1A">
        <w:rPr>
          <w:rFonts w:ascii="Times New Roman" w:eastAsia="Times New Roman" w:hAnsi="Times New Roman" w:cs="Times New Roman"/>
          <w:spacing w:val="-1"/>
          <w:sz w:val="28"/>
          <w:szCs w:val="28"/>
          <w:lang w:eastAsia="ru-RU"/>
        </w:rPr>
        <w:t>Стимулирующая надбавка за библиотечный стаж работы устанавливается работникам в соответствии с постановлением Правительства Мурманской области от 17.02.2005 № 51-ПП «Об установлении и выплате ежемесячных надбавок к должностным окладам за библиотечный стаж работы библиотечным работникам государственных областных учреждений Мурманской области».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lastRenderedPageBreak/>
        <w:t>3)премии: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за основные результаты работы (месяц, квартал, год);</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за выполнение особо важных или срочных работ;</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единовременные премии.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Период, за который выплачивается премия, конкретизируется в положении по оплате и стимулированию труда работников учреждения. </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В учреждении одновременно могут быть введены несколько премий за разные периоды работы, например, премия по итогам работы за квартал и премия по итогам работы за год.</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Премия по итогам работы за период (за месяц, квартал, год) - выплачивается с целью поощрения работников за общие результаты труда по итогам работы.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При премировании учитываются: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 xml:space="preserve">результаты </w:t>
      </w:r>
      <w:proofErr w:type="gramStart"/>
      <w:r w:rsidRPr="006003D7">
        <w:rPr>
          <w:rFonts w:ascii="Times New Roman" w:eastAsia="Times New Roman" w:hAnsi="Times New Roman" w:cs="Times New Roman"/>
          <w:spacing w:val="-1"/>
          <w:sz w:val="28"/>
          <w:szCs w:val="28"/>
          <w:lang w:eastAsia="ru-RU"/>
        </w:rPr>
        <w:t>выполнения целевых показателей эффективности деятельности работников</w:t>
      </w:r>
      <w:proofErr w:type="gramEnd"/>
      <w:r w:rsidRPr="006003D7">
        <w:rPr>
          <w:rFonts w:ascii="Times New Roman" w:eastAsia="Times New Roman" w:hAnsi="Times New Roman" w:cs="Times New Roman"/>
          <w:spacing w:val="-1"/>
          <w:sz w:val="28"/>
          <w:szCs w:val="28"/>
          <w:lang w:eastAsia="ru-RU"/>
        </w:rPr>
        <w:t xml:space="preserve"> учреждения, определенных положением об оплате и стимулировании труда работников учреждения, локальными нормативными актами учреждения. Выполнение полного перечня показателей соответствует 100 баллам. Премия за основные результаты работы (месяц, квартал, год) выплачивается работнику пропорционально количеству набранных баллов;</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успешное и добросовестное исполнение работником своих должностных обязанностей в соответствующем периоде;</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инициатива, творчество и применение в работе современных форм и методов организации труда;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качественная подготовка и проведение мероприятий, связанных с уставной деятельностью учреждения;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выполнение порученной работы, связанной с обеспечением рабочего процесса или уставной деятельности учреждения;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качественная подготовка и своевременная сдача отчетности;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участие в течение месяца в выполнении важных работ и мероприятий.</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Размер премии может быть снижен или премия отменена полностью:</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в случае применения к работнику дисциплинарного взыскания;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-в случае обоснованных обращений (жалоб) граждан.</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Премия за выполнение особо важных и срочных работ -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Работникам учреждений могут выплачиваться единовременные премии при награждении почетной грамотой Губернатора Мурманской области, Мурманской областной Думы, Комитета по культуре и искусству Мурманской области.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3.4.2.</w:t>
      </w:r>
      <w:r w:rsidRPr="006003D7">
        <w:rPr>
          <w:rFonts w:ascii="Times New Roman" w:eastAsia="Times New Roman" w:hAnsi="Times New Roman" w:cs="Times New Roman"/>
          <w:spacing w:val="-1"/>
          <w:sz w:val="28"/>
          <w:szCs w:val="28"/>
          <w:lang w:eastAsia="ru-RU"/>
        </w:rPr>
        <w:tab/>
        <w:t xml:space="preserve">Размеры и условия осуществления выплат стимулирующего характера устанавливаются коллективными договорами, соглашениями, </w:t>
      </w:r>
      <w:r w:rsidRPr="006003D7">
        <w:rPr>
          <w:rFonts w:ascii="Times New Roman" w:eastAsia="Times New Roman" w:hAnsi="Times New Roman" w:cs="Times New Roman"/>
          <w:spacing w:val="-1"/>
          <w:sz w:val="28"/>
          <w:szCs w:val="28"/>
          <w:lang w:eastAsia="ru-RU"/>
        </w:rPr>
        <w:lastRenderedPageBreak/>
        <w:t xml:space="preserve">локальными нормативными актами, трудовыми договорами в соответствии с перечнем видов выплат стимулирующего характера в учреждениях, с учетом разрабатываемых в учреждении показателей и критериев </w:t>
      </w:r>
      <w:proofErr w:type="gramStart"/>
      <w:r w:rsidRPr="006003D7">
        <w:rPr>
          <w:rFonts w:ascii="Times New Roman" w:eastAsia="Times New Roman" w:hAnsi="Times New Roman" w:cs="Times New Roman"/>
          <w:spacing w:val="-1"/>
          <w:sz w:val="28"/>
          <w:szCs w:val="28"/>
          <w:lang w:eastAsia="ru-RU"/>
        </w:rPr>
        <w:t>оценки эффективности труда работников этих учреждений</w:t>
      </w:r>
      <w:proofErr w:type="gramEnd"/>
      <w:r w:rsidRPr="006003D7">
        <w:rPr>
          <w:rFonts w:ascii="Times New Roman" w:eastAsia="Times New Roman" w:hAnsi="Times New Roman" w:cs="Times New Roman"/>
          <w:spacing w:val="-1"/>
          <w:sz w:val="28"/>
          <w:szCs w:val="28"/>
          <w:lang w:eastAsia="ru-RU"/>
        </w:rPr>
        <w:t>.</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3.4.3.</w:t>
      </w:r>
      <w:r w:rsidRPr="006003D7">
        <w:rPr>
          <w:rFonts w:ascii="Times New Roman" w:eastAsia="Times New Roman" w:hAnsi="Times New Roman" w:cs="Times New Roman"/>
          <w:spacing w:val="-1"/>
          <w:sz w:val="28"/>
          <w:szCs w:val="28"/>
          <w:lang w:eastAsia="ru-RU"/>
        </w:rPr>
        <w:tab/>
        <w:t xml:space="preserve">Размеры стимулирующих выплат устанавливаются к должностным окладам работников учреждений в процентном отношении или в абсолютных размерах. </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При применении к должностному окладу (окладу) повышающих коэффициентов, образующих новый должностной оклад (оклад), стимулирующие выплаты устанавливаются в процентах или в абсолютных размерах к образованному (новому) должностному окладу (окладу).</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3.4.4.</w:t>
      </w:r>
      <w:r w:rsidRPr="006003D7">
        <w:rPr>
          <w:rFonts w:ascii="Times New Roman" w:eastAsia="Times New Roman" w:hAnsi="Times New Roman" w:cs="Times New Roman"/>
          <w:spacing w:val="-1"/>
          <w:sz w:val="28"/>
          <w:szCs w:val="28"/>
          <w:lang w:eastAsia="ru-RU"/>
        </w:rPr>
        <w:tab/>
        <w:t>Выплаты стимулирующего характера производятся по решению руководителя Учреждения в пределах бюджетных средств на оплату труда работников Учреждения, а также средств от предпринимательской и иной приносящей доход деятельности, направленных учреждением на оплату труда работников:</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заместителей руководителя, главных специалистов и иных работников, непосредственно подчиненных руководителю;</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руководителей структурных подразделений учреждения, главных специалистов и иных работников, подчиненных заместителям руководителей, - по представлению заместителей руководителя;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w:t>
      </w:r>
      <w:r w:rsidRPr="006003D7">
        <w:rPr>
          <w:rFonts w:ascii="Times New Roman" w:eastAsia="Times New Roman" w:hAnsi="Times New Roman" w:cs="Times New Roman"/>
          <w:spacing w:val="-1"/>
          <w:sz w:val="28"/>
          <w:szCs w:val="28"/>
          <w:lang w:eastAsia="ru-RU"/>
        </w:rPr>
        <w:tab/>
        <w:t>остальных работников, занятых в структурных подразделениях учреждения - по представлению руководителей структурных подразделений.</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При отсутствии или недостаточном объеме соответствующих (бюджетных и/или внебюджетных) финансовых средств руководитель учреждения вправе приостановить выплату стимулирующего характера, уменьшить либо отменить их выплату, предупредив работника об этом в установленном законодательством порядке.</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3.4.5. Распределение стимулирующего фонда оплаты труда производится руководителем учреждения с учетом мнения представительного органа работников.</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Размеры доплат и надбавок стимулирующего характера </w:t>
      </w:r>
      <w:r w:rsidR="00FF2F1A" w:rsidRPr="00FF2F1A">
        <w:rPr>
          <w:rFonts w:ascii="Times New Roman" w:eastAsia="Times New Roman" w:hAnsi="Times New Roman" w:cs="Times New Roman"/>
          <w:spacing w:val="-1"/>
          <w:sz w:val="28"/>
          <w:szCs w:val="28"/>
          <w:lang w:eastAsia="ru-RU"/>
        </w:rPr>
        <w:t xml:space="preserve">устанавливаются на определенный период времени в течение соответствующего календарного года </w:t>
      </w:r>
      <w:r w:rsidR="00FF2F1A">
        <w:rPr>
          <w:rFonts w:ascii="Times New Roman" w:eastAsia="Times New Roman" w:hAnsi="Times New Roman" w:cs="Times New Roman"/>
          <w:spacing w:val="-1"/>
          <w:sz w:val="28"/>
          <w:szCs w:val="28"/>
          <w:lang w:eastAsia="ru-RU"/>
        </w:rPr>
        <w:t xml:space="preserve">и </w:t>
      </w:r>
      <w:r w:rsidRPr="006003D7">
        <w:rPr>
          <w:rFonts w:ascii="Times New Roman" w:eastAsia="Times New Roman" w:hAnsi="Times New Roman" w:cs="Times New Roman"/>
          <w:spacing w:val="-1"/>
          <w:sz w:val="28"/>
          <w:szCs w:val="28"/>
          <w:lang w:eastAsia="ru-RU"/>
        </w:rPr>
        <w:t>определяются руководителем учреждения в пределах средств, направляемых на оплату труда, самостоятельно и закрепляются в коллективном договоре, локальном акте учреждения.</w:t>
      </w:r>
      <w:r w:rsidR="00FF2F1A" w:rsidRPr="00FF2F1A">
        <w:t xml:space="preserve"> </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FF2F1A" w:rsidRDefault="006003D7" w:rsidP="006003D7">
      <w:pPr>
        <w:widowControl w:val="0"/>
        <w:spacing w:line="322" w:lineRule="exact"/>
        <w:ind w:left="20" w:right="20" w:firstLine="547"/>
        <w:rPr>
          <w:rFonts w:ascii="Times New Roman" w:eastAsia="Times New Roman" w:hAnsi="Times New Roman" w:cs="Times New Roman"/>
          <w:b/>
          <w:spacing w:val="-1"/>
          <w:sz w:val="28"/>
          <w:szCs w:val="28"/>
          <w:lang w:eastAsia="ru-RU"/>
        </w:rPr>
      </w:pPr>
      <w:r w:rsidRPr="00FF2F1A">
        <w:rPr>
          <w:rFonts w:ascii="Times New Roman" w:eastAsia="Times New Roman" w:hAnsi="Times New Roman" w:cs="Times New Roman"/>
          <w:b/>
          <w:spacing w:val="-1"/>
          <w:sz w:val="28"/>
          <w:szCs w:val="28"/>
          <w:lang w:eastAsia="ru-RU"/>
        </w:rPr>
        <w:t>3.5.</w:t>
      </w:r>
      <w:r w:rsidRPr="00FF2F1A">
        <w:rPr>
          <w:rFonts w:ascii="Times New Roman" w:eastAsia="Times New Roman" w:hAnsi="Times New Roman" w:cs="Times New Roman"/>
          <w:b/>
          <w:spacing w:val="-1"/>
          <w:sz w:val="28"/>
          <w:szCs w:val="28"/>
          <w:lang w:eastAsia="ru-RU"/>
        </w:rPr>
        <w:tab/>
        <w:t>Доплата до уровня минимальной заработной платы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3.5.1.</w:t>
      </w:r>
      <w:r w:rsidRPr="006003D7">
        <w:rPr>
          <w:rFonts w:ascii="Times New Roman" w:eastAsia="Times New Roman" w:hAnsi="Times New Roman" w:cs="Times New Roman"/>
          <w:spacing w:val="-1"/>
          <w:sz w:val="28"/>
          <w:szCs w:val="28"/>
          <w:lang w:eastAsia="ru-RU"/>
        </w:rPr>
        <w:tab/>
      </w:r>
      <w:proofErr w:type="gramStart"/>
      <w:r w:rsidRPr="006003D7">
        <w:rPr>
          <w:rFonts w:ascii="Times New Roman" w:eastAsia="Times New Roman" w:hAnsi="Times New Roman" w:cs="Times New Roman"/>
          <w:spacing w:val="-1"/>
          <w:sz w:val="28"/>
          <w:szCs w:val="28"/>
          <w:lang w:eastAsia="ru-RU"/>
        </w:rPr>
        <w:t>Уровень оплаты труда работников Учреждения должен быть не ниже размера минимальной заработной платы, установленной в Мурманской области решением трехсторонней комиссии по регулированию социально-трудовых отношений, и документально фиксируется в коллективных договорах или локальных нормативных актах учреждения.</w:t>
      </w:r>
      <w:proofErr w:type="gramEnd"/>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3.5.2.</w:t>
      </w:r>
      <w:r w:rsidRPr="006003D7">
        <w:rPr>
          <w:rFonts w:ascii="Times New Roman" w:eastAsia="Times New Roman" w:hAnsi="Times New Roman" w:cs="Times New Roman"/>
          <w:spacing w:val="-1"/>
          <w:sz w:val="28"/>
          <w:szCs w:val="28"/>
          <w:lang w:eastAsia="ru-RU"/>
        </w:rPr>
        <w:tab/>
      </w:r>
      <w:proofErr w:type="gramStart"/>
      <w:r w:rsidRPr="006003D7">
        <w:rPr>
          <w:rFonts w:ascii="Times New Roman" w:eastAsia="Times New Roman" w:hAnsi="Times New Roman" w:cs="Times New Roman"/>
          <w:spacing w:val="-1"/>
          <w:sz w:val="28"/>
          <w:szCs w:val="28"/>
          <w:lang w:eastAsia="ru-RU"/>
        </w:rPr>
        <w:t xml:space="preserve">Ежемесячная доплата к заработной плате производится </w:t>
      </w:r>
      <w:r w:rsidRPr="006003D7">
        <w:rPr>
          <w:rFonts w:ascii="Times New Roman" w:eastAsia="Times New Roman" w:hAnsi="Times New Roman" w:cs="Times New Roman"/>
          <w:spacing w:val="-1"/>
          <w:sz w:val="28"/>
          <w:szCs w:val="28"/>
          <w:lang w:eastAsia="ru-RU"/>
        </w:rPr>
        <w:lastRenderedPageBreak/>
        <w:t>работникам, отработавшим установленную законодательством Российской Федерации месячную норму рабочего времени и исполнившим свои трудовые обязанности (нормы труда) в случае, если начисленная за данный месяц заработная плата ниже установленного размера минимальной заработной платы в Мурманской области.</w:t>
      </w:r>
      <w:proofErr w:type="gramEnd"/>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3.5.3.</w:t>
      </w:r>
      <w:r w:rsidRPr="006003D7">
        <w:rPr>
          <w:rFonts w:ascii="Times New Roman" w:eastAsia="Times New Roman" w:hAnsi="Times New Roman" w:cs="Times New Roman"/>
          <w:spacing w:val="-1"/>
          <w:sz w:val="28"/>
          <w:szCs w:val="28"/>
          <w:lang w:eastAsia="ru-RU"/>
        </w:rPr>
        <w:tab/>
        <w:t>Ежемесячная доплата устанавливается в абсолютной величине к начисленной заработной плате пропорционально отработанному времени.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3.5.4.</w:t>
      </w:r>
      <w:r w:rsidRPr="006003D7">
        <w:rPr>
          <w:rFonts w:ascii="Times New Roman" w:eastAsia="Times New Roman" w:hAnsi="Times New Roman" w:cs="Times New Roman"/>
          <w:spacing w:val="-1"/>
          <w:sz w:val="28"/>
          <w:szCs w:val="28"/>
          <w:lang w:eastAsia="ru-RU"/>
        </w:rPr>
        <w:tab/>
        <w:t>Ежемесячная доплата устанавливается к заработной плате работника, начисленной без учета доплат за выполнение обязанностей временно отсутствующего работника, совмещение профессий, расширение зоны обслуживания или увеличение объема выполняемых работ, и выплачивается в сроки, установленные для выплаты основной заработной платы.</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3.5.5.</w:t>
      </w:r>
      <w:r w:rsidRPr="006003D7">
        <w:rPr>
          <w:rFonts w:ascii="Times New Roman" w:eastAsia="Times New Roman" w:hAnsi="Times New Roman" w:cs="Times New Roman"/>
          <w:spacing w:val="-1"/>
          <w:sz w:val="28"/>
          <w:szCs w:val="28"/>
          <w:lang w:eastAsia="ru-RU"/>
        </w:rPr>
        <w:tab/>
        <w:t>Размер ежемесячной доплаты к заработной плате устанавливается пропорционально отработанному времени и включается в расчет среднего заработка</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FF2F1A" w:rsidRDefault="006003D7" w:rsidP="00FF2F1A">
      <w:pPr>
        <w:widowControl w:val="0"/>
        <w:spacing w:line="322" w:lineRule="exact"/>
        <w:ind w:left="20" w:right="20" w:firstLine="547"/>
        <w:jc w:val="center"/>
        <w:rPr>
          <w:rFonts w:ascii="Times New Roman" w:eastAsia="Times New Roman" w:hAnsi="Times New Roman" w:cs="Times New Roman"/>
          <w:b/>
          <w:spacing w:val="-1"/>
          <w:sz w:val="28"/>
          <w:szCs w:val="28"/>
          <w:lang w:eastAsia="ru-RU"/>
        </w:rPr>
      </w:pPr>
      <w:r w:rsidRPr="00FF2F1A">
        <w:rPr>
          <w:rFonts w:ascii="Times New Roman" w:eastAsia="Times New Roman" w:hAnsi="Times New Roman" w:cs="Times New Roman"/>
          <w:b/>
          <w:spacing w:val="-1"/>
          <w:sz w:val="28"/>
          <w:szCs w:val="28"/>
          <w:lang w:eastAsia="ru-RU"/>
        </w:rPr>
        <w:t>3.6.</w:t>
      </w:r>
      <w:r w:rsidRPr="00FF2F1A">
        <w:rPr>
          <w:rFonts w:ascii="Times New Roman" w:eastAsia="Times New Roman" w:hAnsi="Times New Roman" w:cs="Times New Roman"/>
          <w:b/>
          <w:spacing w:val="-1"/>
          <w:sz w:val="28"/>
          <w:szCs w:val="28"/>
          <w:lang w:eastAsia="ru-RU"/>
        </w:rPr>
        <w:tab/>
        <w:t>Порядок оплаты труда руководителя учреждения и его заместителей</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3.6.1.</w:t>
      </w:r>
      <w:r w:rsidRPr="006003D7">
        <w:rPr>
          <w:rFonts w:ascii="Times New Roman" w:eastAsia="Times New Roman" w:hAnsi="Times New Roman" w:cs="Times New Roman"/>
          <w:spacing w:val="-1"/>
          <w:sz w:val="28"/>
          <w:szCs w:val="28"/>
          <w:lang w:eastAsia="ru-RU"/>
        </w:rPr>
        <w:tab/>
        <w:t>Заработная плата руководителей учреждений, их заместителей  состоит из должностного оклада, выплат компенсационного и стимулирующего характера и иных выплат, предусмотренных законодательством Российской Федерации и Мурманской области.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3.6.2.</w:t>
      </w:r>
      <w:r w:rsidRPr="006003D7">
        <w:rPr>
          <w:rFonts w:ascii="Times New Roman" w:eastAsia="Times New Roman" w:hAnsi="Times New Roman" w:cs="Times New Roman"/>
          <w:spacing w:val="-1"/>
          <w:sz w:val="28"/>
          <w:szCs w:val="28"/>
          <w:lang w:eastAsia="ru-RU"/>
        </w:rPr>
        <w:tab/>
        <w:t xml:space="preserve">Порядок определения должностного оклада руководителя учреждения, условия и размеры выплат компенсационного и стимулирующего характера и иных выплат к должностному окладу руководителя устанавливаются </w:t>
      </w:r>
      <w:proofErr w:type="gramStart"/>
      <w:r w:rsidRPr="006003D7">
        <w:rPr>
          <w:rFonts w:ascii="Times New Roman" w:eastAsia="Times New Roman" w:hAnsi="Times New Roman" w:cs="Times New Roman"/>
          <w:spacing w:val="-1"/>
          <w:sz w:val="28"/>
          <w:szCs w:val="28"/>
          <w:lang w:eastAsia="ru-RU"/>
        </w:rPr>
        <w:t>Администрацией</w:t>
      </w:r>
      <w:proofErr w:type="gramEnd"/>
      <w:r w:rsidRPr="006003D7">
        <w:rPr>
          <w:rFonts w:ascii="Times New Roman" w:eastAsia="Times New Roman" w:hAnsi="Times New Roman" w:cs="Times New Roman"/>
          <w:spacing w:val="-1"/>
          <w:sz w:val="28"/>
          <w:szCs w:val="28"/>
          <w:lang w:eastAsia="ru-RU"/>
        </w:rPr>
        <w:t xml:space="preserve"> ЗАТО </w:t>
      </w:r>
      <w:proofErr w:type="spellStart"/>
      <w:r w:rsidRPr="006003D7">
        <w:rPr>
          <w:rFonts w:ascii="Times New Roman" w:eastAsia="Times New Roman" w:hAnsi="Times New Roman" w:cs="Times New Roman"/>
          <w:spacing w:val="-1"/>
          <w:sz w:val="28"/>
          <w:szCs w:val="28"/>
          <w:lang w:eastAsia="ru-RU"/>
        </w:rPr>
        <w:t>Видяево</w:t>
      </w:r>
      <w:proofErr w:type="spellEnd"/>
      <w:r w:rsidRPr="006003D7">
        <w:rPr>
          <w:rFonts w:ascii="Times New Roman" w:eastAsia="Times New Roman" w:hAnsi="Times New Roman" w:cs="Times New Roman"/>
          <w:spacing w:val="-1"/>
          <w:sz w:val="28"/>
          <w:szCs w:val="28"/>
          <w:lang w:eastAsia="ru-RU"/>
        </w:rPr>
        <w:t>, осуществляющей функции и полномочия учредителя данного учреждения. Размеры оклада, выплат компенсационного и стимулирующего характера фиксируются в трудовом договоре (дополнительном соглашении к трудовому договору) с руководителем учреждения.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По решению </w:t>
      </w:r>
      <w:proofErr w:type="gramStart"/>
      <w:r w:rsidRPr="006003D7">
        <w:rPr>
          <w:rFonts w:ascii="Times New Roman" w:eastAsia="Times New Roman" w:hAnsi="Times New Roman" w:cs="Times New Roman"/>
          <w:spacing w:val="-1"/>
          <w:sz w:val="28"/>
          <w:szCs w:val="28"/>
          <w:lang w:eastAsia="ru-RU"/>
        </w:rPr>
        <w:t>Администрации</w:t>
      </w:r>
      <w:proofErr w:type="gramEnd"/>
      <w:r w:rsidRPr="006003D7">
        <w:rPr>
          <w:rFonts w:ascii="Times New Roman" w:eastAsia="Times New Roman" w:hAnsi="Times New Roman" w:cs="Times New Roman"/>
          <w:spacing w:val="-1"/>
          <w:sz w:val="28"/>
          <w:szCs w:val="28"/>
          <w:lang w:eastAsia="ru-RU"/>
        </w:rPr>
        <w:t xml:space="preserve"> ЗАТО </w:t>
      </w:r>
      <w:proofErr w:type="spellStart"/>
      <w:r w:rsidRPr="006003D7">
        <w:rPr>
          <w:rFonts w:ascii="Times New Roman" w:eastAsia="Times New Roman" w:hAnsi="Times New Roman" w:cs="Times New Roman"/>
          <w:spacing w:val="-1"/>
          <w:sz w:val="28"/>
          <w:szCs w:val="28"/>
          <w:lang w:eastAsia="ru-RU"/>
        </w:rPr>
        <w:t>Видяево</w:t>
      </w:r>
      <w:proofErr w:type="spellEnd"/>
      <w:r w:rsidRPr="006003D7">
        <w:rPr>
          <w:rFonts w:ascii="Times New Roman" w:eastAsia="Times New Roman" w:hAnsi="Times New Roman" w:cs="Times New Roman"/>
          <w:spacing w:val="-1"/>
          <w:sz w:val="28"/>
          <w:szCs w:val="28"/>
          <w:lang w:eastAsia="ru-RU"/>
        </w:rPr>
        <w:t>, осуществляющей функции и полномочия учредителя соответствующего учреждения, к должностному окладу руководителя может применяться повышающий коэффициент по занимаемой должности, образующий новый должностной оклад.</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3.6.3.</w:t>
      </w:r>
      <w:r w:rsidRPr="006003D7">
        <w:rPr>
          <w:rFonts w:ascii="Times New Roman" w:eastAsia="Times New Roman" w:hAnsi="Times New Roman" w:cs="Times New Roman"/>
          <w:spacing w:val="-1"/>
          <w:sz w:val="28"/>
          <w:szCs w:val="28"/>
          <w:lang w:eastAsia="ru-RU"/>
        </w:rPr>
        <w:tab/>
        <w:t>Условия оплаты труда руководителя учреждения устанавливаются в трудовом договоре.</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3.6.4.</w:t>
      </w:r>
      <w:r w:rsidRPr="006003D7">
        <w:rPr>
          <w:rFonts w:ascii="Times New Roman" w:eastAsia="Times New Roman" w:hAnsi="Times New Roman" w:cs="Times New Roman"/>
          <w:spacing w:val="-1"/>
          <w:sz w:val="28"/>
          <w:szCs w:val="28"/>
          <w:lang w:eastAsia="ru-RU"/>
        </w:rPr>
        <w:tab/>
        <w:t>Выплаты компенсационного характера устанавливаются для руководителей, заместителей руководителей в процентном отношении к должностным окладам или в абсолютных размерах, если иное не установлено законодательством Российской Федерации и Мурманской области.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3.6.5.</w:t>
      </w:r>
      <w:r w:rsidRPr="006003D7">
        <w:rPr>
          <w:rFonts w:ascii="Times New Roman" w:eastAsia="Times New Roman" w:hAnsi="Times New Roman" w:cs="Times New Roman"/>
          <w:spacing w:val="-1"/>
          <w:sz w:val="28"/>
          <w:szCs w:val="28"/>
          <w:lang w:eastAsia="ru-RU"/>
        </w:rPr>
        <w:tab/>
        <w:t xml:space="preserve">Руководителю учреждения устанавливаются выплаты стимулирующего характера на основании положения о стимулировании руководителей подведомственных учреждений, утвержденных </w:t>
      </w:r>
      <w:proofErr w:type="gramStart"/>
      <w:r w:rsidRPr="006003D7">
        <w:rPr>
          <w:rFonts w:ascii="Times New Roman" w:eastAsia="Times New Roman" w:hAnsi="Times New Roman" w:cs="Times New Roman"/>
          <w:spacing w:val="-1"/>
          <w:sz w:val="28"/>
          <w:szCs w:val="28"/>
          <w:lang w:eastAsia="ru-RU"/>
        </w:rPr>
        <w:lastRenderedPageBreak/>
        <w:t>Администрацией</w:t>
      </w:r>
      <w:proofErr w:type="gramEnd"/>
      <w:r w:rsidRPr="006003D7">
        <w:rPr>
          <w:rFonts w:ascii="Times New Roman" w:eastAsia="Times New Roman" w:hAnsi="Times New Roman" w:cs="Times New Roman"/>
          <w:spacing w:val="-1"/>
          <w:sz w:val="28"/>
          <w:szCs w:val="28"/>
          <w:lang w:eastAsia="ru-RU"/>
        </w:rPr>
        <w:t xml:space="preserve"> ЗАТО </w:t>
      </w:r>
      <w:proofErr w:type="spellStart"/>
      <w:r w:rsidRPr="006003D7">
        <w:rPr>
          <w:rFonts w:ascii="Times New Roman" w:eastAsia="Times New Roman" w:hAnsi="Times New Roman" w:cs="Times New Roman"/>
          <w:spacing w:val="-1"/>
          <w:sz w:val="28"/>
          <w:szCs w:val="28"/>
          <w:lang w:eastAsia="ru-RU"/>
        </w:rPr>
        <w:t>Видяево</w:t>
      </w:r>
      <w:proofErr w:type="spellEnd"/>
      <w:r w:rsidRPr="006003D7">
        <w:rPr>
          <w:rFonts w:ascii="Times New Roman" w:eastAsia="Times New Roman" w:hAnsi="Times New Roman" w:cs="Times New Roman"/>
          <w:spacing w:val="-1"/>
          <w:sz w:val="28"/>
          <w:szCs w:val="28"/>
          <w:lang w:eastAsia="ru-RU"/>
        </w:rPr>
        <w:t>, осуществляющей функции и полномочия учредителя соответствующих учреждений, с учетом критериев оценки эффективности деятельности учреждений.</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Величина премиального фонда руководителя может составлять до 5 процентов </w:t>
      </w:r>
      <w:proofErr w:type="gramStart"/>
      <w:r w:rsidRPr="006003D7">
        <w:rPr>
          <w:rFonts w:ascii="Times New Roman" w:eastAsia="Times New Roman" w:hAnsi="Times New Roman" w:cs="Times New Roman"/>
          <w:spacing w:val="-1"/>
          <w:sz w:val="28"/>
          <w:szCs w:val="28"/>
          <w:lang w:eastAsia="ru-RU"/>
        </w:rPr>
        <w:t>фонда оплаты труда работников соответствующего учреждения</w:t>
      </w:r>
      <w:proofErr w:type="gramEnd"/>
      <w:r w:rsidRPr="006003D7">
        <w:rPr>
          <w:rFonts w:ascii="Times New Roman" w:eastAsia="Times New Roman" w:hAnsi="Times New Roman" w:cs="Times New Roman"/>
          <w:spacing w:val="-1"/>
          <w:sz w:val="28"/>
          <w:szCs w:val="28"/>
          <w:lang w:eastAsia="ru-RU"/>
        </w:rPr>
        <w:t>.</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Неиспользованные средства стимулирующего фонда руководителя учреждения могут быть направлены на выплаты стимулирующего характера работникам данного учреждения. </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Выплаты стимулирующего характера за счет неиспользованных сре</w:t>
      </w:r>
      <w:proofErr w:type="gramStart"/>
      <w:r w:rsidRPr="006003D7">
        <w:rPr>
          <w:rFonts w:ascii="Times New Roman" w:eastAsia="Times New Roman" w:hAnsi="Times New Roman" w:cs="Times New Roman"/>
          <w:spacing w:val="-1"/>
          <w:sz w:val="28"/>
          <w:szCs w:val="28"/>
          <w:lang w:eastAsia="ru-RU"/>
        </w:rPr>
        <w:t>дств ст</w:t>
      </w:r>
      <w:proofErr w:type="gramEnd"/>
      <w:r w:rsidRPr="006003D7">
        <w:rPr>
          <w:rFonts w:ascii="Times New Roman" w:eastAsia="Times New Roman" w:hAnsi="Times New Roman" w:cs="Times New Roman"/>
          <w:spacing w:val="-1"/>
          <w:sz w:val="28"/>
          <w:szCs w:val="28"/>
          <w:lang w:eastAsia="ru-RU"/>
        </w:rPr>
        <w:t>имулирующего фонда руководителя учреждения осуществляется в порядке, предусмотренном для стимулирования работников учреждения и установленном локальным нормативным актом с учетом мнения представительного органа работников.</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 3.6.6.</w:t>
      </w:r>
      <w:r w:rsidRPr="006003D7">
        <w:rPr>
          <w:rFonts w:ascii="Times New Roman" w:eastAsia="Times New Roman" w:hAnsi="Times New Roman" w:cs="Times New Roman"/>
          <w:spacing w:val="-1"/>
          <w:sz w:val="28"/>
          <w:szCs w:val="28"/>
          <w:lang w:eastAsia="ru-RU"/>
        </w:rPr>
        <w:tab/>
        <w:t>Должностные оклады заместителей руководителей учреждений устанавливаются на 10-30 процентов ниже должностных окладов руководителей этих учреждений.</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3.6.7.</w:t>
      </w:r>
      <w:r w:rsidRPr="006003D7">
        <w:rPr>
          <w:rFonts w:ascii="Times New Roman" w:eastAsia="Times New Roman" w:hAnsi="Times New Roman" w:cs="Times New Roman"/>
          <w:spacing w:val="-1"/>
          <w:sz w:val="28"/>
          <w:szCs w:val="28"/>
          <w:lang w:eastAsia="ru-RU"/>
        </w:rPr>
        <w:tab/>
        <w:t xml:space="preserve">Предельный уровень соотношения заработной платы руководителя учреждения определяется через определение соотношения средней заработной платы руководителя учреждения и средней заработной платы работников учреждения, формируемой за счет всех источников финансового обеспечения и рассчитываемой за календарный год, и устанавливается </w:t>
      </w:r>
      <w:proofErr w:type="gramStart"/>
      <w:r w:rsidRPr="006003D7">
        <w:rPr>
          <w:rFonts w:ascii="Times New Roman" w:eastAsia="Times New Roman" w:hAnsi="Times New Roman" w:cs="Times New Roman"/>
          <w:spacing w:val="-1"/>
          <w:sz w:val="28"/>
          <w:szCs w:val="28"/>
          <w:lang w:eastAsia="ru-RU"/>
        </w:rPr>
        <w:t>Администрацией</w:t>
      </w:r>
      <w:proofErr w:type="gramEnd"/>
      <w:r w:rsidRPr="006003D7">
        <w:rPr>
          <w:rFonts w:ascii="Times New Roman" w:eastAsia="Times New Roman" w:hAnsi="Times New Roman" w:cs="Times New Roman"/>
          <w:spacing w:val="-1"/>
          <w:sz w:val="28"/>
          <w:szCs w:val="28"/>
          <w:lang w:eastAsia="ru-RU"/>
        </w:rPr>
        <w:t xml:space="preserve"> ЗАТО </w:t>
      </w:r>
      <w:proofErr w:type="spellStart"/>
      <w:r w:rsidRPr="006003D7">
        <w:rPr>
          <w:rFonts w:ascii="Times New Roman" w:eastAsia="Times New Roman" w:hAnsi="Times New Roman" w:cs="Times New Roman"/>
          <w:spacing w:val="-1"/>
          <w:sz w:val="28"/>
          <w:szCs w:val="28"/>
          <w:lang w:eastAsia="ru-RU"/>
        </w:rPr>
        <w:t>Видяево</w:t>
      </w:r>
      <w:proofErr w:type="spellEnd"/>
      <w:r w:rsidRPr="006003D7">
        <w:rPr>
          <w:rFonts w:ascii="Times New Roman" w:eastAsia="Times New Roman" w:hAnsi="Times New Roman" w:cs="Times New Roman"/>
          <w:spacing w:val="-1"/>
          <w:sz w:val="28"/>
          <w:szCs w:val="28"/>
          <w:lang w:eastAsia="ru-RU"/>
        </w:rPr>
        <w:t>, осуществляющей функции и полномочия учредителя соответствующих учреждений, в кратности            от 1 до 5.</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FF2F1A" w:rsidRDefault="006003D7" w:rsidP="00FF2F1A">
      <w:pPr>
        <w:widowControl w:val="0"/>
        <w:spacing w:line="322" w:lineRule="exact"/>
        <w:ind w:left="20" w:right="20" w:firstLine="547"/>
        <w:jc w:val="center"/>
        <w:rPr>
          <w:rFonts w:ascii="Times New Roman" w:eastAsia="Times New Roman" w:hAnsi="Times New Roman" w:cs="Times New Roman"/>
          <w:b/>
          <w:spacing w:val="-1"/>
          <w:sz w:val="28"/>
          <w:szCs w:val="28"/>
          <w:lang w:eastAsia="ru-RU"/>
        </w:rPr>
      </w:pPr>
      <w:r w:rsidRPr="00FF2F1A">
        <w:rPr>
          <w:rFonts w:ascii="Times New Roman" w:eastAsia="Times New Roman" w:hAnsi="Times New Roman" w:cs="Times New Roman"/>
          <w:b/>
          <w:spacing w:val="-1"/>
          <w:sz w:val="28"/>
          <w:szCs w:val="28"/>
          <w:lang w:eastAsia="ru-RU"/>
        </w:rPr>
        <w:t>4.</w:t>
      </w:r>
      <w:r w:rsidRPr="00FF2F1A">
        <w:rPr>
          <w:rFonts w:ascii="Times New Roman" w:eastAsia="Times New Roman" w:hAnsi="Times New Roman" w:cs="Times New Roman"/>
          <w:b/>
          <w:spacing w:val="-1"/>
          <w:sz w:val="28"/>
          <w:szCs w:val="28"/>
          <w:lang w:eastAsia="ru-RU"/>
        </w:rPr>
        <w:tab/>
        <w:t>Заключительные положения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4.1.</w:t>
      </w:r>
      <w:r w:rsidRPr="006003D7">
        <w:rPr>
          <w:rFonts w:ascii="Times New Roman" w:eastAsia="Times New Roman" w:hAnsi="Times New Roman" w:cs="Times New Roman"/>
          <w:spacing w:val="-1"/>
          <w:sz w:val="28"/>
          <w:szCs w:val="28"/>
          <w:lang w:eastAsia="ru-RU"/>
        </w:rPr>
        <w:tab/>
        <w:t xml:space="preserve">Руководитель учреждения самостоятельно формирует и утверждает штатное расписание учреждения в пределах </w:t>
      </w:r>
      <w:proofErr w:type="gramStart"/>
      <w:r w:rsidRPr="006003D7">
        <w:rPr>
          <w:rFonts w:ascii="Times New Roman" w:eastAsia="Times New Roman" w:hAnsi="Times New Roman" w:cs="Times New Roman"/>
          <w:spacing w:val="-1"/>
          <w:sz w:val="28"/>
          <w:szCs w:val="28"/>
          <w:lang w:eastAsia="ru-RU"/>
        </w:rPr>
        <w:t>фонда оплаты труда работников учреждения</w:t>
      </w:r>
      <w:proofErr w:type="gramEnd"/>
      <w:r w:rsidRPr="006003D7">
        <w:rPr>
          <w:rFonts w:ascii="Times New Roman" w:eastAsia="Times New Roman" w:hAnsi="Times New Roman" w:cs="Times New Roman"/>
          <w:spacing w:val="-1"/>
          <w:sz w:val="28"/>
          <w:szCs w:val="28"/>
          <w:lang w:eastAsia="ru-RU"/>
        </w:rPr>
        <w:t xml:space="preserve"> с учетом условия формирования новых штатных расписаний и оптимизации действующей штатной численности работников.</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4.2.</w:t>
      </w:r>
      <w:r w:rsidRPr="006003D7">
        <w:rPr>
          <w:rFonts w:ascii="Times New Roman" w:eastAsia="Times New Roman" w:hAnsi="Times New Roman" w:cs="Times New Roman"/>
          <w:spacing w:val="-1"/>
          <w:sz w:val="28"/>
          <w:szCs w:val="28"/>
          <w:lang w:eastAsia="ru-RU"/>
        </w:rPr>
        <w:tab/>
        <w:t>Численный состав работников учреждения должен быть достаточным для гарантированного выполнения его функций, задач и объемов работ, установленных учредителем.</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4.3.</w:t>
      </w:r>
      <w:r w:rsidRPr="006003D7">
        <w:rPr>
          <w:rFonts w:ascii="Times New Roman" w:eastAsia="Times New Roman" w:hAnsi="Times New Roman" w:cs="Times New Roman"/>
          <w:spacing w:val="-1"/>
          <w:sz w:val="28"/>
          <w:szCs w:val="28"/>
          <w:lang w:eastAsia="ru-RU"/>
        </w:rPr>
        <w:tab/>
        <w:t>Штатное расписание учреждения утверждается руководителем учреждения самостоятельно с учетом условий формирования новых штатных расписаний и оптимизации действующей штатной численности работников и включает в себя все должности служащих (профессий рабочих) данного учреждения, а также с учетом установленного соотношения численности основного персонала к прочему персоналу.</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за счет средств, поступающих от приносящей </w:t>
      </w:r>
      <w:r w:rsidRPr="006003D7">
        <w:rPr>
          <w:rFonts w:ascii="Times New Roman" w:eastAsia="Times New Roman" w:hAnsi="Times New Roman" w:cs="Times New Roman"/>
          <w:spacing w:val="-1"/>
          <w:sz w:val="28"/>
          <w:szCs w:val="28"/>
          <w:lang w:eastAsia="ru-RU"/>
        </w:rPr>
        <w:lastRenderedPageBreak/>
        <w:t>доход деятельности.</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4.4.</w:t>
      </w:r>
      <w:r w:rsidRPr="006003D7">
        <w:rPr>
          <w:rFonts w:ascii="Times New Roman" w:eastAsia="Times New Roman" w:hAnsi="Times New Roman" w:cs="Times New Roman"/>
          <w:spacing w:val="-1"/>
          <w:sz w:val="28"/>
          <w:szCs w:val="28"/>
          <w:lang w:eastAsia="ru-RU"/>
        </w:rPr>
        <w:tab/>
        <w:t xml:space="preserve">Перечень должностей, относящихся к административно-управленческому и вспомогательному персоналу для муниципальных учреждений образовательных </w:t>
      </w:r>
      <w:proofErr w:type="gramStart"/>
      <w:r w:rsidRPr="006003D7">
        <w:rPr>
          <w:rFonts w:ascii="Times New Roman" w:eastAsia="Times New Roman" w:hAnsi="Times New Roman" w:cs="Times New Roman"/>
          <w:spacing w:val="-1"/>
          <w:sz w:val="28"/>
          <w:szCs w:val="28"/>
          <w:lang w:eastAsia="ru-RU"/>
        </w:rPr>
        <w:t>учреждений</w:t>
      </w:r>
      <w:proofErr w:type="gramEnd"/>
      <w:r w:rsidRPr="006003D7">
        <w:rPr>
          <w:rFonts w:ascii="Times New Roman" w:eastAsia="Times New Roman" w:hAnsi="Times New Roman" w:cs="Times New Roman"/>
          <w:spacing w:val="-1"/>
          <w:sz w:val="28"/>
          <w:szCs w:val="28"/>
          <w:lang w:eastAsia="ru-RU"/>
        </w:rPr>
        <w:t xml:space="preserve"> ЗАТО </w:t>
      </w:r>
      <w:proofErr w:type="spellStart"/>
      <w:r w:rsidRPr="006003D7">
        <w:rPr>
          <w:rFonts w:ascii="Times New Roman" w:eastAsia="Times New Roman" w:hAnsi="Times New Roman" w:cs="Times New Roman"/>
          <w:spacing w:val="-1"/>
          <w:sz w:val="28"/>
          <w:szCs w:val="28"/>
          <w:lang w:eastAsia="ru-RU"/>
        </w:rPr>
        <w:t>Видяево</w:t>
      </w:r>
      <w:proofErr w:type="spellEnd"/>
      <w:r w:rsidRPr="006003D7">
        <w:rPr>
          <w:rFonts w:ascii="Times New Roman" w:eastAsia="Times New Roman" w:hAnsi="Times New Roman" w:cs="Times New Roman"/>
          <w:spacing w:val="-1"/>
          <w:sz w:val="28"/>
          <w:szCs w:val="28"/>
          <w:lang w:eastAsia="ru-RU"/>
        </w:rPr>
        <w:t xml:space="preserve"> приведен в приложении № 2 к настоящему Примерному положению.</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6003D7" w:rsidRPr="006003D7"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 xml:space="preserve"> 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w:t>
      </w:r>
    </w:p>
    <w:p w:rsidR="006003D7" w:rsidRPr="00707696" w:rsidRDefault="006003D7" w:rsidP="006003D7">
      <w:pPr>
        <w:widowControl w:val="0"/>
        <w:spacing w:line="322" w:lineRule="exact"/>
        <w:ind w:left="20" w:right="20" w:firstLine="547"/>
        <w:rPr>
          <w:rFonts w:ascii="Times New Roman" w:eastAsia="Times New Roman" w:hAnsi="Times New Roman" w:cs="Times New Roman"/>
          <w:spacing w:val="-1"/>
          <w:sz w:val="28"/>
          <w:szCs w:val="28"/>
          <w:lang w:eastAsia="ru-RU"/>
        </w:rPr>
      </w:pPr>
      <w:r w:rsidRPr="006003D7">
        <w:rPr>
          <w:rFonts w:ascii="Times New Roman" w:eastAsia="Times New Roman" w:hAnsi="Times New Roman" w:cs="Times New Roman"/>
          <w:spacing w:val="-1"/>
          <w:sz w:val="28"/>
          <w:szCs w:val="28"/>
          <w:lang w:eastAsia="ru-RU"/>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15664B" w:rsidRPr="00707696" w:rsidRDefault="0015664B" w:rsidP="0015664B">
      <w:pPr>
        <w:pStyle w:val="11"/>
        <w:shd w:val="clear" w:color="auto" w:fill="auto"/>
        <w:spacing w:before="0" w:after="0" w:line="322" w:lineRule="exact"/>
        <w:ind w:left="20" w:right="20" w:firstLine="547"/>
        <w:jc w:val="both"/>
        <w:rPr>
          <w:color w:val="000000"/>
          <w:sz w:val="28"/>
          <w:szCs w:val="28"/>
          <w:lang w:eastAsia="ru-RU"/>
        </w:rPr>
      </w:pPr>
    </w:p>
    <w:p w:rsidR="0015664B" w:rsidRPr="00A13705" w:rsidRDefault="0015664B" w:rsidP="003C1234">
      <w:pPr>
        <w:ind w:left="0" w:firstLine="567"/>
        <w:rPr>
          <w:rFonts w:ascii="Times New Roman" w:hAnsi="Times New Roman" w:cs="Times New Roman"/>
          <w:sz w:val="28"/>
          <w:szCs w:val="28"/>
          <w:highlight w:val="yellow"/>
        </w:rPr>
      </w:pPr>
    </w:p>
    <w:p w:rsidR="00EC5BE7" w:rsidRPr="00A13705" w:rsidRDefault="00EC5BE7" w:rsidP="00664758">
      <w:pPr>
        <w:spacing w:line="240" w:lineRule="auto"/>
        <w:ind w:firstLine="397"/>
        <w:jc w:val="left"/>
        <w:rPr>
          <w:rFonts w:ascii="Times New Roman" w:eastAsia="Calibri" w:hAnsi="Times New Roman" w:cs="Times New Roman"/>
          <w:b/>
          <w:bCs/>
          <w:sz w:val="28"/>
          <w:szCs w:val="28"/>
          <w:highlight w:val="yellow"/>
          <w:lang w:eastAsia="ru-RU"/>
        </w:rPr>
      </w:pPr>
    </w:p>
    <w:p w:rsidR="007D7BB8" w:rsidRPr="00A13705" w:rsidRDefault="007D7BB8" w:rsidP="00D301F1">
      <w:pPr>
        <w:widowControl w:val="0"/>
        <w:autoSpaceDE w:val="0"/>
        <w:autoSpaceDN w:val="0"/>
        <w:adjustRightInd w:val="0"/>
        <w:spacing w:line="240" w:lineRule="auto"/>
        <w:ind w:left="0" w:firstLine="567"/>
        <w:rPr>
          <w:rFonts w:ascii="Times New Roman" w:hAnsi="Times New Roman" w:cs="Calibri"/>
          <w:sz w:val="28"/>
          <w:highlight w:val="yellow"/>
        </w:rPr>
      </w:pPr>
    </w:p>
    <w:p w:rsidR="00D301F1" w:rsidRPr="00A13705" w:rsidRDefault="00D301F1" w:rsidP="00D301F1">
      <w:pPr>
        <w:widowControl w:val="0"/>
        <w:autoSpaceDE w:val="0"/>
        <w:autoSpaceDN w:val="0"/>
        <w:adjustRightInd w:val="0"/>
        <w:spacing w:line="240" w:lineRule="auto"/>
        <w:ind w:left="0" w:firstLine="567"/>
        <w:rPr>
          <w:rFonts w:ascii="Times New Roman" w:hAnsi="Times New Roman" w:cs="Calibri"/>
          <w:sz w:val="28"/>
          <w:highlight w:val="yellow"/>
        </w:rPr>
      </w:pPr>
    </w:p>
    <w:p w:rsidR="00365FF5" w:rsidRPr="00A13705" w:rsidRDefault="00365FF5" w:rsidP="00D45C7F">
      <w:pPr>
        <w:widowControl w:val="0"/>
        <w:autoSpaceDE w:val="0"/>
        <w:autoSpaceDN w:val="0"/>
        <w:adjustRightInd w:val="0"/>
        <w:spacing w:line="240" w:lineRule="auto"/>
        <w:ind w:left="0" w:firstLine="567"/>
        <w:rPr>
          <w:rFonts w:ascii="Times New Roman" w:hAnsi="Times New Roman" w:cs="Calibri"/>
          <w:sz w:val="28"/>
          <w:highlight w:val="yellow"/>
        </w:rPr>
      </w:pPr>
    </w:p>
    <w:p w:rsidR="00E828B0" w:rsidRDefault="00E828B0" w:rsidP="001A03F2">
      <w:pPr>
        <w:pStyle w:val="ConsPlusNonformat"/>
        <w:ind w:firstLine="567"/>
        <w:jc w:val="right"/>
        <w:rPr>
          <w:rFonts w:ascii="Times New Roman" w:hAnsi="Times New Roman" w:cs="Times New Roman"/>
          <w:sz w:val="28"/>
          <w:szCs w:val="28"/>
        </w:rPr>
      </w:pPr>
    </w:p>
    <w:p w:rsidR="004F4A17" w:rsidRDefault="004F4A17" w:rsidP="001A03F2">
      <w:pPr>
        <w:pStyle w:val="ConsPlusNonformat"/>
        <w:ind w:firstLine="567"/>
        <w:jc w:val="both"/>
        <w:rPr>
          <w:rFonts w:ascii="Times New Roman" w:hAnsi="Times New Roman" w:cs="Times New Roman"/>
          <w:sz w:val="28"/>
          <w:szCs w:val="28"/>
        </w:rPr>
      </w:pPr>
    </w:p>
    <w:p w:rsidR="00E828B0" w:rsidRDefault="00E828B0" w:rsidP="001A03F2">
      <w:pPr>
        <w:pStyle w:val="ConsPlusNonformat"/>
        <w:ind w:firstLine="567"/>
        <w:jc w:val="both"/>
        <w:rPr>
          <w:rFonts w:ascii="Times New Roman" w:hAnsi="Times New Roman" w:cs="Times New Roman"/>
          <w:sz w:val="28"/>
          <w:szCs w:val="28"/>
        </w:rPr>
      </w:pPr>
    </w:p>
    <w:p w:rsidR="00E828B0" w:rsidRDefault="00E828B0" w:rsidP="001A03F2">
      <w:pPr>
        <w:pStyle w:val="ConsPlusNonformat"/>
        <w:ind w:firstLine="567"/>
        <w:jc w:val="both"/>
        <w:rPr>
          <w:rFonts w:ascii="Times New Roman" w:hAnsi="Times New Roman" w:cs="Times New Roman"/>
          <w:sz w:val="28"/>
          <w:szCs w:val="28"/>
        </w:rPr>
      </w:pPr>
    </w:p>
    <w:p w:rsidR="00707696" w:rsidRDefault="00707696" w:rsidP="001A03F2">
      <w:pPr>
        <w:pStyle w:val="ConsPlusNonformat"/>
        <w:ind w:firstLine="567"/>
        <w:jc w:val="both"/>
        <w:rPr>
          <w:rFonts w:ascii="Times New Roman" w:hAnsi="Times New Roman" w:cs="Times New Roman"/>
          <w:sz w:val="28"/>
          <w:szCs w:val="28"/>
        </w:rPr>
      </w:pPr>
    </w:p>
    <w:p w:rsidR="00707696" w:rsidRDefault="00707696" w:rsidP="001A03F2">
      <w:pPr>
        <w:pStyle w:val="ConsPlusNonformat"/>
        <w:ind w:firstLine="567"/>
        <w:jc w:val="both"/>
        <w:rPr>
          <w:rFonts w:ascii="Times New Roman" w:hAnsi="Times New Roman" w:cs="Times New Roman"/>
          <w:sz w:val="28"/>
          <w:szCs w:val="28"/>
        </w:rPr>
      </w:pPr>
    </w:p>
    <w:p w:rsidR="00707696" w:rsidRDefault="00707696" w:rsidP="001A03F2">
      <w:pPr>
        <w:pStyle w:val="ConsPlusNonformat"/>
        <w:ind w:firstLine="567"/>
        <w:jc w:val="both"/>
        <w:rPr>
          <w:rFonts w:ascii="Times New Roman" w:hAnsi="Times New Roman" w:cs="Times New Roman"/>
          <w:sz w:val="28"/>
          <w:szCs w:val="28"/>
        </w:rPr>
      </w:pPr>
    </w:p>
    <w:p w:rsidR="00707696" w:rsidRDefault="00707696" w:rsidP="001A03F2">
      <w:pPr>
        <w:pStyle w:val="ConsPlusNonformat"/>
        <w:ind w:firstLine="567"/>
        <w:jc w:val="both"/>
        <w:rPr>
          <w:rFonts w:ascii="Times New Roman" w:hAnsi="Times New Roman" w:cs="Times New Roman"/>
          <w:sz w:val="28"/>
          <w:szCs w:val="28"/>
        </w:rPr>
      </w:pPr>
    </w:p>
    <w:p w:rsidR="00BE6432" w:rsidRDefault="00BE6432" w:rsidP="001A03F2">
      <w:pPr>
        <w:pStyle w:val="ConsPlusNonformat"/>
        <w:ind w:firstLine="567"/>
        <w:jc w:val="both"/>
        <w:rPr>
          <w:rFonts w:ascii="Times New Roman" w:hAnsi="Times New Roman" w:cs="Times New Roman"/>
          <w:sz w:val="28"/>
          <w:szCs w:val="28"/>
        </w:rPr>
      </w:pPr>
    </w:p>
    <w:p w:rsidR="00BE6432" w:rsidRDefault="00BE6432" w:rsidP="001A03F2">
      <w:pPr>
        <w:pStyle w:val="ConsPlusNonformat"/>
        <w:ind w:firstLine="567"/>
        <w:jc w:val="both"/>
        <w:rPr>
          <w:rFonts w:ascii="Times New Roman" w:hAnsi="Times New Roman" w:cs="Times New Roman"/>
          <w:sz w:val="28"/>
          <w:szCs w:val="28"/>
        </w:rPr>
      </w:pPr>
    </w:p>
    <w:p w:rsidR="00BE6432" w:rsidRDefault="00BE6432" w:rsidP="001A03F2">
      <w:pPr>
        <w:pStyle w:val="ConsPlusNonformat"/>
        <w:ind w:firstLine="567"/>
        <w:jc w:val="both"/>
        <w:rPr>
          <w:rFonts w:ascii="Times New Roman" w:hAnsi="Times New Roman" w:cs="Times New Roman"/>
          <w:sz w:val="28"/>
          <w:szCs w:val="28"/>
        </w:rPr>
      </w:pPr>
    </w:p>
    <w:p w:rsidR="00707696" w:rsidRDefault="00707696" w:rsidP="001A03F2">
      <w:pPr>
        <w:pStyle w:val="ConsPlusNonformat"/>
        <w:ind w:firstLine="567"/>
        <w:jc w:val="both"/>
        <w:rPr>
          <w:rFonts w:ascii="Times New Roman" w:hAnsi="Times New Roman" w:cs="Times New Roman"/>
          <w:sz w:val="28"/>
          <w:szCs w:val="28"/>
        </w:rPr>
      </w:pPr>
    </w:p>
    <w:p w:rsidR="00B64759" w:rsidRDefault="00B64759" w:rsidP="001A03F2">
      <w:pPr>
        <w:pStyle w:val="ConsPlusNonformat"/>
        <w:ind w:firstLine="567"/>
        <w:jc w:val="both"/>
        <w:rPr>
          <w:rFonts w:ascii="Times New Roman" w:hAnsi="Times New Roman" w:cs="Times New Roman"/>
          <w:sz w:val="28"/>
          <w:szCs w:val="28"/>
        </w:rPr>
      </w:pPr>
    </w:p>
    <w:p w:rsidR="004C26CE" w:rsidRDefault="004C26CE" w:rsidP="001A03F2">
      <w:pPr>
        <w:pStyle w:val="ConsPlusNonformat"/>
        <w:ind w:firstLine="567"/>
        <w:jc w:val="both"/>
        <w:rPr>
          <w:rFonts w:ascii="Times New Roman" w:hAnsi="Times New Roman" w:cs="Times New Roman"/>
          <w:sz w:val="28"/>
          <w:szCs w:val="28"/>
        </w:rPr>
      </w:pPr>
    </w:p>
    <w:p w:rsidR="004C26CE" w:rsidRDefault="004C26CE" w:rsidP="001A03F2">
      <w:pPr>
        <w:pStyle w:val="ConsPlusNonformat"/>
        <w:ind w:firstLine="567"/>
        <w:jc w:val="both"/>
        <w:rPr>
          <w:rFonts w:ascii="Times New Roman" w:hAnsi="Times New Roman" w:cs="Times New Roman"/>
          <w:sz w:val="28"/>
          <w:szCs w:val="28"/>
        </w:rPr>
      </w:pPr>
    </w:p>
    <w:p w:rsidR="00707696" w:rsidRDefault="00707696" w:rsidP="001A03F2">
      <w:pPr>
        <w:pStyle w:val="ConsPlusNonformat"/>
        <w:ind w:firstLine="567"/>
        <w:jc w:val="both"/>
        <w:rPr>
          <w:rFonts w:ascii="Times New Roman" w:hAnsi="Times New Roman" w:cs="Times New Roman"/>
          <w:sz w:val="28"/>
          <w:szCs w:val="28"/>
        </w:rPr>
      </w:pPr>
    </w:p>
    <w:p w:rsidR="00C02EC0" w:rsidRDefault="00C02EC0" w:rsidP="001A03F2">
      <w:pPr>
        <w:pStyle w:val="ConsPlusNonformat"/>
        <w:ind w:firstLine="567"/>
        <w:jc w:val="both"/>
        <w:rPr>
          <w:rFonts w:ascii="Times New Roman" w:hAnsi="Times New Roman" w:cs="Times New Roman"/>
          <w:sz w:val="28"/>
          <w:szCs w:val="28"/>
        </w:rPr>
      </w:pPr>
    </w:p>
    <w:p w:rsidR="00C02EC0" w:rsidRDefault="00C02EC0" w:rsidP="001A03F2">
      <w:pPr>
        <w:pStyle w:val="ConsPlusNonformat"/>
        <w:ind w:firstLine="567"/>
        <w:jc w:val="both"/>
        <w:rPr>
          <w:rFonts w:ascii="Times New Roman" w:hAnsi="Times New Roman" w:cs="Times New Roman"/>
          <w:sz w:val="28"/>
          <w:szCs w:val="28"/>
        </w:rPr>
      </w:pPr>
    </w:p>
    <w:p w:rsidR="00C02EC0" w:rsidRDefault="00C02EC0" w:rsidP="001A03F2">
      <w:pPr>
        <w:pStyle w:val="ConsPlusNonformat"/>
        <w:ind w:firstLine="567"/>
        <w:jc w:val="both"/>
        <w:rPr>
          <w:rFonts w:ascii="Times New Roman" w:hAnsi="Times New Roman" w:cs="Times New Roman"/>
          <w:sz w:val="28"/>
          <w:szCs w:val="28"/>
        </w:rPr>
      </w:pPr>
    </w:p>
    <w:p w:rsidR="00C02EC0" w:rsidRDefault="00C02EC0" w:rsidP="001A03F2">
      <w:pPr>
        <w:pStyle w:val="ConsPlusNonformat"/>
        <w:ind w:firstLine="567"/>
        <w:jc w:val="both"/>
        <w:rPr>
          <w:rFonts w:ascii="Times New Roman" w:hAnsi="Times New Roman" w:cs="Times New Roman"/>
          <w:sz w:val="28"/>
          <w:szCs w:val="28"/>
        </w:rPr>
      </w:pPr>
    </w:p>
    <w:p w:rsidR="00C02EC0" w:rsidRDefault="00C02EC0" w:rsidP="001A03F2">
      <w:pPr>
        <w:pStyle w:val="ConsPlusNonformat"/>
        <w:ind w:firstLine="567"/>
        <w:jc w:val="both"/>
        <w:rPr>
          <w:rFonts w:ascii="Times New Roman" w:hAnsi="Times New Roman" w:cs="Times New Roman"/>
          <w:sz w:val="28"/>
          <w:szCs w:val="28"/>
        </w:rPr>
      </w:pPr>
    </w:p>
    <w:p w:rsidR="0075025D" w:rsidRPr="0002705A" w:rsidRDefault="0075025D" w:rsidP="0075025D">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lastRenderedPageBreak/>
        <w:t xml:space="preserve">Приложение </w:t>
      </w:r>
      <w:r>
        <w:rPr>
          <w:rFonts w:ascii="Times New Roman" w:eastAsia="Calibri" w:hAnsi="Times New Roman" w:cs="Times New Roman"/>
          <w:sz w:val="24"/>
          <w:szCs w:val="24"/>
          <w:lang w:eastAsia="ru-RU"/>
        </w:rPr>
        <w:t>1</w:t>
      </w:r>
    </w:p>
    <w:p w:rsidR="0075025D" w:rsidRDefault="0075025D" w:rsidP="0075025D">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к  </w:t>
      </w:r>
      <w:r>
        <w:rPr>
          <w:rFonts w:ascii="Times New Roman" w:eastAsia="Calibri" w:hAnsi="Times New Roman" w:cs="Times New Roman"/>
          <w:sz w:val="24"/>
          <w:szCs w:val="24"/>
          <w:lang w:eastAsia="ru-RU"/>
        </w:rPr>
        <w:t>Примерному положению</w:t>
      </w:r>
      <w:r w:rsidRPr="0002705A">
        <w:rPr>
          <w:rFonts w:ascii="Times New Roman" w:eastAsia="Calibri" w:hAnsi="Times New Roman" w:cs="Times New Roman"/>
          <w:sz w:val="24"/>
          <w:szCs w:val="24"/>
          <w:lang w:eastAsia="ru-RU"/>
        </w:rPr>
        <w:t xml:space="preserve"> об оплате труда </w:t>
      </w:r>
    </w:p>
    <w:p w:rsidR="0075025D" w:rsidRDefault="0075025D" w:rsidP="0075025D">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работников муниципальных </w:t>
      </w:r>
      <w:r>
        <w:rPr>
          <w:rFonts w:ascii="Times New Roman" w:eastAsia="Calibri" w:hAnsi="Times New Roman" w:cs="Times New Roman"/>
          <w:sz w:val="24"/>
          <w:szCs w:val="24"/>
          <w:lang w:eastAsia="ru-RU"/>
        </w:rPr>
        <w:t>бюджетных</w:t>
      </w:r>
      <w:r w:rsidRPr="0002705A">
        <w:rPr>
          <w:rFonts w:ascii="Times New Roman" w:eastAsia="Calibri" w:hAnsi="Times New Roman" w:cs="Times New Roman"/>
          <w:sz w:val="24"/>
          <w:szCs w:val="24"/>
          <w:lang w:eastAsia="ru-RU"/>
        </w:rPr>
        <w:t xml:space="preserve"> </w:t>
      </w:r>
    </w:p>
    <w:p w:rsidR="0075025D" w:rsidRPr="0002705A" w:rsidRDefault="0075025D" w:rsidP="0075025D">
      <w:pPr>
        <w:spacing w:line="240" w:lineRule="auto"/>
        <w:ind w:left="0" w:firstLine="0"/>
        <w:jc w:val="righ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w:t>
      </w:r>
      <w:r w:rsidRPr="0002705A">
        <w:rPr>
          <w:rFonts w:ascii="Times New Roman" w:eastAsia="Calibri" w:hAnsi="Times New Roman" w:cs="Times New Roman"/>
          <w:sz w:val="24"/>
          <w:szCs w:val="24"/>
          <w:lang w:eastAsia="ru-RU"/>
        </w:rPr>
        <w:t xml:space="preserve">чреждений </w:t>
      </w:r>
      <w:proofErr w:type="gramStart"/>
      <w:r>
        <w:rPr>
          <w:rFonts w:ascii="Times New Roman" w:eastAsia="Calibri" w:hAnsi="Times New Roman" w:cs="Times New Roman"/>
          <w:sz w:val="24"/>
          <w:szCs w:val="24"/>
          <w:lang w:eastAsia="ru-RU"/>
        </w:rPr>
        <w:t>культуры</w:t>
      </w:r>
      <w:proofErr w:type="gramEnd"/>
      <w:r>
        <w:rPr>
          <w:rFonts w:ascii="Times New Roman" w:eastAsia="Calibri" w:hAnsi="Times New Roman" w:cs="Times New Roman"/>
          <w:sz w:val="24"/>
          <w:szCs w:val="24"/>
          <w:lang w:eastAsia="ru-RU"/>
        </w:rPr>
        <w:t xml:space="preserve"> </w:t>
      </w:r>
      <w:r w:rsidRPr="0002705A">
        <w:rPr>
          <w:rFonts w:ascii="Times New Roman" w:eastAsia="Calibri" w:hAnsi="Times New Roman" w:cs="Times New Roman"/>
          <w:sz w:val="24"/>
          <w:szCs w:val="24"/>
          <w:lang w:eastAsia="ru-RU"/>
        </w:rPr>
        <w:t xml:space="preserve">ЗАТО </w:t>
      </w:r>
      <w:proofErr w:type="spellStart"/>
      <w:r w:rsidRPr="0002705A">
        <w:rPr>
          <w:rFonts w:ascii="Times New Roman" w:eastAsia="Calibri" w:hAnsi="Times New Roman" w:cs="Times New Roman"/>
          <w:sz w:val="24"/>
          <w:szCs w:val="24"/>
          <w:lang w:eastAsia="ru-RU"/>
        </w:rPr>
        <w:t>Видяево</w:t>
      </w:r>
      <w:proofErr w:type="spellEnd"/>
    </w:p>
    <w:p w:rsidR="0075025D" w:rsidRPr="0075025D" w:rsidRDefault="0075025D" w:rsidP="0075025D">
      <w:pPr>
        <w:spacing w:line="240" w:lineRule="auto"/>
        <w:ind w:left="0" w:firstLine="0"/>
        <w:jc w:val="right"/>
        <w:rPr>
          <w:rFonts w:ascii="Times New Roman" w:eastAsia="Calibri" w:hAnsi="Times New Roman" w:cs="Times New Roman"/>
          <w:b/>
          <w:bCs/>
          <w:sz w:val="24"/>
          <w:szCs w:val="24"/>
          <w:lang w:eastAsia="ru-RU"/>
        </w:rPr>
      </w:pPr>
      <w:r w:rsidRPr="0075025D">
        <w:rPr>
          <w:rFonts w:ascii="Times New Roman" w:eastAsia="Calibri" w:hAnsi="Times New Roman" w:cs="Times New Roman"/>
          <w:sz w:val="24"/>
          <w:szCs w:val="24"/>
          <w:lang w:eastAsia="ru-RU"/>
        </w:rPr>
        <w:t xml:space="preserve"> </w:t>
      </w:r>
    </w:p>
    <w:p w:rsidR="0075025D" w:rsidRPr="0075025D" w:rsidRDefault="0075025D" w:rsidP="0075025D">
      <w:pPr>
        <w:spacing w:after="200" w:line="276" w:lineRule="auto"/>
        <w:ind w:left="0" w:firstLine="0"/>
        <w:jc w:val="center"/>
        <w:rPr>
          <w:rFonts w:ascii="Times New Roman" w:eastAsia="Calibri" w:hAnsi="Times New Roman" w:cs="Times New Roman"/>
          <w:b/>
          <w:bCs/>
          <w:sz w:val="28"/>
          <w:szCs w:val="28"/>
          <w:lang w:eastAsia="ru-RU"/>
        </w:rPr>
      </w:pPr>
      <w:r w:rsidRPr="0075025D">
        <w:rPr>
          <w:rFonts w:ascii="Times New Roman" w:eastAsia="Calibri" w:hAnsi="Times New Roman" w:cs="Times New Roman"/>
          <w:b/>
          <w:bCs/>
          <w:sz w:val="28"/>
          <w:szCs w:val="28"/>
          <w:lang w:eastAsia="ru-RU"/>
        </w:rPr>
        <w:t>Размеры минимальных окладов по должностям  работников муниципальных учреждений культуры</w:t>
      </w:r>
    </w:p>
    <w:tbl>
      <w:tblPr>
        <w:tblW w:w="97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9"/>
        <w:gridCol w:w="2835"/>
        <w:gridCol w:w="2268"/>
      </w:tblGrid>
      <w:tr w:rsidR="0075025D" w:rsidRPr="0075025D" w:rsidTr="0075025D">
        <w:tc>
          <w:tcPr>
            <w:tcW w:w="4609" w:type="dxa"/>
            <w:tcBorders>
              <w:top w:val="single" w:sz="4" w:space="0" w:color="auto"/>
              <w:left w:val="single" w:sz="4" w:space="0" w:color="auto"/>
              <w:bottom w:val="single" w:sz="4" w:space="0" w:color="auto"/>
              <w:right w:val="single" w:sz="4" w:space="0" w:color="auto"/>
            </w:tcBorders>
            <w:hideMark/>
          </w:tcPr>
          <w:p w:rsidR="0075025D" w:rsidRPr="0075025D" w:rsidRDefault="0075025D" w:rsidP="0075025D">
            <w:pPr>
              <w:spacing w:line="240" w:lineRule="auto"/>
              <w:ind w:left="0" w:firstLine="0"/>
              <w:jc w:val="center"/>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Квалификационные уровни</w:t>
            </w:r>
          </w:p>
        </w:tc>
        <w:tc>
          <w:tcPr>
            <w:tcW w:w="2835" w:type="dxa"/>
            <w:tcBorders>
              <w:top w:val="single" w:sz="4" w:space="0" w:color="auto"/>
              <w:left w:val="single" w:sz="4" w:space="0" w:color="auto"/>
              <w:bottom w:val="single" w:sz="4" w:space="0" w:color="auto"/>
              <w:right w:val="single" w:sz="4" w:space="0" w:color="auto"/>
            </w:tcBorders>
            <w:hideMark/>
          </w:tcPr>
          <w:p w:rsidR="0075025D" w:rsidRPr="0075025D" w:rsidRDefault="0075025D" w:rsidP="0075025D">
            <w:pPr>
              <w:spacing w:line="240" w:lineRule="auto"/>
              <w:ind w:left="0" w:firstLine="0"/>
              <w:jc w:val="center"/>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Должности, отнесенные к квалификационным уровням</w:t>
            </w:r>
          </w:p>
        </w:tc>
        <w:tc>
          <w:tcPr>
            <w:tcW w:w="2268" w:type="dxa"/>
            <w:tcBorders>
              <w:top w:val="single" w:sz="4" w:space="0" w:color="auto"/>
              <w:left w:val="single" w:sz="4" w:space="0" w:color="auto"/>
              <w:bottom w:val="single" w:sz="4" w:space="0" w:color="auto"/>
              <w:right w:val="single" w:sz="4" w:space="0" w:color="auto"/>
            </w:tcBorders>
            <w:hideMark/>
          </w:tcPr>
          <w:p w:rsidR="0075025D" w:rsidRPr="0075025D" w:rsidRDefault="0075025D" w:rsidP="0075025D">
            <w:pPr>
              <w:spacing w:line="240" w:lineRule="auto"/>
              <w:ind w:left="0" w:firstLine="0"/>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Минимальный</w:t>
            </w:r>
          </w:p>
          <w:p w:rsidR="0075025D" w:rsidRPr="0075025D" w:rsidRDefault="0075025D" w:rsidP="0075025D">
            <w:pPr>
              <w:spacing w:line="240" w:lineRule="auto"/>
              <w:ind w:left="0" w:firstLine="0"/>
              <w:jc w:val="center"/>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 xml:space="preserve">размер оклада </w:t>
            </w:r>
          </w:p>
          <w:p w:rsidR="0075025D" w:rsidRPr="0075025D" w:rsidRDefault="0075025D" w:rsidP="0075025D">
            <w:pPr>
              <w:spacing w:line="240" w:lineRule="auto"/>
              <w:ind w:left="0" w:firstLine="0"/>
              <w:jc w:val="center"/>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(в рублях)     с 01.01.2014</w:t>
            </w:r>
          </w:p>
        </w:tc>
      </w:tr>
      <w:tr w:rsidR="0075025D" w:rsidRPr="0075025D" w:rsidTr="0075025D">
        <w:tc>
          <w:tcPr>
            <w:tcW w:w="9712" w:type="dxa"/>
            <w:gridSpan w:val="3"/>
            <w:tcBorders>
              <w:top w:val="single" w:sz="4" w:space="0" w:color="auto"/>
              <w:left w:val="single" w:sz="4" w:space="0" w:color="auto"/>
              <w:bottom w:val="single" w:sz="4" w:space="0" w:color="auto"/>
              <w:right w:val="single" w:sz="4" w:space="0" w:color="auto"/>
            </w:tcBorders>
            <w:hideMark/>
          </w:tcPr>
          <w:p w:rsidR="0075025D" w:rsidRPr="0075025D" w:rsidRDefault="0075025D" w:rsidP="0075025D">
            <w:pPr>
              <w:spacing w:line="240" w:lineRule="auto"/>
              <w:ind w:left="0" w:firstLine="0"/>
              <w:jc w:val="left"/>
              <w:rPr>
                <w:rFonts w:ascii="Times New Roman" w:eastAsia="Calibri" w:hAnsi="Times New Roman" w:cs="Times New Roman"/>
                <w:b/>
                <w:sz w:val="24"/>
                <w:szCs w:val="24"/>
                <w:lang w:eastAsia="ru-RU"/>
              </w:rPr>
            </w:pPr>
            <w:r w:rsidRPr="0075025D">
              <w:rPr>
                <w:rFonts w:ascii="Times New Roman" w:eastAsia="Calibri" w:hAnsi="Times New Roman" w:cs="Times New Roman"/>
                <w:b/>
                <w:sz w:val="24"/>
                <w:szCs w:val="24"/>
                <w:lang w:eastAsia="ru-RU"/>
              </w:rPr>
              <w:t>Профессиональная квалификационная группа  «Должности работников культуры, искусства и кинематографии ведущего звена»</w:t>
            </w:r>
          </w:p>
        </w:tc>
      </w:tr>
      <w:tr w:rsidR="0075025D" w:rsidRPr="0075025D" w:rsidTr="0075025D">
        <w:tc>
          <w:tcPr>
            <w:tcW w:w="4609" w:type="dxa"/>
            <w:tcBorders>
              <w:top w:val="single" w:sz="4" w:space="0" w:color="auto"/>
              <w:left w:val="single" w:sz="4" w:space="0" w:color="auto"/>
              <w:bottom w:val="single" w:sz="4" w:space="0" w:color="auto"/>
              <w:right w:val="single" w:sz="4" w:space="0" w:color="auto"/>
            </w:tcBorders>
          </w:tcPr>
          <w:p w:rsidR="0075025D" w:rsidRPr="0075025D" w:rsidRDefault="0075025D" w:rsidP="0075025D">
            <w:pPr>
              <w:spacing w:line="240" w:lineRule="auto"/>
              <w:ind w:left="0" w:firstLine="0"/>
              <w:jc w:val="left"/>
              <w:rPr>
                <w:rFonts w:ascii="Times New Roman" w:eastAsia="Calibri" w:hAnsi="Times New Roman" w:cs="Times New Roman"/>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75025D" w:rsidRPr="0075025D" w:rsidRDefault="007A4D93" w:rsidP="0075025D">
            <w:pPr>
              <w:spacing w:line="240" w:lineRule="auto"/>
              <w:ind w:left="0" w:firstLine="0"/>
              <w:jc w:val="lef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Главный библиотекарь</w:t>
            </w:r>
            <w:r w:rsidR="0075025D" w:rsidRPr="0075025D">
              <w:rPr>
                <w:rFonts w:ascii="Times New Roman" w:eastAsia="Calibri" w:hAnsi="Times New Roman" w:cs="Times New Roman"/>
                <w:sz w:val="24"/>
                <w:szCs w:val="24"/>
                <w:lang w:eastAsia="ru-RU"/>
              </w:rPr>
              <w:t xml:space="preserve">, </w:t>
            </w:r>
            <w:r w:rsidR="004B63CB">
              <w:rPr>
                <w:rFonts w:ascii="Times New Roman" w:eastAsia="Calibri" w:hAnsi="Times New Roman" w:cs="Times New Roman"/>
                <w:sz w:val="24"/>
                <w:szCs w:val="24"/>
                <w:lang w:eastAsia="ru-RU"/>
              </w:rPr>
              <w:t xml:space="preserve">главный библиограф, </w:t>
            </w:r>
            <w:r w:rsidR="0075025D" w:rsidRPr="0075025D">
              <w:rPr>
                <w:rFonts w:ascii="Times New Roman" w:eastAsia="Calibri" w:hAnsi="Times New Roman" w:cs="Times New Roman"/>
                <w:sz w:val="24"/>
                <w:szCs w:val="24"/>
                <w:lang w:eastAsia="ru-RU"/>
              </w:rPr>
              <w:t>библиотекарь,</w:t>
            </w:r>
          </w:p>
          <w:p w:rsidR="0075025D" w:rsidRPr="0075025D" w:rsidRDefault="007A4D93" w:rsidP="0075025D">
            <w:pPr>
              <w:spacing w:line="240" w:lineRule="auto"/>
              <w:ind w:left="0" w:firstLine="0"/>
              <w:jc w:val="left"/>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б</w:t>
            </w:r>
            <w:r w:rsidR="0075025D" w:rsidRPr="0075025D">
              <w:rPr>
                <w:rFonts w:ascii="Times New Roman" w:eastAsia="Calibri" w:hAnsi="Times New Roman" w:cs="Times New Roman"/>
                <w:sz w:val="24"/>
                <w:szCs w:val="24"/>
                <w:lang w:eastAsia="ru-RU"/>
              </w:rPr>
              <w:t>иблиограф</w:t>
            </w:r>
            <w:r>
              <w:rPr>
                <w:rFonts w:ascii="Times New Roman" w:eastAsia="Calibri" w:hAnsi="Times New Roman" w:cs="Times New Roman"/>
                <w:sz w:val="24"/>
                <w:szCs w:val="24"/>
                <w:lang w:eastAsia="ru-RU"/>
              </w:rPr>
              <w:t>, х</w:t>
            </w:r>
            <w:r w:rsidRPr="007A4D93">
              <w:rPr>
                <w:rFonts w:ascii="Times New Roman" w:eastAsia="Calibri" w:hAnsi="Times New Roman" w:cs="Times New Roman"/>
                <w:sz w:val="24"/>
                <w:szCs w:val="24"/>
                <w:lang w:eastAsia="ru-RU"/>
              </w:rPr>
              <w:t>удожник-декоратор</w:t>
            </w:r>
            <w:r w:rsidR="004B63CB">
              <w:rPr>
                <w:rFonts w:ascii="Times New Roman" w:eastAsia="Calibri" w:hAnsi="Times New Roman" w:cs="Times New Roman"/>
                <w:sz w:val="24"/>
                <w:szCs w:val="24"/>
                <w:lang w:eastAsia="ru-RU"/>
              </w:rPr>
              <w:t>, методист библиотеки, методист клубного учреждения</w:t>
            </w:r>
          </w:p>
        </w:tc>
        <w:tc>
          <w:tcPr>
            <w:tcW w:w="2268" w:type="dxa"/>
            <w:tcBorders>
              <w:top w:val="single" w:sz="4" w:space="0" w:color="auto"/>
              <w:left w:val="single" w:sz="4" w:space="0" w:color="auto"/>
              <w:bottom w:val="single" w:sz="4" w:space="0" w:color="auto"/>
              <w:right w:val="single" w:sz="4" w:space="0" w:color="auto"/>
            </w:tcBorders>
          </w:tcPr>
          <w:p w:rsidR="0075025D" w:rsidRPr="0075025D" w:rsidRDefault="0075025D" w:rsidP="0075025D">
            <w:pPr>
              <w:spacing w:line="240" w:lineRule="auto"/>
              <w:ind w:left="0" w:firstLine="0"/>
              <w:jc w:val="center"/>
              <w:rPr>
                <w:rFonts w:ascii="Times New Roman" w:eastAsia="Calibri" w:hAnsi="Times New Roman" w:cs="Times New Roman"/>
                <w:sz w:val="24"/>
                <w:szCs w:val="24"/>
                <w:highlight w:val="yellow"/>
                <w:lang w:eastAsia="ru-RU"/>
              </w:rPr>
            </w:pPr>
          </w:p>
          <w:p w:rsidR="0075025D" w:rsidRPr="0075025D" w:rsidRDefault="0075025D" w:rsidP="0075025D">
            <w:pPr>
              <w:spacing w:line="240" w:lineRule="auto"/>
              <w:ind w:left="0" w:firstLine="0"/>
              <w:jc w:val="center"/>
              <w:rPr>
                <w:rFonts w:ascii="Times New Roman" w:eastAsia="Calibri" w:hAnsi="Times New Roman" w:cs="Times New Roman"/>
                <w:sz w:val="24"/>
                <w:szCs w:val="24"/>
                <w:highlight w:val="yellow"/>
                <w:lang w:eastAsia="ru-RU"/>
              </w:rPr>
            </w:pPr>
            <w:r w:rsidRPr="0075025D">
              <w:rPr>
                <w:rFonts w:ascii="Times New Roman" w:eastAsia="Calibri" w:hAnsi="Times New Roman" w:cs="Times New Roman"/>
                <w:sz w:val="24"/>
                <w:szCs w:val="24"/>
                <w:lang w:eastAsia="ru-RU"/>
              </w:rPr>
              <w:t>5322</w:t>
            </w:r>
          </w:p>
        </w:tc>
      </w:tr>
      <w:tr w:rsidR="0075025D" w:rsidRPr="0075025D" w:rsidTr="0075025D">
        <w:tc>
          <w:tcPr>
            <w:tcW w:w="9712" w:type="dxa"/>
            <w:gridSpan w:val="3"/>
            <w:tcBorders>
              <w:top w:val="single" w:sz="4" w:space="0" w:color="auto"/>
              <w:left w:val="single" w:sz="4" w:space="0" w:color="auto"/>
              <w:bottom w:val="single" w:sz="4" w:space="0" w:color="auto"/>
              <w:right w:val="single" w:sz="4" w:space="0" w:color="auto"/>
            </w:tcBorders>
            <w:hideMark/>
          </w:tcPr>
          <w:p w:rsidR="0075025D" w:rsidRPr="0075025D" w:rsidRDefault="0075025D" w:rsidP="0075025D">
            <w:pPr>
              <w:spacing w:line="240" w:lineRule="auto"/>
              <w:ind w:left="0" w:firstLine="0"/>
              <w:jc w:val="left"/>
              <w:rPr>
                <w:rFonts w:ascii="Times New Roman" w:eastAsia="Calibri" w:hAnsi="Times New Roman" w:cs="Times New Roman"/>
                <w:b/>
                <w:sz w:val="24"/>
                <w:szCs w:val="24"/>
                <w:lang w:eastAsia="ru-RU"/>
              </w:rPr>
            </w:pPr>
            <w:r w:rsidRPr="0075025D">
              <w:rPr>
                <w:rFonts w:ascii="Times New Roman" w:eastAsia="Calibri" w:hAnsi="Times New Roman" w:cs="Times New Roman"/>
                <w:b/>
                <w:sz w:val="24"/>
                <w:szCs w:val="24"/>
                <w:lang w:eastAsia="ru-RU"/>
              </w:rPr>
              <w:t>Профессиональная квалификационная группа  «Должности руководящего состава учреждений  культуры, искусства и кинематографии»</w:t>
            </w:r>
          </w:p>
        </w:tc>
      </w:tr>
      <w:tr w:rsidR="0075025D" w:rsidRPr="0075025D" w:rsidTr="0075025D">
        <w:tc>
          <w:tcPr>
            <w:tcW w:w="4609" w:type="dxa"/>
            <w:tcBorders>
              <w:top w:val="single" w:sz="4" w:space="0" w:color="auto"/>
              <w:left w:val="single" w:sz="4" w:space="0" w:color="auto"/>
              <w:bottom w:val="single" w:sz="4" w:space="0" w:color="auto"/>
              <w:right w:val="single" w:sz="4" w:space="0" w:color="auto"/>
            </w:tcBorders>
          </w:tcPr>
          <w:p w:rsidR="0075025D" w:rsidRPr="0075025D" w:rsidRDefault="0075025D" w:rsidP="0075025D">
            <w:pPr>
              <w:spacing w:line="240" w:lineRule="auto"/>
              <w:ind w:left="0" w:firstLine="0"/>
              <w:jc w:val="left"/>
              <w:rPr>
                <w:rFonts w:ascii="Times New Roman" w:eastAsia="Calibri" w:hAnsi="Times New Roman" w:cs="Times New Roman"/>
                <w:sz w:val="28"/>
                <w:szCs w:val="28"/>
                <w:lang w:eastAsia="ru-RU"/>
              </w:rPr>
            </w:pPr>
          </w:p>
        </w:tc>
        <w:tc>
          <w:tcPr>
            <w:tcW w:w="2835" w:type="dxa"/>
            <w:tcBorders>
              <w:top w:val="single" w:sz="4" w:space="0" w:color="auto"/>
              <w:left w:val="single" w:sz="4" w:space="0" w:color="auto"/>
              <w:bottom w:val="single" w:sz="4" w:space="0" w:color="auto"/>
              <w:right w:val="single" w:sz="4" w:space="0" w:color="auto"/>
            </w:tcBorders>
            <w:hideMark/>
          </w:tcPr>
          <w:p w:rsidR="0075025D" w:rsidRPr="0075025D" w:rsidRDefault="0075025D" w:rsidP="00B04DE4">
            <w:pPr>
              <w:spacing w:line="240" w:lineRule="auto"/>
              <w:ind w:left="0" w:firstLine="0"/>
              <w:jc w:val="left"/>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 xml:space="preserve">Заведующий отделом (сектором) библиотеки, </w:t>
            </w:r>
            <w:r w:rsidR="004B63CB">
              <w:rPr>
                <w:rFonts w:ascii="Times New Roman" w:eastAsia="Calibri" w:hAnsi="Times New Roman" w:cs="Times New Roman"/>
                <w:sz w:val="24"/>
                <w:szCs w:val="24"/>
                <w:lang w:eastAsia="ru-RU"/>
              </w:rPr>
              <w:t xml:space="preserve"> режиссер массовых представлений</w:t>
            </w:r>
          </w:p>
        </w:tc>
        <w:tc>
          <w:tcPr>
            <w:tcW w:w="2268" w:type="dxa"/>
            <w:tcBorders>
              <w:top w:val="single" w:sz="4" w:space="0" w:color="auto"/>
              <w:left w:val="single" w:sz="4" w:space="0" w:color="auto"/>
              <w:bottom w:val="single" w:sz="4" w:space="0" w:color="auto"/>
              <w:right w:val="single" w:sz="4" w:space="0" w:color="auto"/>
            </w:tcBorders>
          </w:tcPr>
          <w:p w:rsidR="0075025D" w:rsidRPr="0075025D" w:rsidRDefault="0075025D" w:rsidP="0075025D">
            <w:pPr>
              <w:spacing w:line="240" w:lineRule="auto"/>
              <w:ind w:left="0" w:firstLine="0"/>
              <w:jc w:val="center"/>
              <w:rPr>
                <w:rFonts w:ascii="Times New Roman" w:eastAsia="Calibri" w:hAnsi="Times New Roman" w:cs="Times New Roman"/>
                <w:sz w:val="24"/>
                <w:szCs w:val="24"/>
                <w:lang w:eastAsia="ru-RU"/>
              </w:rPr>
            </w:pPr>
          </w:p>
          <w:p w:rsidR="0075025D" w:rsidRPr="0075025D" w:rsidRDefault="0075025D" w:rsidP="0075025D">
            <w:pPr>
              <w:spacing w:line="240" w:lineRule="auto"/>
              <w:ind w:left="0" w:firstLine="0"/>
              <w:jc w:val="center"/>
              <w:rPr>
                <w:rFonts w:ascii="Times New Roman" w:eastAsia="Calibri" w:hAnsi="Times New Roman" w:cs="Times New Roman"/>
                <w:sz w:val="24"/>
                <w:szCs w:val="24"/>
                <w:lang w:eastAsia="ru-RU"/>
              </w:rPr>
            </w:pPr>
            <w:r w:rsidRPr="0075025D">
              <w:rPr>
                <w:rFonts w:ascii="Times New Roman" w:eastAsia="Calibri" w:hAnsi="Times New Roman" w:cs="Times New Roman"/>
                <w:sz w:val="24"/>
                <w:szCs w:val="24"/>
                <w:lang w:eastAsia="ru-RU"/>
              </w:rPr>
              <w:t>6255</w:t>
            </w:r>
          </w:p>
        </w:tc>
      </w:tr>
    </w:tbl>
    <w:p w:rsidR="0075025D" w:rsidRPr="0075025D" w:rsidRDefault="0075025D" w:rsidP="0075025D">
      <w:pPr>
        <w:spacing w:after="200" w:line="276" w:lineRule="auto"/>
        <w:ind w:left="0" w:firstLine="0"/>
        <w:jc w:val="left"/>
        <w:rPr>
          <w:rFonts w:ascii="Times New Roman" w:eastAsia="Calibri" w:hAnsi="Times New Roman" w:cs="Times New Roman"/>
          <w:b/>
          <w:bCs/>
          <w:sz w:val="28"/>
          <w:szCs w:val="28"/>
          <w:lang w:eastAsia="ru-RU"/>
        </w:rPr>
      </w:pPr>
    </w:p>
    <w:p w:rsidR="0075025D" w:rsidRPr="0075025D" w:rsidRDefault="0075025D" w:rsidP="0075025D">
      <w:pPr>
        <w:spacing w:after="200" w:line="276" w:lineRule="auto"/>
        <w:ind w:left="0" w:firstLine="0"/>
        <w:jc w:val="left"/>
        <w:rPr>
          <w:rFonts w:ascii="Times New Roman" w:eastAsia="Calibri" w:hAnsi="Times New Roman" w:cs="Times New Roman"/>
          <w:b/>
          <w:bCs/>
          <w:sz w:val="28"/>
          <w:szCs w:val="28"/>
          <w:lang w:eastAsia="ru-RU"/>
        </w:rPr>
      </w:pPr>
    </w:p>
    <w:p w:rsidR="0075025D" w:rsidRPr="0075025D" w:rsidRDefault="0075025D" w:rsidP="0075025D">
      <w:pPr>
        <w:spacing w:after="200" w:line="276" w:lineRule="auto"/>
        <w:ind w:left="0" w:firstLine="0"/>
        <w:jc w:val="left"/>
        <w:rPr>
          <w:rFonts w:ascii="Times New Roman" w:eastAsia="Calibri" w:hAnsi="Times New Roman" w:cs="Times New Roman"/>
          <w:b/>
          <w:bCs/>
          <w:sz w:val="28"/>
          <w:szCs w:val="28"/>
          <w:lang w:eastAsia="ru-RU"/>
        </w:rPr>
      </w:pPr>
    </w:p>
    <w:p w:rsidR="0075025D" w:rsidRPr="0075025D" w:rsidRDefault="0075025D" w:rsidP="0075025D">
      <w:pPr>
        <w:spacing w:after="200" w:line="276" w:lineRule="auto"/>
        <w:ind w:left="0" w:firstLine="0"/>
        <w:jc w:val="left"/>
        <w:rPr>
          <w:rFonts w:ascii="Times New Roman" w:eastAsia="Calibri" w:hAnsi="Times New Roman" w:cs="Times New Roman"/>
          <w:b/>
          <w:bCs/>
          <w:sz w:val="28"/>
          <w:szCs w:val="28"/>
          <w:lang w:eastAsia="ru-RU"/>
        </w:rPr>
      </w:pPr>
    </w:p>
    <w:p w:rsidR="004F4A17" w:rsidRDefault="004F4A17" w:rsidP="001A03F2">
      <w:pPr>
        <w:pStyle w:val="ConsPlusNonformat"/>
        <w:ind w:firstLine="567"/>
        <w:jc w:val="both"/>
        <w:rPr>
          <w:rFonts w:ascii="Times New Roman" w:hAnsi="Times New Roman" w:cs="Times New Roman"/>
          <w:sz w:val="28"/>
          <w:szCs w:val="28"/>
        </w:rPr>
      </w:pPr>
    </w:p>
    <w:p w:rsidR="004F4A17" w:rsidRDefault="004F4A17" w:rsidP="001A03F2">
      <w:pPr>
        <w:pStyle w:val="ConsPlusNonformat"/>
        <w:ind w:firstLine="567"/>
        <w:jc w:val="both"/>
        <w:rPr>
          <w:rFonts w:ascii="Times New Roman" w:hAnsi="Times New Roman" w:cs="Times New Roman"/>
          <w:sz w:val="28"/>
          <w:szCs w:val="28"/>
        </w:rPr>
      </w:pPr>
    </w:p>
    <w:p w:rsidR="00DA40FF" w:rsidRDefault="00DA40FF" w:rsidP="001A03F2">
      <w:pPr>
        <w:pStyle w:val="ConsPlusNonformat"/>
        <w:ind w:firstLine="567"/>
        <w:jc w:val="both"/>
        <w:rPr>
          <w:rFonts w:ascii="Times New Roman" w:hAnsi="Times New Roman" w:cs="Times New Roman"/>
          <w:sz w:val="28"/>
          <w:szCs w:val="28"/>
        </w:rPr>
      </w:pPr>
    </w:p>
    <w:p w:rsidR="00DA40FF" w:rsidRDefault="00DA40FF" w:rsidP="001A03F2">
      <w:pPr>
        <w:pStyle w:val="ConsPlusNonformat"/>
        <w:ind w:firstLine="567"/>
        <w:jc w:val="both"/>
        <w:rPr>
          <w:rFonts w:ascii="Times New Roman" w:hAnsi="Times New Roman" w:cs="Times New Roman"/>
          <w:sz w:val="28"/>
          <w:szCs w:val="28"/>
        </w:rPr>
      </w:pPr>
    </w:p>
    <w:p w:rsidR="00BE6432" w:rsidRDefault="00BE6432" w:rsidP="001A03F2">
      <w:pPr>
        <w:pStyle w:val="ConsPlusNonformat"/>
        <w:ind w:firstLine="567"/>
        <w:jc w:val="both"/>
        <w:rPr>
          <w:rFonts w:ascii="Times New Roman" w:hAnsi="Times New Roman" w:cs="Times New Roman"/>
          <w:sz w:val="28"/>
          <w:szCs w:val="28"/>
        </w:rPr>
      </w:pPr>
    </w:p>
    <w:p w:rsidR="00BE6432" w:rsidRDefault="00BE6432" w:rsidP="001A03F2">
      <w:pPr>
        <w:pStyle w:val="ConsPlusNonformat"/>
        <w:ind w:firstLine="567"/>
        <w:jc w:val="both"/>
        <w:rPr>
          <w:rFonts w:ascii="Times New Roman" w:hAnsi="Times New Roman" w:cs="Times New Roman"/>
          <w:sz w:val="28"/>
          <w:szCs w:val="28"/>
        </w:rPr>
      </w:pPr>
    </w:p>
    <w:p w:rsidR="00BE6432" w:rsidRDefault="00BE6432" w:rsidP="001A03F2">
      <w:pPr>
        <w:pStyle w:val="ConsPlusNonformat"/>
        <w:ind w:firstLine="567"/>
        <w:jc w:val="both"/>
        <w:rPr>
          <w:rFonts w:ascii="Times New Roman" w:hAnsi="Times New Roman" w:cs="Times New Roman"/>
          <w:sz w:val="28"/>
          <w:szCs w:val="28"/>
        </w:rPr>
      </w:pPr>
    </w:p>
    <w:p w:rsidR="004B63CB" w:rsidRDefault="004B63CB" w:rsidP="001A03F2">
      <w:pPr>
        <w:pStyle w:val="ConsPlusNonformat"/>
        <w:ind w:firstLine="567"/>
        <w:jc w:val="both"/>
        <w:rPr>
          <w:rFonts w:ascii="Times New Roman" w:hAnsi="Times New Roman" w:cs="Times New Roman"/>
          <w:sz w:val="28"/>
          <w:szCs w:val="28"/>
        </w:rPr>
      </w:pPr>
    </w:p>
    <w:p w:rsidR="004B63CB" w:rsidRDefault="004B63CB" w:rsidP="001A03F2">
      <w:pPr>
        <w:pStyle w:val="ConsPlusNonformat"/>
        <w:ind w:firstLine="567"/>
        <w:jc w:val="both"/>
        <w:rPr>
          <w:rFonts w:ascii="Times New Roman" w:hAnsi="Times New Roman" w:cs="Times New Roman"/>
          <w:sz w:val="28"/>
          <w:szCs w:val="28"/>
        </w:rPr>
      </w:pPr>
    </w:p>
    <w:p w:rsidR="00B04DE4" w:rsidRDefault="00B04DE4" w:rsidP="001A03F2">
      <w:pPr>
        <w:pStyle w:val="ConsPlusNonformat"/>
        <w:ind w:firstLine="567"/>
        <w:jc w:val="both"/>
        <w:rPr>
          <w:rFonts w:ascii="Times New Roman" w:hAnsi="Times New Roman" w:cs="Times New Roman"/>
          <w:sz w:val="28"/>
          <w:szCs w:val="28"/>
        </w:rPr>
      </w:pPr>
    </w:p>
    <w:p w:rsidR="00B04DE4" w:rsidRDefault="00B04DE4" w:rsidP="001A03F2">
      <w:pPr>
        <w:pStyle w:val="ConsPlusNonformat"/>
        <w:ind w:firstLine="567"/>
        <w:jc w:val="both"/>
        <w:rPr>
          <w:rFonts w:ascii="Times New Roman" w:hAnsi="Times New Roman" w:cs="Times New Roman"/>
          <w:sz w:val="28"/>
          <w:szCs w:val="28"/>
        </w:rPr>
      </w:pPr>
    </w:p>
    <w:p w:rsidR="00D6507A" w:rsidRDefault="00D6507A" w:rsidP="001A03F2">
      <w:pPr>
        <w:pStyle w:val="ConsPlusNonformat"/>
        <w:ind w:firstLine="567"/>
        <w:jc w:val="both"/>
        <w:rPr>
          <w:rFonts w:ascii="Times New Roman" w:hAnsi="Times New Roman" w:cs="Times New Roman"/>
          <w:sz w:val="28"/>
          <w:szCs w:val="28"/>
        </w:rPr>
      </w:pPr>
    </w:p>
    <w:p w:rsidR="00D6507A" w:rsidRDefault="00D6507A" w:rsidP="001A03F2">
      <w:pPr>
        <w:pStyle w:val="ConsPlusNonformat"/>
        <w:ind w:firstLine="567"/>
        <w:jc w:val="both"/>
        <w:rPr>
          <w:rFonts w:ascii="Times New Roman" w:hAnsi="Times New Roman" w:cs="Times New Roman"/>
          <w:sz w:val="28"/>
          <w:szCs w:val="28"/>
        </w:rPr>
      </w:pPr>
    </w:p>
    <w:p w:rsidR="00D6507A" w:rsidRDefault="00D6507A" w:rsidP="001A03F2">
      <w:pPr>
        <w:pStyle w:val="ConsPlusNonformat"/>
        <w:ind w:firstLine="567"/>
        <w:jc w:val="both"/>
        <w:rPr>
          <w:rFonts w:ascii="Times New Roman" w:hAnsi="Times New Roman" w:cs="Times New Roman"/>
          <w:sz w:val="28"/>
          <w:szCs w:val="28"/>
        </w:rPr>
      </w:pPr>
    </w:p>
    <w:p w:rsidR="00BE6432" w:rsidRPr="0002705A" w:rsidRDefault="00BE6432" w:rsidP="00BE6432">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lastRenderedPageBreak/>
        <w:t xml:space="preserve">Приложение </w:t>
      </w:r>
      <w:r>
        <w:rPr>
          <w:rFonts w:ascii="Times New Roman" w:eastAsia="Calibri" w:hAnsi="Times New Roman" w:cs="Times New Roman"/>
          <w:sz w:val="24"/>
          <w:szCs w:val="24"/>
          <w:lang w:eastAsia="ru-RU"/>
        </w:rPr>
        <w:t>2</w:t>
      </w:r>
    </w:p>
    <w:p w:rsidR="00BE6432" w:rsidRDefault="00BE6432" w:rsidP="00BE6432">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к  </w:t>
      </w:r>
      <w:r>
        <w:rPr>
          <w:rFonts w:ascii="Times New Roman" w:eastAsia="Calibri" w:hAnsi="Times New Roman" w:cs="Times New Roman"/>
          <w:sz w:val="24"/>
          <w:szCs w:val="24"/>
          <w:lang w:eastAsia="ru-RU"/>
        </w:rPr>
        <w:t>Примерному положению</w:t>
      </w:r>
      <w:r w:rsidRPr="0002705A">
        <w:rPr>
          <w:rFonts w:ascii="Times New Roman" w:eastAsia="Calibri" w:hAnsi="Times New Roman" w:cs="Times New Roman"/>
          <w:sz w:val="24"/>
          <w:szCs w:val="24"/>
          <w:lang w:eastAsia="ru-RU"/>
        </w:rPr>
        <w:t xml:space="preserve"> об оплате труда </w:t>
      </w:r>
    </w:p>
    <w:p w:rsidR="00BE6432" w:rsidRDefault="00BE6432" w:rsidP="00BE6432">
      <w:pPr>
        <w:spacing w:line="240" w:lineRule="auto"/>
        <w:ind w:left="0" w:firstLine="0"/>
        <w:jc w:val="right"/>
        <w:rPr>
          <w:rFonts w:ascii="Times New Roman" w:eastAsia="Calibri" w:hAnsi="Times New Roman" w:cs="Times New Roman"/>
          <w:sz w:val="24"/>
          <w:szCs w:val="24"/>
          <w:lang w:eastAsia="ru-RU"/>
        </w:rPr>
      </w:pPr>
      <w:r w:rsidRPr="0002705A">
        <w:rPr>
          <w:rFonts w:ascii="Times New Roman" w:eastAsia="Calibri" w:hAnsi="Times New Roman" w:cs="Times New Roman"/>
          <w:sz w:val="24"/>
          <w:szCs w:val="24"/>
          <w:lang w:eastAsia="ru-RU"/>
        </w:rPr>
        <w:t xml:space="preserve">работников муниципальных </w:t>
      </w:r>
      <w:r>
        <w:rPr>
          <w:rFonts w:ascii="Times New Roman" w:eastAsia="Calibri" w:hAnsi="Times New Roman" w:cs="Times New Roman"/>
          <w:sz w:val="24"/>
          <w:szCs w:val="24"/>
          <w:lang w:eastAsia="ru-RU"/>
        </w:rPr>
        <w:t>бюджетных</w:t>
      </w:r>
      <w:r w:rsidRPr="0002705A">
        <w:rPr>
          <w:rFonts w:ascii="Times New Roman" w:eastAsia="Calibri" w:hAnsi="Times New Roman" w:cs="Times New Roman"/>
          <w:sz w:val="24"/>
          <w:szCs w:val="24"/>
          <w:lang w:eastAsia="ru-RU"/>
        </w:rPr>
        <w:t xml:space="preserve"> </w:t>
      </w:r>
    </w:p>
    <w:p w:rsidR="00BE6432" w:rsidRDefault="00BE6432" w:rsidP="00BE6432">
      <w:pPr>
        <w:spacing w:line="240" w:lineRule="auto"/>
        <w:ind w:left="0" w:firstLine="0"/>
        <w:jc w:val="right"/>
        <w:rPr>
          <w:rFonts w:ascii="Times New Roman" w:hAnsi="Times New Roman" w:cs="Calibri"/>
          <w:sz w:val="28"/>
        </w:rPr>
      </w:pPr>
      <w:r>
        <w:rPr>
          <w:rFonts w:ascii="Times New Roman" w:eastAsia="Calibri" w:hAnsi="Times New Roman" w:cs="Times New Roman"/>
          <w:sz w:val="24"/>
          <w:szCs w:val="24"/>
          <w:lang w:eastAsia="ru-RU"/>
        </w:rPr>
        <w:t>у</w:t>
      </w:r>
      <w:r w:rsidRPr="0002705A">
        <w:rPr>
          <w:rFonts w:ascii="Times New Roman" w:eastAsia="Calibri" w:hAnsi="Times New Roman" w:cs="Times New Roman"/>
          <w:sz w:val="24"/>
          <w:szCs w:val="24"/>
          <w:lang w:eastAsia="ru-RU"/>
        </w:rPr>
        <w:t xml:space="preserve">чреждений </w:t>
      </w:r>
      <w:proofErr w:type="gramStart"/>
      <w:r>
        <w:rPr>
          <w:rFonts w:ascii="Times New Roman" w:eastAsia="Calibri" w:hAnsi="Times New Roman" w:cs="Times New Roman"/>
          <w:sz w:val="24"/>
          <w:szCs w:val="24"/>
          <w:lang w:eastAsia="ru-RU"/>
        </w:rPr>
        <w:t>культуры</w:t>
      </w:r>
      <w:proofErr w:type="gramEnd"/>
      <w:r>
        <w:rPr>
          <w:rFonts w:ascii="Times New Roman" w:eastAsia="Calibri" w:hAnsi="Times New Roman" w:cs="Times New Roman"/>
          <w:sz w:val="24"/>
          <w:szCs w:val="24"/>
          <w:lang w:eastAsia="ru-RU"/>
        </w:rPr>
        <w:t xml:space="preserve"> </w:t>
      </w:r>
      <w:r w:rsidRPr="0002705A">
        <w:rPr>
          <w:rFonts w:ascii="Times New Roman" w:eastAsia="Calibri" w:hAnsi="Times New Roman" w:cs="Times New Roman"/>
          <w:sz w:val="24"/>
          <w:szCs w:val="24"/>
          <w:lang w:eastAsia="ru-RU"/>
        </w:rPr>
        <w:t xml:space="preserve">ЗАТО </w:t>
      </w:r>
      <w:proofErr w:type="spellStart"/>
      <w:r w:rsidRPr="0002705A">
        <w:rPr>
          <w:rFonts w:ascii="Times New Roman" w:eastAsia="Calibri" w:hAnsi="Times New Roman" w:cs="Times New Roman"/>
          <w:sz w:val="24"/>
          <w:szCs w:val="24"/>
          <w:lang w:eastAsia="ru-RU"/>
        </w:rPr>
        <w:t>Видяево</w:t>
      </w:r>
      <w:proofErr w:type="spellEnd"/>
    </w:p>
    <w:p w:rsidR="00BE6432" w:rsidRDefault="00BE6432" w:rsidP="00BE6432">
      <w:pPr>
        <w:widowControl w:val="0"/>
        <w:autoSpaceDE w:val="0"/>
        <w:autoSpaceDN w:val="0"/>
        <w:adjustRightInd w:val="0"/>
        <w:spacing w:line="240" w:lineRule="auto"/>
        <w:ind w:left="0" w:firstLine="567"/>
        <w:rPr>
          <w:rFonts w:ascii="Times New Roman" w:hAnsi="Times New Roman" w:cs="Calibri"/>
          <w:sz w:val="28"/>
        </w:rPr>
      </w:pPr>
    </w:p>
    <w:p w:rsidR="00BE6432" w:rsidRDefault="00BE6432" w:rsidP="00BE6432">
      <w:pPr>
        <w:widowControl w:val="0"/>
        <w:autoSpaceDE w:val="0"/>
        <w:autoSpaceDN w:val="0"/>
        <w:adjustRightInd w:val="0"/>
        <w:spacing w:line="240" w:lineRule="auto"/>
        <w:ind w:left="0" w:firstLine="567"/>
        <w:rPr>
          <w:rFonts w:ascii="Times New Roman" w:hAnsi="Times New Roman" w:cs="Calibri"/>
          <w:sz w:val="28"/>
        </w:rPr>
      </w:pPr>
    </w:p>
    <w:p w:rsidR="00BE6432" w:rsidRDefault="00BE6432" w:rsidP="00BE6432">
      <w:pPr>
        <w:widowControl w:val="0"/>
        <w:autoSpaceDE w:val="0"/>
        <w:autoSpaceDN w:val="0"/>
        <w:adjustRightInd w:val="0"/>
        <w:spacing w:line="240" w:lineRule="auto"/>
        <w:ind w:left="0" w:firstLine="567"/>
        <w:rPr>
          <w:rFonts w:ascii="Times New Roman" w:hAnsi="Times New Roman" w:cs="Calibri"/>
          <w:sz w:val="28"/>
        </w:rPr>
      </w:pPr>
    </w:p>
    <w:p w:rsidR="00BE6432" w:rsidRDefault="00BE6432" w:rsidP="00BE6432">
      <w:pPr>
        <w:pStyle w:val="ConsPlusNonformat"/>
        <w:ind w:firstLine="567"/>
        <w:jc w:val="center"/>
        <w:rPr>
          <w:rFonts w:ascii="Times New Roman" w:hAnsi="Times New Roman" w:cs="Times New Roman"/>
          <w:sz w:val="28"/>
          <w:szCs w:val="28"/>
        </w:rPr>
      </w:pPr>
      <w:r w:rsidRPr="009C71A1">
        <w:rPr>
          <w:rFonts w:ascii="Times New Roman" w:hAnsi="Times New Roman" w:cs="Times New Roman"/>
          <w:sz w:val="28"/>
          <w:szCs w:val="28"/>
        </w:rPr>
        <w:t>ПЕРЕЧЕНЬ</w:t>
      </w:r>
    </w:p>
    <w:p w:rsidR="00BE6432" w:rsidRDefault="00BE6432" w:rsidP="00BE6432">
      <w:pPr>
        <w:pStyle w:val="ConsPlusNonformat"/>
        <w:ind w:firstLine="567"/>
        <w:jc w:val="center"/>
        <w:rPr>
          <w:rFonts w:ascii="Times New Roman" w:hAnsi="Times New Roman" w:cs="Calibri"/>
          <w:sz w:val="28"/>
        </w:rPr>
      </w:pPr>
      <w:r>
        <w:rPr>
          <w:rFonts w:ascii="Times New Roman" w:hAnsi="Times New Roman" w:cs="Times New Roman"/>
          <w:sz w:val="28"/>
          <w:szCs w:val="28"/>
        </w:rPr>
        <w:t xml:space="preserve">должностей, относящихся к административно-управленческому и вспомогательному персоналу для </w:t>
      </w:r>
      <w:r w:rsidRPr="00E91394">
        <w:rPr>
          <w:rFonts w:ascii="Times New Roman" w:hAnsi="Times New Roman" w:cs="Calibri"/>
          <w:sz w:val="28"/>
        </w:rPr>
        <w:t xml:space="preserve">муниципальных бюджетных  учреждений </w:t>
      </w:r>
      <w:proofErr w:type="gramStart"/>
      <w:r w:rsidRPr="00E91394">
        <w:rPr>
          <w:rFonts w:ascii="Times New Roman" w:hAnsi="Times New Roman" w:cs="Calibri"/>
          <w:sz w:val="28"/>
        </w:rPr>
        <w:t>культуры</w:t>
      </w:r>
      <w:proofErr w:type="gramEnd"/>
      <w:r w:rsidRPr="00E91394">
        <w:rPr>
          <w:rFonts w:ascii="Times New Roman" w:hAnsi="Times New Roman" w:cs="Calibri"/>
          <w:sz w:val="28"/>
        </w:rPr>
        <w:t xml:space="preserve"> ЗАТО </w:t>
      </w:r>
      <w:proofErr w:type="spellStart"/>
      <w:r w:rsidRPr="00E91394">
        <w:rPr>
          <w:rFonts w:ascii="Times New Roman" w:hAnsi="Times New Roman" w:cs="Calibri"/>
          <w:sz w:val="28"/>
        </w:rPr>
        <w:t>Видяево</w:t>
      </w:r>
      <w:proofErr w:type="spellEnd"/>
    </w:p>
    <w:p w:rsidR="00BE6432" w:rsidRDefault="00BE6432" w:rsidP="00BE6432">
      <w:pPr>
        <w:widowControl w:val="0"/>
        <w:autoSpaceDE w:val="0"/>
        <w:autoSpaceDN w:val="0"/>
        <w:adjustRightInd w:val="0"/>
        <w:spacing w:line="240" w:lineRule="auto"/>
        <w:ind w:left="0" w:firstLine="567"/>
        <w:rPr>
          <w:rFonts w:ascii="Times New Roman" w:hAnsi="Times New Roman" w:cs="Calibri"/>
          <w:sz w:val="28"/>
        </w:rPr>
      </w:pPr>
    </w:p>
    <w:p w:rsidR="00BE6432" w:rsidRPr="009C71A1" w:rsidRDefault="00BE6432" w:rsidP="00BE6432">
      <w:pPr>
        <w:pStyle w:val="ConsPlusNonformat"/>
        <w:ind w:firstLine="567"/>
        <w:jc w:val="center"/>
        <w:rPr>
          <w:rFonts w:ascii="Times New Roman" w:hAnsi="Times New Roman" w:cs="Times New Roman"/>
          <w:sz w:val="28"/>
          <w:szCs w:val="28"/>
        </w:rPr>
      </w:pPr>
      <w:r w:rsidRPr="009C71A1">
        <w:rPr>
          <w:rFonts w:ascii="Times New Roman" w:hAnsi="Times New Roman" w:cs="Times New Roman"/>
          <w:sz w:val="28"/>
          <w:szCs w:val="28"/>
        </w:rPr>
        <w:t xml:space="preserve">ДОЛЖНОСТИ </w:t>
      </w:r>
      <w:proofErr w:type="gramStart"/>
      <w:r w:rsidRPr="009C71A1">
        <w:rPr>
          <w:rFonts w:ascii="Times New Roman" w:hAnsi="Times New Roman" w:cs="Times New Roman"/>
          <w:sz w:val="28"/>
          <w:szCs w:val="28"/>
        </w:rPr>
        <w:t>АДМИНИСТРАТИВНО-УПРАВЛЕНЧЕСКОГО</w:t>
      </w:r>
      <w:proofErr w:type="gramEnd"/>
    </w:p>
    <w:p w:rsidR="00BE6432" w:rsidRDefault="00BE6432" w:rsidP="00BE6432">
      <w:pPr>
        <w:pStyle w:val="ConsPlusNonformat"/>
        <w:ind w:firstLine="567"/>
        <w:jc w:val="center"/>
        <w:rPr>
          <w:rFonts w:ascii="Times New Roman" w:hAnsi="Times New Roman" w:cs="Times New Roman"/>
          <w:sz w:val="28"/>
          <w:szCs w:val="28"/>
        </w:rPr>
      </w:pPr>
      <w:r w:rsidRPr="009C71A1">
        <w:rPr>
          <w:rFonts w:ascii="Times New Roman" w:hAnsi="Times New Roman" w:cs="Times New Roman"/>
          <w:sz w:val="28"/>
          <w:szCs w:val="28"/>
        </w:rPr>
        <w:t>ПЕРСОНАЛА</w:t>
      </w:r>
    </w:p>
    <w:p w:rsidR="00BE6432" w:rsidRDefault="00BE6432" w:rsidP="00BE6432">
      <w:pPr>
        <w:pStyle w:val="ConsPlusNonformat"/>
        <w:ind w:firstLine="567"/>
        <w:jc w:val="center"/>
        <w:rPr>
          <w:rFonts w:ascii="Times New Roman" w:hAnsi="Times New Roman" w:cs="Times New Roman"/>
          <w:sz w:val="28"/>
          <w:szCs w:val="28"/>
        </w:rPr>
      </w:pPr>
    </w:p>
    <w:p w:rsidR="00BE6432" w:rsidRPr="006A1BF4" w:rsidRDefault="00BE6432" w:rsidP="006A1BF4">
      <w:pPr>
        <w:pStyle w:val="a5"/>
        <w:widowControl w:val="0"/>
        <w:numPr>
          <w:ilvl w:val="0"/>
          <w:numId w:val="7"/>
        </w:numPr>
        <w:autoSpaceDE w:val="0"/>
        <w:autoSpaceDN w:val="0"/>
        <w:adjustRightInd w:val="0"/>
        <w:spacing w:line="240" w:lineRule="auto"/>
        <w:rPr>
          <w:rFonts w:ascii="Times New Roman" w:hAnsi="Times New Roman" w:cs="Calibri"/>
          <w:sz w:val="28"/>
        </w:rPr>
      </w:pPr>
      <w:r w:rsidRPr="006A1BF4">
        <w:rPr>
          <w:rFonts w:ascii="Times New Roman" w:hAnsi="Times New Roman" w:cs="Calibri"/>
          <w:sz w:val="28"/>
        </w:rPr>
        <w:t>Заведующий хозяйством</w:t>
      </w:r>
    </w:p>
    <w:p w:rsidR="00BE6432" w:rsidRPr="006A1BF4" w:rsidRDefault="006A1BF4" w:rsidP="006A1BF4">
      <w:pPr>
        <w:pStyle w:val="a5"/>
        <w:widowControl w:val="0"/>
        <w:numPr>
          <w:ilvl w:val="0"/>
          <w:numId w:val="7"/>
        </w:numPr>
        <w:autoSpaceDE w:val="0"/>
        <w:autoSpaceDN w:val="0"/>
        <w:adjustRightInd w:val="0"/>
        <w:spacing w:line="240" w:lineRule="auto"/>
        <w:rPr>
          <w:rFonts w:ascii="Times New Roman" w:hAnsi="Times New Roman" w:cs="Calibri"/>
          <w:sz w:val="28"/>
        </w:rPr>
      </w:pPr>
      <w:r>
        <w:rPr>
          <w:rFonts w:ascii="Times New Roman" w:hAnsi="Times New Roman" w:cs="Calibri"/>
          <w:sz w:val="28"/>
        </w:rPr>
        <w:t>Р</w:t>
      </w:r>
      <w:r w:rsidR="00BE6432" w:rsidRPr="006A1BF4">
        <w:rPr>
          <w:rFonts w:ascii="Times New Roman" w:hAnsi="Times New Roman" w:cs="Calibri"/>
          <w:sz w:val="28"/>
        </w:rPr>
        <w:t>уководитель (директор, заведующий, начальник)</w:t>
      </w:r>
    </w:p>
    <w:p w:rsidR="00BE6432" w:rsidRDefault="006A1BF4" w:rsidP="006A1BF4">
      <w:pPr>
        <w:pStyle w:val="a5"/>
        <w:widowControl w:val="0"/>
        <w:numPr>
          <w:ilvl w:val="0"/>
          <w:numId w:val="7"/>
        </w:numPr>
        <w:autoSpaceDE w:val="0"/>
        <w:autoSpaceDN w:val="0"/>
        <w:adjustRightInd w:val="0"/>
        <w:spacing w:line="240" w:lineRule="auto"/>
        <w:rPr>
          <w:rFonts w:ascii="Times New Roman" w:hAnsi="Times New Roman" w:cs="Calibri"/>
          <w:sz w:val="28"/>
        </w:rPr>
      </w:pPr>
      <w:r w:rsidRPr="006A1BF4">
        <w:rPr>
          <w:rFonts w:ascii="Times New Roman" w:hAnsi="Times New Roman" w:cs="Calibri"/>
          <w:sz w:val="28"/>
        </w:rPr>
        <w:t>Специалист по материально-техническому обеспечению и хозяйственной деятельности</w:t>
      </w:r>
    </w:p>
    <w:p w:rsidR="006A1BF4" w:rsidRDefault="006A1BF4" w:rsidP="006A1BF4">
      <w:pPr>
        <w:widowControl w:val="0"/>
        <w:autoSpaceDE w:val="0"/>
        <w:autoSpaceDN w:val="0"/>
        <w:adjustRightInd w:val="0"/>
        <w:spacing w:line="240" w:lineRule="auto"/>
        <w:rPr>
          <w:rFonts w:ascii="Times New Roman" w:hAnsi="Times New Roman" w:cs="Calibri"/>
          <w:sz w:val="28"/>
        </w:rPr>
      </w:pPr>
    </w:p>
    <w:p w:rsidR="006A1BF4" w:rsidRPr="006A1BF4" w:rsidRDefault="006A1BF4" w:rsidP="006A1BF4">
      <w:pPr>
        <w:widowControl w:val="0"/>
        <w:autoSpaceDE w:val="0"/>
        <w:autoSpaceDN w:val="0"/>
        <w:adjustRightInd w:val="0"/>
        <w:spacing w:line="240" w:lineRule="auto"/>
        <w:rPr>
          <w:rFonts w:ascii="Times New Roman" w:hAnsi="Times New Roman" w:cs="Calibri"/>
          <w:sz w:val="28"/>
        </w:rPr>
      </w:pPr>
    </w:p>
    <w:p w:rsidR="00BE6432" w:rsidRDefault="00BE6432" w:rsidP="00BE6432">
      <w:pPr>
        <w:pStyle w:val="ConsPlusNonformat"/>
        <w:ind w:firstLine="567"/>
        <w:jc w:val="center"/>
        <w:rPr>
          <w:rFonts w:ascii="Times New Roman" w:hAnsi="Times New Roman" w:cs="Times New Roman"/>
          <w:sz w:val="28"/>
          <w:szCs w:val="28"/>
        </w:rPr>
      </w:pPr>
      <w:r w:rsidRPr="002B7F08">
        <w:rPr>
          <w:rFonts w:ascii="Times New Roman" w:hAnsi="Times New Roman" w:cs="Times New Roman"/>
          <w:sz w:val="28"/>
          <w:szCs w:val="28"/>
        </w:rPr>
        <w:t>ДОЛЖНОСТИ ВСПОМОГАТЕЛЬНОГО ПЕРСОНАЛА</w:t>
      </w:r>
    </w:p>
    <w:p w:rsidR="00BE6432" w:rsidRDefault="00BE6432" w:rsidP="00BE6432">
      <w:pPr>
        <w:widowControl w:val="0"/>
        <w:autoSpaceDE w:val="0"/>
        <w:autoSpaceDN w:val="0"/>
        <w:adjustRightInd w:val="0"/>
        <w:spacing w:line="240" w:lineRule="auto"/>
        <w:ind w:left="0" w:firstLine="567"/>
        <w:rPr>
          <w:rFonts w:ascii="Times New Roman" w:hAnsi="Times New Roman" w:cs="Calibri"/>
          <w:sz w:val="28"/>
        </w:rPr>
      </w:pPr>
    </w:p>
    <w:p w:rsidR="00BE6432" w:rsidRPr="006A1BF4" w:rsidRDefault="00BE6432" w:rsidP="006A1BF4">
      <w:pPr>
        <w:pStyle w:val="a5"/>
        <w:widowControl w:val="0"/>
        <w:numPr>
          <w:ilvl w:val="0"/>
          <w:numId w:val="8"/>
        </w:numPr>
        <w:autoSpaceDE w:val="0"/>
        <w:autoSpaceDN w:val="0"/>
        <w:adjustRightInd w:val="0"/>
        <w:spacing w:line="240" w:lineRule="auto"/>
        <w:rPr>
          <w:rFonts w:ascii="Times New Roman" w:hAnsi="Times New Roman" w:cs="Calibri"/>
          <w:sz w:val="28"/>
        </w:rPr>
      </w:pPr>
      <w:r w:rsidRPr="006A1BF4">
        <w:rPr>
          <w:rFonts w:ascii="Times New Roman" w:hAnsi="Times New Roman" w:cs="Times New Roman"/>
          <w:sz w:val="28"/>
          <w:szCs w:val="28"/>
        </w:rPr>
        <w:t>Уборщик производственных и служебных помещений</w:t>
      </w:r>
    </w:p>
    <w:p w:rsidR="00BE6432" w:rsidRDefault="00BE6432" w:rsidP="006A1BF4">
      <w:pPr>
        <w:pStyle w:val="a5"/>
        <w:widowControl w:val="0"/>
        <w:numPr>
          <w:ilvl w:val="0"/>
          <w:numId w:val="8"/>
        </w:numPr>
        <w:autoSpaceDE w:val="0"/>
        <w:autoSpaceDN w:val="0"/>
        <w:adjustRightInd w:val="0"/>
        <w:spacing w:line="240" w:lineRule="auto"/>
        <w:rPr>
          <w:rFonts w:ascii="Times New Roman" w:hAnsi="Times New Roman" w:cs="Calibri"/>
          <w:sz w:val="28"/>
        </w:rPr>
      </w:pPr>
      <w:r w:rsidRPr="00475205">
        <w:rPr>
          <w:rFonts w:ascii="Times New Roman" w:hAnsi="Times New Roman" w:cs="Calibri"/>
          <w:sz w:val="28"/>
        </w:rPr>
        <w:t>Другие профессии рабочих</w:t>
      </w:r>
    </w:p>
    <w:p w:rsidR="00D6507A" w:rsidRDefault="00D6507A" w:rsidP="001A03F2">
      <w:pPr>
        <w:pStyle w:val="ConsPlusNonformat"/>
        <w:ind w:firstLine="567"/>
        <w:jc w:val="both"/>
        <w:rPr>
          <w:rFonts w:ascii="Times New Roman" w:hAnsi="Times New Roman" w:cs="Times New Roman"/>
          <w:sz w:val="28"/>
          <w:szCs w:val="28"/>
        </w:rPr>
      </w:pPr>
    </w:p>
    <w:p w:rsidR="00D6507A" w:rsidRDefault="00D6507A" w:rsidP="001A03F2">
      <w:pPr>
        <w:pStyle w:val="ConsPlusNonformat"/>
        <w:ind w:firstLine="567"/>
        <w:jc w:val="both"/>
        <w:rPr>
          <w:rFonts w:ascii="Times New Roman" w:hAnsi="Times New Roman" w:cs="Times New Roman"/>
          <w:sz w:val="28"/>
          <w:szCs w:val="28"/>
        </w:rPr>
      </w:pPr>
    </w:p>
    <w:p w:rsidR="00D6507A" w:rsidRDefault="00D6507A"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p w:rsidR="006A1BF4" w:rsidRDefault="006A1BF4" w:rsidP="001A03F2">
      <w:pPr>
        <w:pStyle w:val="ConsPlusNonformat"/>
        <w:ind w:firstLine="567"/>
        <w:jc w:val="both"/>
        <w:rPr>
          <w:rFonts w:ascii="Times New Roman" w:hAnsi="Times New Roman" w:cs="Times New Roman"/>
          <w:sz w:val="28"/>
          <w:szCs w:val="28"/>
        </w:rPr>
      </w:pPr>
    </w:p>
    <w:sectPr w:rsidR="006A1BF4" w:rsidSect="009404B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7644D"/>
    <w:multiLevelType w:val="multilevel"/>
    <w:tmpl w:val="636CB1C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
    <w:nsid w:val="087B0E9A"/>
    <w:multiLevelType w:val="hybridMultilevel"/>
    <w:tmpl w:val="31C0E58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797984"/>
    <w:multiLevelType w:val="hybridMultilevel"/>
    <w:tmpl w:val="7ED2AFAE"/>
    <w:lvl w:ilvl="0" w:tplc="8076D7E8">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5361203"/>
    <w:multiLevelType w:val="hybridMultilevel"/>
    <w:tmpl w:val="7876C4D4"/>
    <w:lvl w:ilvl="0" w:tplc="9B3CF5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5F404B2"/>
    <w:multiLevelType w:val="hybridMultilevel"/>
    <w:tmpl w:val="8BA27132"/>
    <w:lvl w:ilvl="0" w:tplc="881C3E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52B65D7B"/>
    <w:multiLevelType w:val="multilevel"/>
    <w:tmpl w:val="636CB1C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6">
    <w:nsid w:val="54B908C6"/>
    <w:multiLevelType w:val="multilevel"/>
    <w:tmpl w:val="636CB1C0"/>
    <w:lvl w:ilvl="0">
      <w:start w:val="1"/>
      <w:numFmt w:val="decimal"/>
      <w:lvlText w:val="%1."/>
      <w:lvlJc w:val="left"/>
      <w:pPr>
        <w:ind w:left="927" w:hanging="360"/>
      </w:pPr>
      <w:rPr>
        <w:rFonts w:hint="default"/>
      </w:rPr>
    </w:lvl>
    <w:lvl w:ilvl="1">
      <w:start w:val="1"/>
      <w:numFmt w:val="decimal"/>
      <w:isLgl/>
      <w:lvlText w:val="%1.%2."/>
      <w:lvlJc w:val="left"/>
      <w:pPr>
        <w:ind w:left="1647" w:hanging="72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527" w:hanging="180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7">
    <w:nsid w:val="77BB1ED5"/>
    <w:multiLevelType w:val="hybridMultilevel"/>
    <w:tmpl w:val="C456C234"/>
    <w:lvl w:ilvl="0" w:tplc="754A05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A130008"/>
    <w:multiLevelType w:val="hybridMultilevel"/>
    <w:tmpl w:val="E49CD57E"/>
    <w:lvl w:ilvl="0" w:tplc="219A8D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5"/>
  </w:num>
  <w:num w:numId="3">
    <w:abstractNumId w:val="0"/>
  </w:num>
  <w:num w:numId="4">
    <w:abstractNumId w:val="7"/>
  </w:num>
  <w:num w:numId="5">
    <w:abstractNumId w:val="3"/>
  </w:num>
  <w:num w:numId="6">
    <w:abstractNumId w:val="8"/>
  </w:num>
  <w:num w:numId="7">
    <w:abstractNumId w:val="4"/>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B9"/>
    <w:rsid w:val="00001483"/>
    <w:rsid w:val="000018A1"/>
    <w:rsid w:val="000020AD"/>
    <w:rsid w:val="00004868"/>
    <w:rsid w:val="00004D93"/>
    <w:rsid w:val="00004D9D"/>
    <w:rsid w:val="00005194"/>
    <w:rsid w:val="00005909"/>
    <w:rsid w:val="00011452"/>
    <w:rsid w:val="0001276E"/>
    <w:rsid w:val="00012C81"/>
    <w:rsid w:val="000138EF"/>
    <w:rsid w:val="00014F6B"/>
    <w:rsid w:val="00015142"/>
    <w:rsid w:val="00015FF8"/>
    <w:rsid w:val="00016208"/>
    <w:rsid w:val="000162BD"/>
    <w:rsid w:val="000178EE"/>
    <w:rsid w:val="00017AB1"/>
    <w:rsid w:val="00017D98"/>
    <w:rsid w:val="00020F16"/>
    <w:rsid w:val="00022076"/>
    <w:rsid w:val="00022B5C"/>
    <w:rsid w:val="000235DF"/>
    <w:rsid w:val="000238F8"/>
    <w:rsid w:val="00023AA0"/>
    <w:rsid w:val="00024999"/>
    <w:rsid w:val="00024D99"/>
    <w:rsid w:val="0002705A"/>
    <w:rsid w:val="000271CE"/>
    <w:rsid w:val="00027704"/>
    <w:rsid w:val="00030220"/>
    <w:rsid w:val="00030FE3"/>
    <w:rsid w:val="000315F1"/>
    <w:rsid w:val="00031F57"/>
    <w:rsid w:val="00034408"/>
    <w:rsid w:val="00034DCA"/>
    <w:rsid w:val="00037DE1"/>
    <w:rsid w:val="00043638"/>
    <w:rsid w:val="00046639"/>
    <w:rsid w:val="00047088"/>
    <w:rsid w:val="00047E86"/>
    <w:rsid w:val="00050980"/>
    <w:rsid w:val="00052D01"/>
    <w:rsid w:val="0005508A"/>
    <w:rsid w:val="000552E5"/>
    <w:rsid w:val="000574DC"/>
    <w:rsid w:val="000600E5"/>
    <w:rsid w:val="00063001"/>
    <w:rsid w:val="000630EE"/>
    <w:rsid w:val="00063F85"/>
    <w:rsid w:val="00064C1F"/>
    <w:rsid w:val="0006565B"/>
    <w:rsid w:val="00065E82"/>
    <w:rsid w:val="00065FFB"/>
    <w:rsid w:val="00067494"/>
    <w:rsid w:val="00067C1A"/>
    <w:rsid w:val="00067D46"/>
    <w:rsid w:val="0007112D"/>
    <w:rsid w:val="000721B9"/>
    <w:rsid w:val="00073D07"/>
    <w:rsid w:val="00075F26"/>
    <w:rsid w:val="00084BA3"/>
    <w:rsid w:val="00085E25"/>
    <w:rsid w:val="00085E57"/>
    <w:rsid w:val="00087270"/>
    <w:rsid w:val="00087FC7"/>
    <w:rsid w:val="00090228"/>
    <w:rsid w:val="000927FE"/>
    <w:rsid w:val="00092BAA"/>
    <w:rsid w:val="00092E56"/>
    <w:rsid w:val="00096971"/>
    <w:rsid w:val="00096F22"/>
    <w:rsid w:val="00097576"/>
    <w:rsid w:val="000A0287"/>
    <w:rsid w:val="000A41C9"/>
    <w:rsid w:val="000A48E7"/>
    <w:rsid w:val="000A6523"/>
    <w:rsid w:val="000A746D"/>
    <w:rsid w:val="000B024C"/>
    <w:rsid w:val="000B2569"/>
    <w:rsid w:val="000B5BFD"/>
    <w:rsid w:val="000B5E8D"/>
    <w:rsid w:val="000B6094"/>
    <w:rsid w:val="000C0277"/>
    <w:rsid w:val="000C087C"/>
    <w:rsid w:val="000C171D"/>
    <w:rsid w:val="000C305F"/>
    <w:rsid w:val="000C59B3"/>
    <w:rsid w:val="000C6A6D"/>
    <w:rsid w:val="000C7BA8"/>
    <w:rsid w:val="000D17AF"/>
    <w:rsid w:val="000D280E"/>
    <w:rsid w:val="000D2912"/>
    <w:rsid w:val="000D5499"/>
    <w:rsid w:val="000D6F43"/>
    <w:rsid w:val="000E0055"/>
    <w:rsid w:val="000E21F1"/>
    <w:rsid w:val="000E38C3"/>
    <w:rsid w:val="000E3B27"/>
    <w:rsid w:val="000E5CFD"/>
    <w:rsid w:val="000E65EF"/>
    <w:rsid w:val="000E7333"/>
    <w:rsid w:val="000E7E25"/>
    <w:rsid w:val="000F0FFF"/>
    <w:rsid w:val="000F1F1C"/>
    <w:rsid w:val="000F3709"/>
    <w:rsid w:val="001005A7"/>
    <w:rsid w:val="00102001"/>
    <w:rsid w:val="00103F2D"/>
    <w:rsid w:val="00104345"/>
    <w:rsid w:val="0010724D"/>
    <w:rsid w:val="00111E11"/>
    <w:rsid w:val="00114A5D"/>
    <w:rsid w:val="00120359"/>
    <w:rsid w:val="001272B5"/>
    <w:rsid w:val="00130E23"/>
    <w:rsid w:val="001331F4"/>
    <w:rsid w:val="001341E1"/>
    <w:rsid w:val="001348C6"/>
    <w:rsid w:val="00134B89"/>
    <w:rsid w:val="0014033D"/>
    <w:rsid w:val="0014179E"/>
    <w:rsid w:val="001422BC"/>
    <w:rsid w:val="0014244D"/>
    <w:rsid w:val="001426C6"/>
    <w:rsid w:val="001437A6"/>
    <w:rsid w:val="00143BDD"/>
    <w:rsid w:val="0014680A"/>
    <w:rsid w:val="00150025"/>
    <w:rsid w:val="00151324"/>
    <w:rsid w:val="001564B7"/>
    <w:rsid w:val="0015664B"/>
    <w:rsid w:val="00162101"/>
    <w:rsid w:val="001625A2"/>
    <w:rsid w:val="001655C6"/>
    <w:rsid w:val="00165682"/>
    <w:rsid w:val="00165988"/>
    <w:rsid w:val="00166026"/>
    <w:rsid w:val="00166929"/>
    <w:rsid w:val="00170D57"/>
    <w:rsid w:val="00171CC1"/>
    <w:rsid w:val="001720C9"/>
    <w:rsid w:val="001726F9"/>
    <w:rsid w:val="00175545"/>
    <w:rsid w:val="0017683E"/>
    <w:rsid w:val="001778A5"/>
    <w:rsid w:val="00180B39"/>
    <w:rsid w:val="0018280F"/>
    <w:rsid w:val="00182D33"/>
    <w:rsid w:val="00191979"/>
    <w:rsid w:val="00193482"/>
    <w:rsid w:val="00193676"/>
    <w:rsid w:val="00193EE9"/>
    <w:rsid w:val="00195F0A"/>
    <w:rsid w:val="00196C3D"/>
    <w:rsid w:val="0019704E"/>
    <w:rsid w:val="001976D0"/>
    <w:rsid w:val="001A0131"/>
    <w:rsid w:val="001A03F2"/>
    <w:rsid w:val="001A1DE1"/>
    <w:rsid w:val="001A718E"/>
    <w:rsid w:val="001B34A8"/>
    <w:rsid w:val="001B48EA"/>
    <w:rsid w:val="001B4EDD"/>
    <w:rsid w:val="001B593F"/>
    <w:rsid w:val="001B6E5F"/>
    <w:rsid w:val="001C10AF"/>
    <w:rsid w:val="001C2133"/>
    <w:rsid w:val="001C260D"/>
    <w:rsid w:val="001C33F0"/>
    <w:rsid w:val="001C3738"/>
    <w:rsid w:val="001C389B"/>
    <w:rsid w:val="001C3B85"/>
    <w:rsid w:val="001D06A3"/>
    <w:rsid w:val="001D0CF3"/>
    <w:rsid w:val="001D241F"/>
    <w:rsid w:val="001D2EE6"/>
    <w:rsid w:val="001E253B"/>
    <w:rsid w:val="001E2B8A"/>
    <w:rsid w:val="001E7B81"/>
    <w:rsid w:val="001F018D"/>
    <w:rsid w:val="001F25DF"/>
    <w:rsid w:val="001F3A53"/>
    <w:rsid w:val="001F3C59"/>
    <w:rsid w:val="001F3CB2"/>
    <w:rsid w:val="001F441D"/>
    <w:rsid w:val="001F4C95"/>
    <w:rsid w:val="001F64DE"/>
    <w:rsid w:val="002051E3"/>
    <w:rsid w:val="00205478"/>
    <w:rsid w:val="002057FA"/>
    <w:rsid w:val="0020629B"/>
    <w:rsid w:val="00207D13"/>
    <w:rsid w:val="002105A1"/>
    <w:rsid w:val="00212F4C"/>
    <w:rsid w:val="0021467D"/>
    <w:rsid w:val="00217BBD"/>
    <w:rsid w:val="002224F5"/>
    <w:rsid w:val="00222F84"/>
    <w:rsid w:val="002243A1"/>
    <w:rsid w:val="00224F14"/>
    <w:rsid w:val="00225362"/>
    <w:rsid w:val="0022578E"/>
    <w:rsid w:val="00226BB8"/>
    <w:rsid w:val="0022735C"/>
    <w:rsid w:val="00227538"/>
    <w:rsid w:val="00227D86"/>
    <w:rsid w:val="002301C5"/>
    <w:rsid w:val="002301DB"/>
    <w:rsid w:val="002329D5"/>
    <w:rsid w:val="00233ED9"/>
    <w:rsid w:val="0023432B"/>
    <w:rsid w:val="00235DA1"/>
    <w:rsid w:val="002360D7"/>
    <w:rsid w:val="002412D4"/>
    <w:rsid w:val="00243408"/>
    <w:rsid w:val="00243F6F"/>
    <w:rsid w:val="0024408E"/>
    <w:rsid w:val="00244231"/>
    <w:rsid w:val="00245DF1"/>
    <w:rsid w:val="002515E1"/>
    <w:rsid w:val="00252CEF"/>
    <w:rsid w:val="00262B9A"/>
    <w:rsid w:val="00262DDE"/>
    <w:rsid w:val="00265EE2"/>
    <w:rsid w:val="00271D48"/>
    <w:rsid w:val="002720D4"/>
    <w:rsid w:val="00273806"/>
    <w:rsid w:val="0027408B"/>
    <w:rsid w:val="002745D3"/>
    <w:rsid w:val="00275C00"/>
    <w:rsid w:val="00275C15"/>
    <w:rsid w:val="00276859"/>
    <w:rsid w:val="002772BF"/>
    <w:rsid w:val="00277ED2"/>
    <w:rsid w:val="00284EF2"/>
    <w:rsid w:val="0028511A"/>
    <w:rsid w:val="002908EF"/>
    <w:rsid w:val="00290DC1"/>
    <w:rsid w:val="00291CC1"/>
    <w:rsid w:val="0029490D"/>
    <w:rsid w:val="00294C69"/>
    <w:rsid w:val="0029743A"/>
    <w:rsid w:val="002A0496"/>
    <w:rsid w:val="002A1245"/>
    <w:rsid w:val="002A2F10"/>
    <w:rsid w:val="002A33D7"/>
    <w:rsid w:val="002A74CF"/>
    <w:rsid w:val="002A78AE"/>
    <w:rsid w:val="002B0E6C"/>
    <w:rsid w:val="002B1EEC"/>
    <w:rsid w:val="002B1FDD"/>
    <w:rsid w:val="002B22F3"/>
    <w:rsid w:val="002B3794"/>
    <w:rsid w:val="002B7F08"/>
    <w:rsid w:val="002C06B8"/>
    <w:rsid w:val="002C0806"/>
    <w:rsid w:val="002C194A"/>
    <w:rsid w:val="002C2615"/>
    <w:rsid w:val="002C2CA4"/>
    <w:rsid w:val="002C2EDF"/>
    <w:rsid w:val="002C3E01"/>
    <w:rsid w:val="002C560C"/>
    <w:rsid w:val="002C5A11"/>
    <w:rsid w:val="002C6CB0"/>
    <w:rsid w:val="002C6E66"/>
    <w:rsid w:val="002C6F68"/>
    <w:rsid w:val="002D04CA"/>
    <w:rsid w:val="002D4124"/>
    <w:rsid w:val="002D5398"/>
    <w:rsid w:val="002D6907"/>
    <w:rsid w:val="002D69FA"/>
    <w:rsid w:val="002E149B"/>
    <w:rsid w:val="002E25CA"/>
    <w:rsid w:val="002E7E71"/>
    <w:rsid w:val="002F2257"/>
    <w:rsid w:val="002F451B"/>
    <w:rsid w:val="002F5194"/>
    <w:rsid w:val="002F57E6"/>
    <w:rsid w:val="002F58CA"/>
    <w:rsid w:val="002F63CF"/>
    <w:rsid w:val="002F6B70"/>
    <w:rsid w:val="0030160A"/>
    <w:rsid w:val="003018C8"/>
    <w:rsid w:val="00303416"/>
    <w:rsid w:val="00303E6C"/>
    <w:rsid w:val="00303F8A"/>
    <w:rsid w:val="00303FE6"/>
    <w:rsid w:val="00305CD1"/>
    <w:rsid w:val="003069AB"/>
    <w:rsid w:val="003116DC"/>
    <w:rsid w:val="00313526"/>
    <w:rsid w:val="00316E75"/>
    <w:rsid w:val="00317745"/>
    <w:rsid w:val="00321727"/>
    <w:rsid w:val="00322FBA"/>
    <w:rsid w:val="00323B5C"/>
    <w:rsid w:val="00323D99"/>
    <w:rsid w:val="00327137"/>
    <w:rsid w:val="00327801"/>
    <w:rsid w:val="003311F6"/>
    <w:rsid w:val="00331571"/>
    <w:rsid w:val="0033316B"/>
    <w:rsid w:val="003355BB"/>
    <w:rsid w:val="00340935"/>
    <w:rsid w:val="003430D5"/>
    <w:rsid w:val="00343D16"/>
    <w:rsid w:val="0034480A"/>
    <w:rsid w:val="00345760"/>
    <w:rsid w:val="003478F4"/>
    <w:rsid w:val="00350412"/>
    <w:rsid w:val="0035094C"/>
    <w:rsid w:val="00350B3C"/>
    <w:rsid w:val="0035337B"/>
    <w:rsid w:val="003569F3"/>
    <w:rsid w:val="00365747"/>
    <w:rsid w:val="00365D49"/>
    <w:rsid w:val="00365FF5"/>
    <w:rsid w:val="00367DD5"/>
    <w:rsid w:val="003710F6"/>
    <w:rsid w:val="003758F8"/>
    <w:rsid w:val="00376B74"/>
    <w:rsid w:val="00376F0F"/>
    <w:rsid w:val="00380726"/>
    <w:rsid w:val="00381244"/>
    <w:rsid w:val="00382834"/>
    <w:rsid w:val="00382B66"/>
    <w:rsid w:val="00387915"/>
    <w:rsid w:val="00390946"/>
    <w:rsid w:val="00396416"/>
    <w:rsid w:val="00396D42"/>
    <w:rsid w:val="003A08DD"/>
    <w:rsid w:val="003A0F8C"/>
    <w:rsid w:val="003A0FFF"/>
    <w:rsid w:val="003A4D12"/>
    <w:rsid w:val="003A5A99"/>
    <w:rsid w:val="003A5BEA"/>
    <w:rsid w:val="003B057E"/>
    <w:rsid w:val="003B31E7"/>
    <w:rsid w:val="003B487F"/>
    <w:rsid w:val="003B4F95"/>
    <w:rsid w:val="003B5801"/>
    <w:rsid w:val="003B6217"/>
    <w:rsid w:val="003C0415"/>
    <w:rsid w:val="003C1234"/>
    <w:rsid w:val="003C5805"/>
    <w:rsid w:val="003C6A1A"/>
    <w:rsid w:val="003C767C"/>
    <w:rsid w:val="003D0F56"/>
    <w:rsid w:val="003D1F60"/>
    <w:rsid w:val="003D3615"/>
    <w:rsid w:val="003E3982"/>
    <w:rsid w:val="003E52D3"/>
    <w:rsid w:val="003E5670"/>
    <w:rsid w:val="003E5F53"/>
    <w:rsid w:val="003E6D15"/>
    <w:rsid w:val="003E78B3"/>
    <w:rsid w:val="003F3CDE"/>
    <w:rsid w:val="003F41E4"/>
    <w:rsid w:val="003F4561"/>
    <w:rsid w:val="003F48FE"/>
    <w:rsid w:val="004000CC"/>
    <w:rsid w:val="00401CFE"/>
    <w:rsid w:val="0040201B"/>
    <w:rsid w:val="00404677"/>
    <w:rsid w:val="0040689B"/>
    <w:rsid w:val="00406ED6"/>
    <w:rsid w:val="0041041A"/>
    <w:rsid w:val="004130DB"/>
    <w:rsid w:val="00413374"/>
    <w:rsid w:val="0042017C"/>
    <w:rsid w:val="00424A1E"/>
    <w:rsid w:val="00425484"/>
    <w:rsid w:val="00425D04"/>
    <w:rsid w:val="00431CC0"/>
    <w:rsid w:val="00431E7E"/>
    <w:rsid w:val="00437325"/>
    <w:rsid w:val="00440030"/>
    <w:rsid w:val="00441258"/>
    <w:rsid w:val="00441652"/>
    <w:rsid w:val="00441993"/>
    <w:rsid w:val="00441E85"/>
    <w:rsid w:val="0044210E"/>
    <w:rsid w:val="004433BF"/>
    <w:rsid w:val="004446AE"/>
    <w:rsid w:val="00444E00"/>
    <w:rsid w:val="0044583F"/>
    <w:rsid w:val="00447E14"/>
    <w:rsid w:val="0045245A"/>
    <w:rsid w:val="00453126"/>
    <w:rsid w:val="004534D2"/>
    <w:rsid w:val="00453C67"/>
    <w:rsid w:val="0045494C"/>
    <w:rsid w:val="00456AF5"/>
    <w:rsid w:val="0045766A"/>
    <w:rsid w:val="00457C85"/>
    <w:rsid w:val="00457EE3"/>
    <w:rsid w:val="00462FD5"/>
    <w:rsid w:val="0046319B"/>
    <w:rsid w:val="004635FF"/>
    <w:rsid w:val="004650E9"/>
    <w:rsid w:val="00470A52"/>
    <w:rsid w:val="00475205"/>
    <w:rsid w:val="00476FE6"/>
    <w:rsid w:val="00477678"/>
    <w:rsid w:val="00480504"/>
    <w:rsid w:val="00483FC8"/>
    <w:rsid w:val="00486C6D"/>
    <w:rsid w:val="00487506"/>
    <w:rsid w:val="00487827"/>
    <w:rsid w:val="00493FB6"/>
    <w:rsid w:val="0049698D"/>
    <w:rsid w:val="004A1522"/>
    <w:rsid w:val="004A2E51"/>
    <w:rsid w:val="004A41C7"/>
    <w:rsid w:val="004A518E"/>
    <w:rsid w:val="004B2418"/>
    <w:rsid w:val="004B3B2D"/>
    <w:rsid w:val="004B47B3"/>
    <w:rsid w:val="004B494D"/>
    <w:rsid w:val="004B538E"/>
    <w:rsid w:val="004B62A0"/>
    <w:rsid w:val="004B63CB"/>
    <w:rsid w:val="004B745F"/>
    <w:rsid w:val="004B768E"/>
    <w:rsid w:val="004B7C2C"/>
    <w:rsid w:val="004B7D06"/>
    <w:rsid w:val="004C0431"/>
    <w:rsid w:val="004C08F5"/>
    <w:rsid w:val="004C19B5"/>
    <w:rsid w:val="004C26CE"/>
    <w:rsid w:val="004C2756"/>
    <w:rsid w:val="004C3CB7"/>
    <w:rsid w:val="004C4BF3"/>
    <w:rsid w:val="004C6C70"/>
    <w:rsid w:val="004C6F97"/>
    <w:rsid w:val="004C72CB"/>
    <w:rsid w:val="004C7378"/>
    <w:rsid w:val="004D0417"/>
    <w:rsid w:val="004D1BD8"/>
    <w:rsid w:val="004D2ACF"/>
    <w:rsid w:val="004D33AB"/>
    <w:rsid w:val="004D3403"/>
    <w:rsid w:val="004D3D0F"/>
    <w:rsid w:val="004D3E02"/>
    <w:rsid w:val="004D6336"/>
    <w:rsid w:val="004D7473"/>
    <w:rsid w:val="004E15B8"/>
    <w:rsid w:val="004E35A4"/>
    <w:rsid w:val="004E3BA8"/>
    <w:rsid w:val="004E475A"/>
    <w:rsid w:val="004E5FD1"/>
    <w:rsid w:val="004E612B"/>
    <w:rsid w:val="004E6AC8"/>
    <w:rsid w:val="004E6BB3"/>
    <w:rsid w:val="004F2826"/>
    <w:rsid w:val="004F30F2"/>
    <w:rsid w:val="004F369F"/>
    <w:rsid w:val="004F4A17"/>
    <w:rsid w:val="004F4A8C"/>
    <w:rsid w:val="004F67FF"/>
    <w:rsid w:val="004F6D43"/>
    <w:rsid w:val="005005F7"/>
    <w:rsid w:val="00503FC6"/>
    <w:rsid w:val="0050458B"/>
    <w:rsid w:val="00505519"/>
    <w:rsid w:val="005055CA"/>
    <w:rsid w:val="00507707"/>
    <w:rsid w:val="00507842"/>
    <w:rsid w:val="00507967"/>
    <w:rsid w:val="00507F4C"/>
    <w:rsid w:val="005139CB"/>
    <w:rsid w:val="00521D63"/>
    <w:rsid w:val="00522D63"/>
    <w:rsid w:val="00523246"/>
    <w:rsid w:val="00524040"/>
    <w:rsid w:val="00525156"/>
    <w:rsid w:val="00525A65"/>
    <w:rsid w:val="0052630A"/>
    <w:rsid w:val="0052728D"/>
    <w:rsid w:val="0052775B"/>
    <w:rsid w:val="00533CDF"/>
    <w:rsid w:val="00534890"/>
    <w:rsid w:val="00535006"/>
    <w:rsid w:val="00535330"/>
    <w:rsid w:val="00535425"/>
    <w:rsid w:val="00536FC1"/>
    <w:rsid w:val="005379E7"/>
    <w:rsid w:val="00540010"/>
    <w:rsid w:val="005421A6"/>
    <w:rsid w:val="0054323E"/>
    <w:rsid w:val="00543387"/>
    <w:rsid w:val="0054511E"/>
    <w:rsid w:val="00545DE0"/>
    <w:rsid w:val="0055035E"/>
    <w:rsid w:val="00550CA1"/>
    <w:rsid w:val="00550D43"/>
    <w:rsid w:val="005510BC"/>
    <w:rsid w:val="0055138D"/>
    <w:rsid w:val="00552B87"/>
    <w:rsid w:val="005530F1"/>
    <w:rsid w:val="00555826"/>
    <w:rsid w:val="00556518"/>
    <w:rsid w:val="0055767D"/>
    <w:rsid w:val="0056339C"/>
    <w:rsid w:val="0056414F"/>
    <w:rsid w:val="005667B6"/>
    <w:rsid w:val="0056753B"/>
    <w:rsid w:val="00574483"/>
    <w:rsid w:val="0057588C"/>
    <w:rsid w:val="0057592D"/>
    <w:rsid w:val="00575996"/>
    <w:rsid w:val="00580CDF"/>
    <w:rsid w:val="00584B0D"/>
    <w:rsid w:val="00585DF1"/>
    <w:rsid w:val="00586260"/>
    <w:rsid w:val="00586F02"/>
    <w:rsid w:val="0059125D"/>
    <w:rsid w:val="005926ED"/>
    <w:rsid w:val="0059694B"/>
    <w:rsid w:val="00597EBA"/>
    <w:rsid w:val="005A2D34"/>
    <w:rsid w:val="005A40C7"/>
    <w:rsid w:val="005A775B"/>
    <w:rsid w:val="005B2766"/>
    <w:rsid w:val="005B618C"/>
    <w:rsid w:val="005B654F"/>
    <w:rsid w:val="005B6A70"/>
    <w:rsid w:val="005C02D7"/>
    <w:rsid w:val="005C0B70"/>
    <w:rsid w:val="005C25F5"/>
    <w:rsid w:val="005C45DB"/>
    <w:rsid w:val="005C496F"/>
    <w:rsid w:val="005C4E3E"/>
    <w:rsid w:val="005D03B0"/>
    <w:rsid w:val="005D086E"/>
    <w:rsid w:val="005D1524"/>
    <w:rsid w:val="005D18AC"/>
    <w:rsid w:val="005D2392"/>
    <w:rsid w:val="005D30C3"/>
    <w:rsid w:val="005D3A95"/>
    <w:rsid w:val="005D4B27"/>
    <w:rsid w:val="005D6BC7"/>
    <w:rsid w:val="005D6EFE"/>
    <w:rsid w:val="005D71F0"/>
    <w:rsid w:val="005D7C5D"/>
    <w:rsid w:val="005E13D3"/>
    <w:rsid w:val="005E281E"/>
    <w:rsid w:val="005E2F51"/>
    <w:rsid w:val="005E3255"/>
    <w:rsid w:val="005E3261"/>
    <w:rsid w:val="005E420F"/>
    <w:rsid w:val="005E44F2"/>
    <w:rsid w:val="005E5288"/>
    <w:rsid w:val="005E7A62"/>
    <w:rsid w:val="005F1C0D"/>
    <w:rsid w:val="005F39CF"/>
    <w:rsid w:val="005F4014"/>
    <w:rsid w:val="005F7C39"/>
    <w:rsid w:val="006003D7"/>
    <w:rsid w:val="006008B1"/>
    <w:rsid w:val="00601EA2"/>
    <w:rsid w:val="00604870"/>
    <w:rsid w:val="00605759"/>
    <w:rsid w:val="00610287"/>
    <w:rsid w:val="00613353"/>
    <w:rsid w:val="006146C7"/>
    <w:rsid w:val="0061495E"/>
    <w:rsid w:val="006215DB"/>
    <w:rsid w:val="006254C4"/>
    <w:rsid w:val="00625FEF"/>
    <w:rsid w:val="006264AD"/>
    <w:rsid w:val="00626DDD"/>
    <w:rsid w:val="00630294"/>
    <w:rsid w:val="00630665"/>
    <w:rsid w:val="006342BE"/>
    <w:rsid w:val="006345FA"/>
    <w:rsid w:val="00643F65"/>
    <w:rsid w:val="006441D4"/>
    <w:rsid w:val="00644BAA"/>
    <w:rsid w:val="006466E2"/>
    <w:rsid w:val="00647EDD"/>
    <w:rsid w:val="00650B92"/>
    <w:rsid w:val="00650CC2"/>
    <w:rsid w:val="00651EFA"/>
    <w:rsid w:val="006520BF"/>
    <w:rsid w:val="00652DF4"/>
    <w:rsid w:val="00657AD9"/>
    <w:rsid w:val="006640EB"/>
    <w:rsid w:val="00664758"/>
    <w:rsid w:val="00665214"/>
    <w:rsid w:val="006661C1"/>
    <w:rsid w:val="00667391"/>
    <w:rsid w:val="0067049D"/>
    <w:rsid w:val="00670889"/>
    <w:rsid w:val="00670AB4"/>
    <w:rsid w:val="00674CBF"/>
    <w:rsid w:val="00676A1F"/>
    <w:rsid w:val="006771F4"/>
    <w:rsid w:val="006803C9"/>
    <w:rsid w:val="00681464"/>
    <w:rsid w:val="00681530"/>
    <w:rsid w:val="006819BD"/>
    <w:rsid w:val="00681CE1"/>
    <w:rsid w:val="0068436B"/>
    <w:rsid w:val="00685F2C"/>
    <w:rsid w:val="00686F5E"/>
    <w:rsid w:val="0069068D"/>
    <w:rsid w:val="00690E18"/>
    <w:rsid w:val="0069369E"/>
    <w:rsid w:val="00694F17"/>
    <w:rsid w:val="0069599A"/>
    <w:rsid w:val="00696FFF"/>
    <w:rsid w:val="006A1BF4"/>
    <w:rsid w:val="006A6DF6"/>
    <w:rsid w:val="006B1B34"/>
    <w:rsid w:val="006B26EA"/>
    <w:rsid w:val="006B3D2D"/>
    <w:rsid w:val="006B58DD"/>
    <w:rsid w:val="006B6C4F"/>
    <w:rsid w:val="006B7A71"/>
    <w:rsid w:val="006C0109"/>
    <w:rsid w:val="006C0465"/>
    <w:rsid w:val="006C202E"/>
    <w:rsid w:val="006C34C6"/>
    <w:rsid w:val="006D35C1"/>
    <w:rsid w:val="006D3F5E"/>
    <w:rsid w:val="006D4269"/>
    <w:rsid w:val="006D5969"/>
    <w:rsid w:val="006E0E10"/>
    <w:rsid w:val="006E35FD"/>
    <w:rsid w:val="006E49B8"/>
    <w:rsid w:val="006E587C"/>
    <w:rsid w:val="006E68A1"/>
    <w:rsid w:val="006F097A"/>
    <w:rsid w:val="006F0A6F"/>
    <w:rsid w:val="006F15A4"/>
    <w:rsid w:val="006F3DA4"/>
    <w:rsid w:val="006F4FF1"/>
    <w:rsid w:val="006F552B"/>
    <w:rsid w:val="00702DE4"/>
    <w:rsid w:val="00702E08"/>
    <w:rsid w:val="00704896"/>
    <w:rsid w:val="00707696"/>
    <w:rsid w:val="00711738"/>
    <w:rsid w:val="00711C3E"/>
    <w:rsid w:val="00712E8C"/>
    <w:rsid w:val="00713216"/>
    <w:rsid w:val="007138B8"/>
    <w:rsid w:val="00713A1B"/>
    <w:rsid w:val="007159A3"/>
    <w:rsid w:val="00715C7B"/>
    <w:rsid w:val="007168CB"/>
    <w:rsid w:val="007217BB"/>
    <w:rsid w:val="00722F00"/>
    <w:rsid w:val="00724520"/>
    <w:rsid w:val="00726079"/>
    <w:rsid w:val="00726558"/>
    <w:rsid w:val="007311B4"/>
    <w:rsid w:val="007328C1"/>
    <w:rsid w:val="00734E32"/>
    <w:rsid w:val="00737BA9"/>
    <w:rsid w:val="00741B3E"/>
    <w:rsid w:val="00741CAB"/>
    <w:rsid w:val="00742C51"/>
    <w:rsid w:val="00743BD7"/>
    <w:rsid w:val="00744128"/>
    <w:rsid w:val="00744209"/>
    <w:rsid w:val="007443B4"/>
    <w:rsid w:val="00750209"/>
    <w:rsid w:val="0075025D"/>
    <w:rsid w:val="00750DBD"/>
    <w:rsid w:val="007531C1"/>
    <w:rsid w:val="0075324C"/>
    <w:rsid w:val="0076133F"/>
    <w:rsid w:val="00761E6B"/>
    <w:rsid w:val="007648FD"/>
    <w:rsid w:val="00766E4C"/>
    <w:rsid w:val="0077160F"/>
    <w:rsid w:val="00774474"/>
    <w:rsid w:val="00774D70"/>
    <w:rsid w:val="00775A14"/>
    <w:rsid w:val="00775BF6"/>
    <w:rsid w:val="00783835"/>
    <w:rsid w:val="00784AEF"/>
    <w:rsid w:val="00784CAE"/>
    <w:rsid w:val="0078513E"/>
    <w:rsid w:val="007862C9"/>
    <w:rsid w:val="00786689"/>
    <w:rsid w:val="007901D1"/>
    <w:rsid w:val="007915F0"/>
    <w:rsid w:val="00792074"/>
    <w:rsid w:val="007947EB"/>
    <w:rsid w:val="007976E9"/>
    <w:rsid w:val="0079799A"/>
    <w:rsid w:val="007A20BD"/>
    <w:rsid w:val="007A4D93"/>
    <w:rsid w:val="007A6465"/>
    <w:rsid w:val="007B47EB"/>
    <w:rsid w:val="007B4E49"/>
    <w:rsid w:val="007B5258"/>
    <w:rsid w:val="007C0C1E"/>
    <w:rsid w:val="007C3834"/>
    <w:rsid w:val="007C5128"/>
    <w:rsid w:val="007C70F0"/>
    <w:rsid w:val="007C72F6"/>
    <w:rsid w:val="007C7EAB"/>
    <w:rsid w:val="007D3CB9"/>
    <w:rsid w:val="007D3FD7"/>
    <w:rsid w:val="007D65B2"/>
    <w:rsid w:val="007D6618"/>
    <w:rsid w:val="007D6644"/>
    <w:rsid w:val="007D7BB8"/>
    <w:rsid w:val="007E1702"/>
    <w:rsid w:val="007E290E"/>
    <w:rsid w:val="007E323C"/>
    <w:rsid w:val="007E3B52"/>
    <w:rsid w:val="007E56AD"/>
    <w:rsid w:val="007E6872"/>
    <w:rsid w:val="007E7927"/>
    <w:rsid w:val="007F28D9"/>
    <w:rsid w:val="007F6470"/>
    <w:rsid w:val="007F7C14"/>
    <w:rsid w:val="00800B99"/>
    <w:rsid w:val="0080267A"/>
    <w:rsid w:val="008060D6"/>
    <w:rsid w:val="0080652B"/>
    <w:rsid w:val="0080653B"/>
    <w:rsid w:val="008105F0"/>
    <w:rsid w:val="00810686"/>
    <w:rsid w:val="00813917"/>
    <w:rsid w:val="00815094"/>
    <w:rsid w:val="008158B9"/>
    <w:rsid w:val="00821223"/>
    <w:rsid w:val="00822679"/>
    <w:rsid w:val="00822D31"/>
    <w:rsid w:val="00826FCF"/>
    <w:rsid w:val="008336F8"/>
    <w:rsid w:val="00836AA0"/>
    <w:rsid w:val="00836FC0"/>
    <w:rsid w:val="0083708B"/>
    <w:rsid w:val="0083731A"/>
    <w:rsid w:val="00837696"/>
    <w:rsid w:val="00837777"/>
    <w:rsid w:val="00843019"/>
    <w:rsid w:val="008430C2"/>
    <w:rsid w:val="00846966"/>
    <w:rsid w:val="00847674"/>
    <w:rsid w:val="008502A0"/>
    <w:rsid w:val="008557A0"/>
    <w:rsid w:val="008574AF"/>
    <w:rsid w:val="008614BC"/>
    <w:rsid w:val="00861914"/>
    <w:rsid w:val="008632CE"/>
    <w:rsid w:val="0086350B"/>
    <w:rsid w:val="008636AA"/>
    <w:rsid w:val="00864890"/>
    <w:rsid w:val="00864D9B"/>
    <w:rsid w:val="008650CB"/>
    <w:rsid w:val="00865512"/>
    <w:rsid w:val="00870CBE"/>
    <w:rsid w:val="00873D7F"/>
    <w:rsid w:val="0087472D"/>
    <w:rsid w:val="008763D2"/>
    <w:rsid w:val="00877A03"/>
    <w:rsid w:val="00880709"/>
    <w:rsid w:val="00880E6A"/>
    <w:rsid w:val="008812FB"/>
    <w:rsid w:val="0089121E"/>
    <w:rsid w:val="008919FB"/>
    <w:rsid w:val="00893043"/>
    <w:rsid w:val="00895940"/>
    <w:rsid w:val="00896AF7"/>
    <w:rsid w:val="008A0400"/>
    <w:rsid w:val="008A047E"/>
    <w:rsid w:val="008A08B8"/>
    <w:rsid w:val="008A0DC1"/>
    <w:rsid w:val="008A0F70"/>
    <w:rsid w:val="008A13B9"/>
    <w:rsid w:val="008A4288"/>
    <w:rsid w:val="008A676E"/>
    <w:rsid w:val="008A7BE1"/>
    <w:rsid w:val="008B223F"/>
    <w:rsid w:val="008B2545"/>
    <w:rsid w:val="008B4594"/>
    <w:rsid w:val="008B5A1C"/>
    <w:rsid w:val="008C0047"/>
    <w:rsid w:val="008C26B6"/>
    <w:rsid w:val="008C2AC0"/>
    <w:rsid w:val="008C2CB1"/>
    <w:rsid w:val="008C545C"/>
    <w:rsid w:val="008C7BA0"/>
    <w:rsid w:val="008D1422"/>
    <w:rsid w:val="008D37AA"/>
    <w:rsid w:val="008D3AFC"/>
    <w:rsid w:val="008D6894"/>
    <w:rsid w:val="008D7FB8"/>
    <w:rsid w:val="008E0FF5"/>
    <w:rsid w:val="008E30F3"/>
    <w:rsid w:val="008E336C"/>
    <w:rsid w:val="008E3783"/>
    <w:rsid w:val="008E4167"/>
    <w:rsid w:val="008E4F5A"/>
    <w:rsid w:val="008E5F90"/>
    <w:rsid w:val="008E6271"/>
    <w:rsid w:val="008E67EE"/>
    <w:rsid w:val="008F008A"/>
    <w:rsid w:val="008F05F8"/>
    <w:rsid w:val="008F0C7A"/>
    <w:rsid w:val="008F1FAE"/>
    <w:rsid w:val="008F2814"/>
    <w:rsid w:val="008F4325"/>
    <w:rsid w:val="008F4739"/>
    <w:rsid w:val="008F4CAA"/>
    <w:rsid w:val="008F5661"/>
    <w:rsid w:val="008F78AF"/>
    <w:rsid w:val="008F7DB6"/>
    <w:rsid w:val="00902E9F"/>
    <w:rsid w:val="009047DF"/>
    <w:rsid w:val="00907C24"/>
    <w:rsid w:val="0091017E"/>
    <w:rsid w:val="0091129B"/>
    <w:rsid w:val="00911F1C"/>
    <w:rsid w:val="0091320C"/>
    <w:rsid w:val="00915E20"/>
    <w:rsid w:val="00915E55"/>
    <w:rsid w:val="00915FCA"/>
    <w:rsid w:val="00917E61"/>
    <w:rsid w:val="00920F70"/>
    <w:rsid w:val="00921A1E"/>
    <w:rsid w:val="00922F6A"/>
    <w:rsid w:val="00923092"/>
    <w:rsid w:val="00926677"/>
    <w:rsid w:val="00930821"/>
    <w:rsid w:val="00931D5B"/>
    <w:rsid w:val="00932010"/>
    <w:rsid w:val="00932446"/>
    <w:rsid w:val="009335C7"/>
    <w:rsid w:val="009353CE"/>
    <w:rsid w:val="00935877"/>
    <w:rsid w:val="00936EB7"/>
    <w:rsid w:val="00937DFE"/>
    <w:rsid w:val="009404B4"/>
    <w:rsid w:val="00941F1E"/>
    <w:rsid w:val="00941F91"/>
    <w:rsid w:val="00943A9C"/>
    <w:rsid w:val="00944D4B"/>
    <w:rsid w:val="0094656A"/>
    <w:rsid w:val="0094711A"/>
    <w:rsid w:val="00947D19"/>
    <w:rsid w:val="009509A6"/>
    <w:rsid w:val="00950FE2"/>
    <w:rsid w:val="00951D1E"/>
    <w:rsid w:val="00951F4D"/>
    <w:rsid w:val="00953A2A"/>
    <w:rsid w:val="00955396"/>
    <w:rsid w:val="00957298"/>
    <w:rsid w:val="00961D61"/>
    <w:rsid w:val="00961E12"/>
    <w:rsid w:val="0096239B"/>
    <w:rsid w:val="00963B69"/>
    <w:rsid w:val="00963F5A"/>
    <w:rsid w:val="009642DE"/>
    <w:rsid w:val="00966C15"/>
    <w:rsid w:val="0097164A"/>
    <w:rsid w:val="00972CB2"/>
    <w:rsid w:val="00972E75"/>
    <w:rsid w:val="00975872"/>
    <w:rsid w:val="009822E8"/>
    <w:rsid w:val="00984F00"/>
    <w:rsid w:val="009855F6"/>
    <w:rsid w:val="009856BC"/>
    <w:rsid w:val="00987B88"/>
    <w:rsid w:val="009928C7"/>
    <w:rsid w:val="00997E15"/>
    <w:rsid w:val="009A143E"/>
    <w:rsid w:val="009A3414"/>
    <w:rsid w:val="009A387D"/>
    <w:rsid w:val="009A3E27"/>
    <w:rsid w:val="009A4070"/>
    <w:rsid w:val="009A4B80"/>
    <w:rsid w:val="009A6617"/>
    <w:rsid w:val="009B08C2"/>
    <w:rsid w:val="009B0F6C"/>
    <w:rsid w:val="009B27B5"/>
    <w:rsid w:val="009C094C"/>
    <w:rsid w:val="009C1332"/>
    <w:rsid w:val="009C1715"/>
    <w:rsid w:val="009C33D4"/>
    <w:rsid w:val="009C33DD"/>
    <w:rsid w:val="009C34A8"/>
    <w:rsid w:val="009C37C7"/>
    <w:rsid w:val="009C4838"/>
    <w:rsid w:val="009C71A1"/>
    <w:rsid w:val="009C7327"/>
    <w:rsid w:val="009C74E6"/>
    <w:rsid w:val="009C7871"/>
    <w:rsid w:val="009D52D8"/>
    <w:rsid w:val="009E11D2"/>
    <w:rsid w:val="009E594A"/>
    <w:rsid w:val="009E6280"/>
    <w:rsid w:val="009F06ED"/>
    <w:rsid w:val="009F1C1E"/>
    <w:rsid w:val="009F2EEC"/>
    <w:rsid w:val="009F4405"/>
    <w:rsid w:val="009F4DB1"/>
    <w:rsid w:val="009F5EB5"/>
    <w:rsid w:val="00A00180"/>
    <w:rsid w:val="00A04EB9"/>
    <w:rsid w:val="00A04ECE"/>
    <w:rsid w:val="00A06594"/>
    <w:rsid w:val="00A13705"/>
    <w:rsid w:val="00A14663"/>
    <w:rsid w:val="00A14AB3"/>
    <w:rsid w:val="00A15ECF"/>
    <w:rsid w:val="00A23055"/>
    <w:rsid w:val="00A259C5"/>
    <w:rsid w:val="00A3163B"/>
    <w:rsid w:val="00A32110"/>
    <w:rsid w:val="00A32411"/>
    <w:rsid w:val="00A3484D"/>
    <w:rsid w:val="00A367AD"/>
    <w:rsid w:val="00A3698E"/>
    <w:rsid w:val="00A36FE5"/>
    <w:rsid w:val="00A37BDA"/>
    <w:rsid w:val="00A413F4"/>
    <w:rsid w:val="00A41E42"/>
    <w:rsid w:val="00A42330"/>
    <w:rsid w:val="00A50CA5"/>
    <w:rsid w:val="00A513E1"/>
    <w:rsid w:val="00A60DBF"/>
    <w:rsid w:val="00A638BB"/>
    <w:rsid w:val="00A74BE7"/>
    <w:rsid w:val="00A75D9F"/>
    <w:rsid w:val="00A81B2A"/>
    <w:rsid w:val="00A81EC8"/>
    <w:rsid w:val="00A82C5E"/>
    <w:rsid w:val="00A83CB0"/>
    <w:rsid w:val="00A855F9"/>
    <w:rsid w:val="00A87B49"/>
    <w:rsid w:val="00A87DA5"/>
    <w:rsid w:val="00A87E73"/>
    <w:rsid w:val="00A9043F"/>
    <w:rsid w:val="00A913B9"/>
    <w:rsid w:val="00A9228C"/>
    <w:rsid w:val="00A930BC"/>
    <w:rsid w:val="00A9383F"/>
    <w:rsid w:val="00A93C2F"/>
    <w:rsid w:val="00A94FA0"/>
    <w:rsid w:val="00A97091"/>
    <w:rsid w:val="00AA2B61"/>
    <w:rsid w:val="00AA317C"/>
    <w:rsid w:val="00AA321A"/>
    <w:rsid w:val="00AA65E4"/>
    <w:rsid w:val="00AA6ED8"/>
    <w:rsid w:val="00AA7419"/>
    <w:rsid w:val="00AB0E86"/>
    <w:rsid w:val="00AB1F15"/>
    <w:rsid w:val="00AB3DD9"/>
    <w:rsid w:val="00AB5242"/>
    <w:rsid w:val="00AB59A8"/>
    <w:rsid w:val="00AC1092"/>
    <w:rsid w:val="00AC2E3B"/>
    <w:rsid w:val="00AC539B"/>
    <w:rsid w:val="00AC58E2"/>
    <w:rsid w:val="00AC6684"/>
    <w:rsid w:val="00AD0E73"/>
    <w:rsid w:val="00AD0F1A"/>
    <w:rsid w:val="00AD15A5"/>
    <w:rsid w:val="00AD233A"/>
    <w:rsid w:val="00AD4837"/>
    <w:rsid w:val="00AD5904"/>
    <w:rsid w:val="00AD7AEE"/>
    <w:rsid w:val="00AE0CD8"/>
    <w:rsid w:val="00AE4FE1"/>
    <w:rsid w:val="00AE6EA1"/>
    <w:rsid w:val="00AF0634"/>
    <w:rsid w:val="00AF079E"/>
    <w:rsid w:val="00AF2445"/>
    <w:rsid w:val="00AF2556"/>
    <w:rsid w:val="00AF5304"/>
    <w:rsid w:val="00AF714B"/>
    <w:rsid w:val="00AF7593"/>
    <w:rsid w:val="00B00108"/>
    <w:rsid w:val="00B04DE4"/>
    <w:rsid w:val="00B06EFD"/>
    <w:rsid w:val="00B07E41"/>
    <w:rsid w:val="00B11C71"/>
    <w:rsid w:val="00B14635"/>
    <w:rsid w:val="00B170B3"/>
    <w:rsid w:val="00B20177"/>
    <w:rsid w:val="00B23017"/>
    <w:rsid w:val="00B23207"/>
    <w:rsid w:val="00B23E55"/>
    <w:rsid w:val="00B24013"/>
    <w:rsid w:val="00B24344"/>
    <w:rsid w:val="00B243C6"/>
    <w:rsid w:val="00B24918"/>
    <w:rsid w:val="00B25128"/>
    <w:rsid w:val="00B25301"/>
    <w:rsid w:val="00B26A14"/>
    <w:rsid w:val="00B272A1"/>
    <w:rsid w:val="00B3217B"/>
    <w:rsid w:val="00B34202"/>
    <w:rsid w:val="00B34CEA"/>
    <w:rsid w:val="00B34D54"/>
    <w:rsid w:val="00B3701B"/>
    <w:rsid w:val="00B37E39"/>
    <w:rsid w:val="00B414DA"/>
    <w:rsid w:val="00B41BB9"/>
    <w:rsid w:val="00B4248B"/>
    <w:rsid w:val="00B42A0D"/>
    <w:rsid w:val="00B42EB1"/>
    <w:rsid w:val="00B43B7A"/>
    <w:rsid w:val="00B50595"/>
    <w:rsid w:val="00B517DB"/>
    <w:rsid w:val="00B520A2"/>
    <w:rsid w:val="00B52C30"/>
    <w:rsid w:val="00B53F46"/>
    <w:rsid w:val="00B55935"/>
    <w:rsid w:val="00B56CBB"/>
    <w:rsid w:val="00B57CCA"/>
    <w:rsid w:val="00B602B2"/>
    <w:rsid w:val="00B61743"/>
    <w:rsid w:val="00B625F6"/>
    <w:rsid w:val="00B64759"/>
    <w:rsid w:val="00B658B6"/>
    <w:rsid w:val="00B706FC"/>
    <w:rsid w:val="00B70DEF"/>
    <w:rsid w:val="00B72EE6"/>
    <w:rsid w:val="00B73673"/>
    <w:rsid w:val="00B774FD"/>
    <w:rsid w:val="00B809CA"/>
    <w:rsid w:val="00B81C03"/>
    <w:rsid w:val="00B82D28"/>
    <w:rsid w:val="00B83D72"/>
    <w:rsid w:val="00B8535C"/>
    <w:rsid w:val="00B878F0"/>
    <w:rsid w:val="00B90DD3"/>
    <w:rsid w:val="00B922C8"/>
    <w:rsid w:val="00B93382"/>
    <w:rsid w:val="00B934A4"/>
    <w:rsid w:val="00B95F03"/>
    <w:rsid w:val="00B960F9"/>
    <w:rsid w:val="00B964B1"/>
    <w:rsid w:val="00B969BB"/>
    <w:rsid w:val="00B96BBB"/>
    <w:rsid w:val="00BA03B1"/>
    <w:rsid w:val="00BA04A2"/>
    <w:rsid w:val="00BA1DA5"/>
    <w:rsid w:val="00BA6447"/>
    <w:rsid w:val="00BA76CD"/>
    <w:rsid w:val="00BA7DFD"/>
    <w:rsid w:val="00BB0B2A"/>
    <w:rsid w:val="00BB27D3"/>
    <w:rsid w:val="00BB3A69"/>
    <w:rsid w:val="00BB45F9"/>
    <w:rsid w:val="00BB5CC2"/>
    <w:rsid w:val="00BB6727"/>
    <w:rsid w:val="00BB76BC"/>
    <w:rsid w:val="00BB7F1F"/>
    <w:rsid w:val="00BC3555"/>
    <w:rsid w:val="00BC409F"/>
    <w:rsid w:val="00BC54DE"/>
    <w:rsid w:val="00BC576B"/>
    <w:rsid w:val="00BC597F"/>
    <w:rsid w:val="00BD32D5"/>
    <w:rsid w:val="00BD389B"/>
    <w:rsid w:val="00BD4381"/>
    <w:rsid w:val="00BD4397"/>
    <w:rsid w:val="00BD682D"/>
    <w:rsid w:val="00BD7027"/>
    <w:rsid w:val="00BD7BF9"/>
    <w:rsid w:val="00BE1566"/>
    <w:rsid w:val="00BE16F2"/>
    <w:rsid w:val="00BE6432"/>
    <w:rsid w:val="00BF2F86"/>
    <w:rsid w:val="00BF4317"/>
    <w:rsid w:val="00BF5819"/>
    <w:rsid w:val="00BF5B25"/>
    <w:rsid w:val="00BF7F7B"/>
    <w:rsid w:val="00C01316"/>
    <w:rsid w:val="00C01B3A"/>
    <w:rsid w:val="00C0230A"/>
    <w:rsid w:val="00C02EC0"/>
    <w:rsid w:val="00C02EFF"/>
    <w:rsid w:val="00C06B49"/>
    <w:rsid w:val="00C072F6"/>
    <w:rsid w:val="00C112B7"/>
    <w:rsid w:val="00C13187"/>
    <w:rsid w:val="00C132C2"/>
    <w:rsid w:val="00C14355"/>
    <w:rsid w:val="00C1594F"/>
    <w:rsid w:val="00C15AC0"/>
    <w:rsid w:val="00C15F8B"/>
    <w:rsid w:val="00C164F7"/>
    <w:rsid w:val="00C20C87"/>
    <w:rsid w:val="00C237F0"/>
    <w:rsid w:val="00C24B80"/>
    <w:rsid w:val="00C25031"/>
    <w:rsid w:val="00C25D50"/>
    <w:rsid w:val="00C27064"/>
    <w:rsid w:val="00C27BE2"/>
    <w:rsid w:val="00C32E36"/>
    <w:rsid w:val="00C3332A"/>
    <w:rsid w:val="00C35664"/>
    <w:rsid w:val="00C36493"/>
    <w:rsid w:val="00C40BDE"/>
    <w:rsid w:val="00C41D15"/>
    <w:rsid w:val="00C46EB4"/>
    <w:rsid w:val="00C472A3"/>
    <w:rsid w:val="00C50CB6"/>
    <w:rsid w:val="00C52D83"/>
    <w:rsid w:val="00C54437"/>
    <w:rsid w:val="00C55180"/>
    <w:rsid w:val="00C5679E"/>
    <w:rsid w:val="00C62226"/>
    <w:rsid w:val="00C6645B"/>
    <w:rsid w:val="00C701F8"/>
    <w:rsid w:val="00C71574"/>
    <w:rsid w:val="00C719BD"/>
    <w:rsid w:val="00C730D2"/>
    <w:rsid w:val="00C747B8"/>
    <w:rsid w:val="00C74E5F"/>
    <w:rsid w:val="00C757B4"/>
    <w:rsid w:val="00C75844"/>
    <w:rsid w:val="00C75F10"/>
    <w:rsid w:val="00C77599"/>
    <w:rsid w:val="00C80C15"/>
    <w:rsid w:val="00C814EF"/>
    <w:rsid w:val="00C85010"/>
    <w:rsid w:val="00C85127"/>
    <w:rsid w:val="00C8553D"/>
    <w:rsid w:val="00C87540"/>
    <w:rsid w:val="00C900C5"/>
    <w:rsid w:val="00C91809"/>
    <w:rsid w:val="00C95ED4"/>
    <w:rsid w:val="00C97CC4"/>
    <w:rsid w:val="00CA1E8D"/>
    <w:rsid w:val="00CA22BF"/>
    <w:rsid w:val="00CA23AE"/>
    <w:rsid w:val="00CA4228"/>
    <w:rsid w:val="00CA58CE"/>
    <w:rsid w:val="00CA73B4"/>
    <w:rsid w:val="00CA79BA"/>
    <w:rsid w:val="00CA7E37"/>
    <w:rsid w:val="00CB0D69"/>
    <w:rsid w:val="00CB15A0"/>
    <w:rsid w:val="00CB6504"/>
    <w:rsid w:val="00CB759C"/>
    <w:rsid w:val="00CC1422"/>
    <w:rsid w:val="00CC5065"/>
    <w:rsid w:val="00CC59EE"/>
    <w:rsid w:val="00CD4C8F"/>
    <w:rsid w:val="00CD7FD8"/>
    <w:rsid w:val="00CE030A"/>
    <w:rsid w:val="00CE043D"/>
    <w:rsid w:val="00CE0465"/>
    <w:rsid w:val="00CE466E"/>
    <w:rsid w:val="00CE50CC"/>
    <w:rsid w:val="00CE5D00"/>
    <w:rsid w:val="00CE7ED6"/>
    <w:rsid w:val="00CF007C"/>
    <w:rsid w:val="00CF08B7"/>
    <w:rsid w:val="00CF586E"/>
    <w:rsid w:val="00D001D2"/>
    <w:rsid w:val="00D002B6"/>
    <w:rsid w:val="00D01FAF"/>
    <w:rsid w:val="00D03D20"/>
    <w:rsid w:val="00D05CF8"/>
    <w:rsid w:val="00D12391"/>
    <w:rsid w:val="00D14C82"/>
    <w:rsid w:val="00D17F1C"/>
    <w:rsid w:val="00D20B6C"/>
    <w:rsid w:val="00D2273E"/>
    <w:rsid w:val="00D261B1"/>
    <w:rsid w:val="00D301F1"/>
    <w:rsid w:val="00D31202"/>
    <w:rsid w:val="00D330D8"/>
    <w:rsid w:val="00D42A24"/>
    <w:rsid w:val="00D45C7F"/>
    <w:rsid w:val="00D45F40"/>
    <w:rsid w:val="00D46D5D"/>
    <w:rsid w:val="00D4738A"/>
    <w:rsid w:val="00D4740C"/>
    <w:rsid w:val="00D5002F"/>
    <w:rsid w:val="00D504F2"/>
    <w:rsid w:val="00D50C03"/>
    <w:rsid w:val="00D51E0B"/>
    <w:rsid w:val="00D535B1"/>
    <w:rsid w:val="00D55894"/>
    <w:rsid w:val="00D5728E"/>
    <w:rsid w:val="00D57CF1"/>
    <w:rsid w:val="00D63BB5"/>
    <w:rsid w:val="00D64E15"/>
    <w:rsid w:val="00D6507A"/>
    <w:rsid w:val="00D658B9"/>
    <w:rsid w:val="00D67A4D"/>
    <w:rsid w:val="00D67B68"/>
    <w:rsid w:val="00D71342"/>
    <w:rsid w:val="00D71CFF"/>
    <w:rsid w:val="00D73773"/>
    <w:rsid w:val="00D774C4"/>
    <w:rsid w:val="00D802BA"/>
    <w:rsid w:val="00D80794"/>
    <w:rsid w:val="00D81849"/>
    <w:rsid w:val="00D82CB7"/>
    <w:rsid w:val="00D82D71"/>
    <w:rsid w:val="00D830F3"/>
    <w:rsid w:val="00D84970"/>
    <w:rsid w:val="00D8510B"/>
    <w:rsid w:val="00D8691B"/>
    <w:rsid w:val="00D86F42"/>
    <w:rsid w:val="00D963C8"/>
    <w:rsid w:val="00D968C3"/>
    <w:rsid w:val="00D97EA5"/>
    <w:rsid w:val="00DA2B77"/>
    <w:rsid w:val="00DA2FBC"/>
    <w:rsid w:val="00DA400A"/>
    <w:rsid w:val="00DA40FF"/>
    <w:rsid w:val="00DA4C72"/>
    <w:rsid w:val="00DA4D78"/>
    <w:rsid w:val="00DA509E"/>
    <w:rsid w:val="00DB44A4"/>
    <w:rsid w:val="00DB52DA"/>
    <w:rsid w:val="00DB65D7"/>
    <w:rsid w:val="00DB68E0"/>
    <w:rsid w:val="00DC45B1"/>
    <w:rsid w:val="00DC5449"/>
    <w:rsid w:val="00DD268F"/>
    <w:rsid w:val="00DD3DAA"/>
    <w:rsid w:val="00DE0367"/>
    <w:rsid w:val="00DE2384"/>
    <w:rsid w:val="00DE4C82"/>
    <w:rsid w:val="00DE6278"/>
    <w:rsid w:val="00DE6281"/>
    <w:rsid w:val="00DF10C1"/>
    <w:rsid w:val="00DF586B"/>
    <w:rsid w:val="00DF7038"/>
    <w:rsid w:val="00DF79CB"/>
    <w:rsid w:val="00E03F9A"/>
    <w:rsid w:val="00E06DBC"/>
    <w:rsid w:val="00E11B6C"/>
    <w:rsid w:val="00E130C5"/>
    <w:rsid w:val="00E136BE"/>
    <w:rsid w:val="00E167B5"/>
    <w:rsid w:val="00E16DFC"/>
    <w:rsid w:val="00E21158"/>
    <w:rsid w:val="00E229E4"/>
    <w:rsid w:val="00E25042"/>
    <w:rsid w:val="00E26B8D"/>
    <w:rsid w:val="00E31442"/>
    <w:rsid w:val="00E327EC"/>
    <w:rsid w:val="00E32F47"/>
    <w:rsid w:val="00E35754"/>
    <w:rsid w:val="00E43249"/>
    <w:rsid w:val="00E4334B"/>
    <w:rsid w:val="00E4610A"/>
    <w:rsid w:val="00E46C89"/>
    <w:rsid w:val="00E57924"/>
    <w:rsid w:val="00E579CF"/>
    <w:rsid w:val="00E61421"/>
    <w:rsid w:val="00E64EBE"/>
    <w:rsid w:val="00E677EE"/>
    <w:rsid w:val="00E70AD3"/>
    <w:rsid w:val="00E70D00"/>
    <w:rsid w:val="00E718E7"/>
    <w:rsid w:val="00E72C51"/>
    <w:rsid w:val="00E73955"/>
    <w:rsid w:val="00E75714"/>
    <w:rsid w:val="00E76599"/>
    <w:rsid w:val="00E82886"/>
    <w:rsid w:val="00E828B0"/>
    <w:rsid w:val="00E83522"/>
    <w:rsid w:val="00E8406E"/>
    <w:rsid w:val="00E84746"/>
    <w:rsid w:val="00E86205"/>
    <w:rsid w:val="00E90CD9"/>
    <w:rsid w:val="00E91394"/>
    <w:rsid w:val="00E92EB6"/>
    <w:rsid w:val="00E93A53"/>
    <w:rsid w:val="00E96010"/>
    <w:rsid w:val="00EA04AE"/>
    <w:rsid w:val="00EA04B8"/>
    <w:rsid w:val="00EA20A6"/>
    <w:rsid w:val="00EA2778"/>
    <w:rsid w:val="00EA3513"/>
    <w:rsid w:val="00EA39CB"/>
    <w:rsid w:val="00EB199C"/>
    <w:rsid w:val="00EB26F1"/>
    <w:rsid w:val="00EB2B69"/>
    <w:rsid w:val="00EB3A4A"/>
    <w:rsid w:val="00EB4E53"/>
    <w:rsid w:val="00EB57BE"/>
    <w:rsid w:val="00EB6832"/>
    <w:rsid w:val="00EB6CB3"/>
    <w:rsid w:val="00EC0115"/>
    <w:rsid w:val="00EC2606"/>
    <w:rsid w:val="00EC50C2"/>
    <w:rsid w:val="00EC5BE7"/>
    <w:rsid w:val="00ED48C9"/>
    <w:rsid w:val="00ED5FB7"/>
    <w:rsid w:val="00ED7614"/>
    <w:rsid w:val="00EE29EE"/>
    <w:rsid w:val="00EE53AA"/>
    <w:rsid w:val="00EF077C"/>
    <w:rsid w:val="00EF2A44"/>
    <w:rsid w:val="00EF2E8F"/>
    <w:rsid w:val="00EF4D45"/>
    <w:rsid w:val="00EF63F7"/>
    <w:rsid w:val="00EF689D"/>
    <w:rsid w:val="00EF6AAC"/>
    <w:rsid w:val="00EF6E62"/>
    <w:rsid w:val="00F03124"/>
    <w:rsid w:val="00F16C41"/>
    <w:rsid w:val="00F17059"/>
    <w:rsid w:val="00F17CCF"/>
    <w:rsid w:val="00F20E8C"/>
    <w:rsid w:val="00F21937"/>
    <w:rsid w:val="00F22ED2"/>
    <w:rsid w:val="00F2548B"/>
    <w:rsid w:val="00F2555F"/>
    <w:rsid w:val="00F25603"/>
    <w:rsid w:val="00F31277"/>
    <w:rsid w:val="00F33C5B"/>
    <w:rsid w:val="00F348E6"/>
    <w:rsid w:val="00F403DF"/>
    <w:rsid w:val="00F4097E"/>
    <w:rsid w:val="00F40A8D"/>
    <w:rsid w:val="00F47BE3"/>
    <w:rsid w:val="00F47C47"/>
    <w:rsid w:val="00F50083"/>
    <w:rsid w:val="00F506BF"/>
    <w:rsid w:val="00F517B5"/>
    <w:rsid w:val="00F535BB"/>
    <w:rsid w:val="00F545D1"/>
    <w:rsid w:val="00F563F8"/>
    <w:rsid w:val="00F650D7"/>
    <w:rsid w:val="00F65844"/>
    <w:rsid w:val="00F7366A"/>
    <w:rsid w:val="00F7482B"/>
    <w:rsid w:val="00F75D41"/>
    <w:rsid w:val="00F77257"/>
    <w:rsid w:val="00F778CF"/>
    <w:rsid w:val="00F86C2A"/>
    <w:rsid w:val="00F87956"/>
    <w:rsid w:val="00F9027E"/>
    <w:rsid w:val="00F90300"/>
    <w:rsid w:val="00F9055E"/>
    <w:rsid w:val="00F90D8B"/>
    <w:rsid w:val="00F917F8"/>
    <w:rsid w:val="00F91DF1"/>
    <w:rsid w:val="00F94552"/>
    <w:rsid w:val="00FA04FE"/>
    <w:rsid w:val="00FA1633"/>
    <w:rsid w:val="00FA2572"/>
    <w:rsid w:val="00FA4CF9"/>
    <w:rsid w:val="00FA7352"/>
    <w:rsid w:val="00FA7683"/>
    <w:rsid w:val="00FB0ABA"/>
    <w:rsid w:val="00FB118B"/>
    <w:rsid w:val="00FB43CC"/>
    <w:rsid w:val="00FC0BA8"/>
    <w:rsid w:val="00FC0D5C"/>
    <w:rsid w:val="00FC57BF"/>
    <w:rsid w:val="00FC6EBF"/>
    <w:rsid w:val="00FD0158"/>
    <w:rsid w:val="00FD05AE"/>
    <w:rsid w:val="00FD3518"/>
    <w:rsid w:val="00FD4A9B"/>
    <w:rsid w:val="00FD516B"/>
    <w:rsid w:val="00FD55E1"/>
    <w:rsid w:val="00FE2155"/>
    <w:rsid w:val="00FE556A"/>
    <w:rsid w:val="00FE65EA"/>
    <w:rsid w:val="00FE74DC"/>
    <w:rsid w:val="00FE7636"/>
    <w:rsid w:val="00FF2F1A"/>
    <w:rsid w:val="00FF4C0E"/>
    <w:rsid w:val="00FF52A6"/>
    <w:rsid w:val="00FF57E4"/>
    <w:rsid w:val="00FF6B05"/>
    <w:rsid w:val="00FF6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40" w:lineRule="atLeast"/>
        <w:ind w:left="170"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66"/>
  </w:style>
  <w:style w:type="paragraph" w:styleId="1">
    <w:name w:val="heading 1"/>
    <w:basedOn w:val="a"/>
    <w:next w:val="a"/>
    <w:link w:val="10"/>
    <w:qFormat/>
    <w:rsid w:val="002F6B70"/>
    <w:pPr>
      <w:keepNext/>
      <w:spacing w:line="240" w:lineRule="auto"/>
      <w:ind w:left="0" w:right="-521" w:hanging="567"/>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6B70"/>
    <w:rPr>
      <w:rFonts w:ascii="Times New Roman" w:eastAsia="Times New Roman" w:hAnsi="Times New Roman" w:cs="Times New Roman"/>
      <w:b/>
      <w:sz w:val="24"/>
      <w:szCs w:val="20"/>
      <w:lang w:eastAsia="ru-RU"/>
    </w:rPr>
  </w:style>
  <w:style w:type="paragraph" w:styleId="a3">
    <w:name w:val="No Spacing"/>
    <w:qFormat/>
    <w:rsid w:val="002F6B70"/>
    <w:pPr>
      <w:spacing w:line="240" w:lineRule="auto"/>
      <w:ind w:left="0" w:firstLine="0"/>
      <w:jc w:val="left"/>
    </w:pPr>
    <w:rPr>
      <w:rFonts w:ascii="Times New Roman" w:eastAsia="Times New Roman" w:hAnsi="Times New Roman" w:cs="Times New Roman"/>
      <w:sz w:val="28"/>
      <w:szCs w:val="20"/>
      <w:lang w:eastAsia="ru-RU"/>
    </w:rPr>
  </w:style>
  <w:style w:type="paragraph" w:customStyle="1" w:styleId="ConsPlusNonformat">
    <w:name w:val="ConsPlusNonformat"/>
    <w:rsid w:val="002F6B70"/>
    <w:pPr>
      <w:widowControl w:val="0"/>
      <w:autoSpaceDE w:val="0"/>
      <w:autoSpaceDN w:val="0"/>
      <w:adjustRightInd w:val="0"/>
      <w:spacing w:line="240" w:lineRule="auto"/>
      <w:ind w:left="0" w:firstLine="0"/>
      <w:jc w:val="left"/>
    </w:pPr>
    <w:rPr>
      <w:rFonts w:ascii="Courier New" w:eastAsia="Times New Roman" w:hAnsi="Courier New" w:cs="Courier New"/>
      <w:sz w:val="20"/>
      <w:szCs w:val="20"/>
      <w:lang w:eastAsia="ru-RU"/>
    </w:rPr>
  </w:style>
  <w:style w:type="character" w:styleId="a4">
    <w:name w:val="Hyperlink"/>
    <w:basedOn w:val="a0"/>
    <w:rsid w:val="00EF63F7"/>
    <w:rPr>
      <w:color w:val="0000FF"/>
      <w:u w:val="single"/>
    </w:rPr>
  </w:style>
  <w:style w:type="paragraph" w:customStyle="1" w:styleId="ConsPlusNormal">
    <w:name w:val="ConsPlusNormal"/>
    <w:rsid w:val="004F4A17"/>
    <w:pPr>
      <w:widowControl w:val="0"/>
      <w:autoSpaceDE w:val="0"/>
      <w:autoSpaceDN w:val="0"/>
      <w:adjustRightInd w:val="0"/>
      <w:spacing w:line="240" w:lineRule="auto"/>
      <w:ind w:left="0" w:firstLine="720"/>
      <w:jc w:val="left"/>
    </w:pPr>
    <w:rPr>
      <w:rFonts w:ascii="Arial" w:eastAsia="Times New Roman" w:hAnsi="Arial" w:cs="Arial"/>
      <w:sz w:val="20"/>
      <w:szCs w:val="20"/>
      <w:lang w:eastAsia="ru-RU"/>
    </w:rPr>
  </w:style>
  <w:style w:type="paragraph" w:styleId="a5">
    <w:name w:val="List Paragraph"/>
    <w:basedOn w:val="a"/>
    <w:uiPriority w:val="34"/>
    <w:qFormat/>
    <w:rsid w:val="0069068D"/>
    <w:pPr>
      <w:ind w:left="720"/>
      <w:contextualSpacing/>
    </w:pPr>
  </w:style>
  <w:style w:type="paragraph" w:styleId="a6">
    <w:name w:val="Balloon Text"/>
    <w:basedOn w:val="a"/>
    <w:link w:val="a7"/>
    <w:uiPriority w:val="99"/>
    <w:semiHidden/>
    <w:unhideWhenUsed/>
    <w:rsid w:val="004F2826"/>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2826"/>
    <w:rPr>
      <w:rFonts w:ascii="Tahoma" w:hAnsi="Tahoma" w:cs="Tahoma"/>
      <w:sz w:val="16"/>
      <w:szCs w:val="16"/>
    </w:rPr>
  </w:style>
  <w:style w:type="character" w:customStyle="1" w:styleId="a8">
    <w:name w:val="Основной текст_"/>
    <w:basedOn w:val="a0"/>
    <w:link w:val="11"/>
    <w:rsid w:val="0015664B"/>
    <w:rPr>
      <w:rFonts w:ascii="Times New Roman" w:eastAsia="Times New Roman" w:hAnsi="Times New Roman" w:cs="Times New Roman"/>
      <w:spacing w:val="-1"/>
      <w:sz w:val="26"/>
      <w:szCs w:val="26"/>
      <w:shd w:val="clear" w:color="auto" w:fill="FFFFFF"/>
    </w:rPr>
  </w:style>
  <w:style w:type="paragraph" w:customStyle="1" w:styleId="11">
    <w:name w:val="Основной текст1"/>
    <w:basedOn w:val="a"/>
    <w:link w:val="a8"/>
    <w:rsid w:val="0015664B"/>
    <w:pPr>
      <w:widowControl w:val="0"/>
      <w:shd w:val="clear" w:color="auto" w:fill="FFFFFF"/>
      <w:spacing w:before="660" w:after="420" w:line="0" w:lineRule="atLeast"/>
      <w:ind w:left="0" w:firstLine="0"/>
      <w:jc w:val="left"/>
    </w:pPr>
    <w:rPr>
      <w:rFonts w:ascii="Times New Roman" w:eastAsia="Times New Roman" w:hAnsi="Times New Roman" w:cs="Times New Roman"/>
      <w:spacing w:val="-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40" w:lineRule="atLeast"/>
        <w:ind w:left="170"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6966"/>
  </w:style>
  <w:style w:type="paragraph" w:styleId="1">
    <w:name w:val="heading 1"/>
    <w:basedOn w:val="a"/>
    <w:next w:val="a"/>
    <w:link w:val="10"/>
    <w:qFormat/>
    <w:rsid w:val="002F6B70"/>
    <w:pPr>
      <w:keepNext/>
      <w:spacing w:line="240" w:lineRule="auto"/>
      <w:ind w:left="0" w:right="-521" w:hanging="567"/>
      <w:outlineLvl w:val="0"/>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6B70"/>
    <w:rPr>
      <w:rFonts w:ascii="Times New Roman" w:eastAsia="Times New Roman" w:hAnsi="Times New Roman" w:cs="Times New Roman"/>
      <w:b/>
      <w:sz w:val="24"/>
      <w:szCs w:val="20"/>
      <w:lang w:eastAsia="ru-RU"/>
    </w:rPr>
  </w:style>
  <w:style w:type="paragraph" w:styleId="a3">
    <w:name w:val="No Spacing"/>
    <w:qFormat/>
    <w:rsid w:val="002F6B70"/>
    <w:pPr>
      <w:spacing w:line="240" w:lineRule="auto"/>
      <w:ind w:left="0" w:firstLine="0"/>
      <w:jc w:val="left"/>
    </w:pPr>
    <w:rPr>
      <w:rFonts w:ascii="Times New Roman" w:eastAsia="Times New Roman" w:hAnsi="Times New Roman" w:cs="Times New Roman"/>
      <w:sz w:val="28"/>
      <w:szCs w:val="20"/>
      <w:lang w:eastAsia="ru-RU"/>
    </w:rPr>
  </w:style>
  <w:style w:type="paragraph" w:customStyle="1" w:styleId="ConsPlusNonformat">
    <w:name w:val="ConsPlusNonformat"/>
    <w:rsid w:val="002F6B70"/>
    <w:pPr>
      <w:widowControl w:val="0"/>
      <w:autoSpaceDE w:val="0"/>
      <w:autoSpaceDN w:val="0"/>
      <w:adjustRightInd w:val="0"/>
      <w:spacing w:line="240" w:lineRule="auto"/>
      <w:ind w:left="0" w:firstLine="0"/>
      <w:jc w:val="left"/>
    </w:pPr>
    <w:rPr>
      <w:rFonts w:ascii="Courier New" w:eastAsia="Times New Roman" w:hAnsi="Courier New" w:cs="Courier New"/>
      <w:sz w:val="20"/>
      <w:szCs w:val="20"/>
      <w:lang w:eastAsia="ru-RU"/>
    </w:rPr>
  </w:style>
  <w:style w:type="character" w:styleId="a4">
    <w:name w:val="Hyperlink"/>
    <w:basedOn w:val="a0"/>
    <w:rsid w:val="00EF63F7"/>
    <w:rPr>
      <w:color w:val="0000FF"/>
      <w:u w:val="single"/>
    </w:rPr>
  </w:style>
  <w:style w:type="paragraph" w:customStyle="1" w:styleId="ConsPlusNormal">
    <w:name w:val="ConsPlusNormal"/>
    <w:rsid w:val="004F4A17"/>
    <w:pPr>
      <w:widowControl w:val="0"/>
      <w:autoSpaceDE w:val="0"/>
      <w:autoSpaceDN w:val="0"/>
      <w:adjustRightInd w:val="0"/>
      <w:spacing w:line="240" w:lineRule="auto"/>
      <w:ind w:left="0" w:firstLine="720"/>
      <w:jc w:val="left"/>
    </w:pPr>
    <w:rPr>
      <w:rFonts w:ascii="Arial" w:eastAsia="Times New Roman" w:hAnsi="Arial" w:cs="Arial"/>
      <w:sz w:val="20"/>
      <w:szCs w:val="20"/>
      <w:lang w:eastAsia="ru-RU"/>
    </w:rPr>
  </w:style>
  <w:style w:type="paragraph" w:styleId="a5">
    <w:name w:val="List Paragraph"/>
    <w:basedOn w:val="a"/>
    <w:uiPriority w:val="34"/>
    <w:qFormat/>
    <w:rsid w:val="0069068D"/>
    <w:pPr>
      <w:ind w:left="720"/>
      <w:contextualSpacing/>
    </w:pPr>
  </w:style>
  <w:style w:type="paragraph" w:styleId="a6">
    <w:name w:val="Balloon Text"/>
    <w:basedOn w:val="a"/>
    <w:link w:val="a7"/>
    <w:uiPriority w:val="99"/>
    <w:semiHidden/>
    <w:unhideWhenUsed/>
    <w:rsid w:val="004F2826"/>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2826"/>
    <w:rPr>
      <w:rFonts w:ascii="Tahoma" w:hAnsi="Tahoma" w:cs="Tahoma"/>
      <w:sz w:val="16"/>
      <w:szCs w:val="16"/>
    </w:rPr>
  </w:style>
  <w:style w:type="character" w:customStyle="1" w:styleId="a8">
    <w:name w:val="Основной текст_"/>
    <w:basedOn w:val="a0"/>
    <w:link w:val="11"/>
    <w:rsid w:val="0015664B"/>
    <w:rPr>
      <w:rFonts w:ascii="Times New Roman" w:eastAsia="Times New Roman" w:hAnsi="Times New Roman" w:cs="Times New Roman"/>
      <w:spacing w:val="-1"/>
      <w:sz w:val="26"/>
      <w:szCs w:val="26"/>
      <w:shd w:val="clear" w:color="auto" w:fill="FFFFFF"/>
    </w:rPr>
  </w:style>
  <w:style w:type="paragraph" w:customStyle="1" w:styleId="11">
    <w:name w:val="Основной текст1"/>
    <w:basedOn w:val="a"/>
    <w:link w:val="a8"/>
    <w:rsid w:val="0015664B"/>
    <w:pPr>
      <w:widowControl w:val="0"/>
      <w:shd w:val="clear" w:color="auto" w:fill="FFFFFF"/>
      <w:spacing w:before="660" w:after="420" w:line="0" w:lineRule="atLeast"/>
      <w:ind w:left="0" w:firstLine="0"/>
      <w:jc w:val="left"/>
    </w:pPr>
    <w:rPr>
      <w:rFonts w:ascii="Times New Roman" w:eastAsia="Times New Roman" w:hAnsi="Times New Roman" w:cs="Times New Roman"/>
      <w:spacing w:val="-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25872">
      <w:bodyDiv w:val="1"/>
      <w:marLeft w:val="0"/>
      <w:marRight w:val="0"/>
      <w:marTop w:val="0"/>
      <w:marBottom w:val="0"/>
      <w:divBdr>
        <w:top w:val="none" w:sz="0" w:space="0" w:color="auto"/>
        <w:left w:val="none" w:sz="0" w:space="0" w:color="auto"/>
        <w:bottom w:val="none" w:sz="0" w:space="0" w:color="auto"/>
        <w:right w:val="none" w:sz="0" w:space="0" w:color="auto"/>
      </w:divBdr>
    </w:div>
    <w:div w:id="105468160">
      <w:bodyDiv w:val="1"/>
      <w:marLeft w:val="0"/>
      <w:marRight w:val="0"/>
      <w:marTop w:val="0"/>
      <w:marBottom w:val="0"/>
      <w:divBdr>
        <w:top w:val="none" w:sz="0" w:space="0" w:color="auto"/>
        <w:left w:val="none" w:sz="0" w:space="0" w:color="auto"/>
        <w:bottom w:val="none" w:sz="0" w:space="0" w:color="auto"/>
        <w:right w:val="none" w:sz="0" w:space="0" w:color="auto"/>
      </w:divBdr>
    </w:div>
    <w:div w:id="113642583">
      <w:bodyDiv w:val="1"/>
      <w:marLeft w:val="0"/>
      <w:marRight w:val="0"/>
      <w:marTop w:val="0"/>
      <w:marBottom w:val="0"/>
      <w:divBdr>
        <w:top w:val="none" w:sz="0" w:space="0" w:color="auto"/>
        <w:left w:val="none" w:sz="0" w:space="0" w:color="auto"/>
        <w:bottom w:val="none" w:sz="0" w:space="0" w:color="auto"/>
        <w:right w:val="none" w:sz="0" w:space="0" w:color="auto"/>
      </w:divBdr>
    </w:div>
    <w:div w:id="137723124">
      <w:bodyDiv w:val="1"/>
      <w:marLeft w:val="0"/>
      <w:marRight w:val="0"/>
      <w:marTop w:val="0"/>
      <w:marBottom w:val="0"/>
      <w:divBdr>
        <w:top w:val="none" w:sz="0" w:space="0" w:color="auto"/>
        <w:left w:val="none" w:sz="0" w:space="0" w:color="auto"/>
        <w:bottom w:val="none" w:sz="0" w:space="0" w:color="auto"/>
        <w:right w:val="none" w:sz="0" w:space="0" w:color="auto"/>
      </w:divBdr>
    </w:div>
    <w:div w:id="232128582">
      <w:bodyDiv w:val="1"/>
      <w:marLeft w:val="0"/>
      <w:marRight w:val="0"/>
      <w:marTop w:val="0"/>
      <w:marBottom w:val="0"/>
      <w:divBdr>
        <w:top w:val="none" w:sz="0" w:space="0" w:color="auto"/>
        <w:left w:val="none" w:sz="0" w:space="0" w:color="auto"/>
        <w:bottom w:val="none" w:sz="0" w:space="0" w:color="auto"/>
        <w:right w:val="none" w:sz="0" w:space="0" w:color="auto"/>
      </w:divBdr>
    </w:div>
    <w:div w:id="300119336">
      <w:bodyDiv w:val="1"/>
      <w:marLeft w:val="0"/>
      <w:marRight w:val="0"/>
      <w:marTop w:val="0"/>
      <w:marBottom w:val="0"/>
      <w:divBdr>
        <w:top w:val="none" w:sz="0" w:space="0" w:color="auto"/>
        <w:left w:val="none" w:sz="0" w:space="0" w:color="auto"/>
        <w:bottom w:val="none" w:sz="0" w:space="0" w:color="auto"/>
        <w:right w:val="none" w:sz="0" w:space="0" w:color="auto"/>
      </w:divBdr>
    </w:div>
    <w:div w:id="331764374">
      <w:bodyDiv w:val="1"/>
      <w:marLeft w:val="0"/>
      <w:marRight w:val="0"/>
      <w:marTop w:val="0"/>
      <w:marBottom w:val="0"/>
      <w:divBdr>
        <w:top w:val="none" w:sz="0" w:space="0" w:color="auto"/>
        <w:left w:val="none" w:sz="0" w:space="0" w:color="auto"/>
        <w:bottom w:val="none" w:sz="0" w:space="0" w:color="auto"/>
        <w:right w:val="none" w:sz="0" w:space="0" w:color="auto"/>
      </w:divBdr>
    </w:div>
    <w:div w:id="379987010">
      <w:bodyDiv w:val="1"/>
      <w:marLeft w:val="0"/>
      <w:marRight w:val="0"/>
      <w:marTop w:val="0"/>
      <w:marBottom w:val="0"/>
      <w:divBdr>
        <w:top w:val="none" w:sz="0" w:space="0" w:color="auto"/>
        <w:left w:val="none" w:sz="0" w:space="0" w:color="auto"/>
        <w:bottom w:val="none" w:sz="0" w:space="0" w:color="auto"/>
        <w:right w:val="none" w:sz="0" w:space="0" w:color="auto"/>
      </w:divBdr>
    </w:div>
    <w:div w:id="393166362">
      <w:bodyDiv w:val="1"/>
      <w:marLeft w:val="0"/>
      <w:marRight w:val="0"/>
      <w:marTop w:val="0"/>
      <w:marBottom w:val="0"/>
      <w:divBdr>
        <w:top w:val="none" w:sz="0" w:space="0" w:color="auto"/>
        <w:left w:val="none" w:sz="0" w:space="0" w:color="auto"/>
        <w:bottom w:val="none" w:sz="0" w:space="0" w:color="auto"/>
        <w:right w:val="none" w:sz="0" w:space="0" w:color="auto"/>
      </w:divBdr>
    </w:div>
    <w:div w:id="425808249">
      <w:bodyDiv w:val="1"/>
      <w:marLeft w:val="0"/>
      <w:marRight w:val="0"/>
      <w:marTop w:val="0"/>
      <w:marBottom w:val="0"/>
      <w:divBdr>
        <w:top w:val="none" w:sz="0" w:space="0" w:color="auto"/>
        <w:left w:val="none" w:sz="0" w:space="0" w:color="auto"/>
        <w:bottom w:val="none" w:sz="0" w:space="0" w:color="auto"/>
        <w:right w:val="none" w:sz="0" w:space="0" w:color="auto"/>
      </w:divBdr>
    </w:div>
    <w:div w:id="433944464">
      <w:bodyDiv w:val="1"/>
      <w:marLeft w:val="0"/>
      <w:marRight w:val="0"/>
      <w:marTop w:val="0"/>
      <w:marBottom w:val="0"/>
      <w:divBdr>
        <w:top w:val="none" w:sz="0" w:space="0" w:color="auto"/>
        <w:left w:val="none" w:sz="0" w:space="0" w:color="auto"/>
        <w:bottom w:val="none" w:sz="0" w:space="0" w:color="auto"/>
        <w:right w:val="none" w:sz="0" w:space="0" w:color="auto"/>
      </w:divBdr>
    </w:div>
    <w:div w:id="713580898">
      <w:bodyDiv w:val="1"/>
      <w:marLeft w:val="0"/>
      <w:marRight w:val="0"/>
      <w:marTop w:val="0"/>
      <w:marBottom w:val="0"/>
      <w:divBdr>
        <w:top w:val="none" w:sz="0" w:space="0" w:color="auto"/>
        <w:left w:val="none" w:sz="0" w:space="0" w:color="auto"/>
        <w:bottom w:val="none" w:sz="0" w:space="0" w:color="auto"/>
        <w:right w:val="none" w:sz="0" w:space="0" w:color="auto"/>
      </w:divBdr>
    </w:div>
    <w:div w:id="830945174">
      <w:bodyDiv w:val="1"/>
      <w:marLeft w:val="0"/>
      <w:marRight w:val="0"/>
      <w:marTop w:val="0"/>
      <w:marBottom w:val="0"/>
      <w:divBdr>
        <w:top w:val="none" w:sz="0" w:space="0" w:color="auto"/>
        <w:left w:val="none" w:sz="0" w:space="0" w:color="auto"/>
        <w:bottom w:val="none" w:sz="0" w:space="0" w:color="auto"/>
        <w:right w:val="none" w:sz="0" w:space="0" w:color="auto"/>
      </w:divBdr>
    </w:div>
    <w:div w:id="953823624">
      <w:bodyDiv w:val="1"/>
      <w:marLeft w:val="0"/>
      <w:marRight w:val="0"/>
      <w:marTop w:val="0"/>
      <w:marBottom w:val="0"/>
      <w:divBdr>
        <w:top w:val="none" w:sz="0" w:space="0" w:color="auto"/>
        <w:left w:val="none" w:sz="0" w:space="0" w:color="auto"/>
        <w:bottom w:val="none" w:sz="0" w:space="0" w:color="auto"/>
        <w:right w:val="none" w:sz="0" w:space="0" w:color="auto"/>
      </w:divBdr>
    </w:div>
    <w:div w:id="1054279720">
      <w:bodyDiv w:val="1"/>
      <w:marLeft w:val="0"/>
      <w:marRight w:val="0"/>
      <w:marTop w:val="0"/>
      <w:marBottom w:val="0"/>
      <w:divBdr>
        <w:top w:val="none" w:sz="0" w:space="0" w:color="auto"/>
        <w:left w:val="none" w:sz="0" w:space="0" w:color="auto"/>
        <w:bottom w:val="none" w:sz="0" w:space="0" w:color="auto"/>
        <w:right w:val="none" w:sz="0" w:space="0" w:color="auto"/>
      </w:divBdr>
    </w:div>
    <w:div w:id="1119491643">
      <w:bodyDiv w:val="1"/>
      <w:marLeft w:val="0"/>
      <w:marRight w:val="0"/>
      <w:marTop w:val="0"/>
      <w:marBottom w:val="0"/>
      <w:divBdr>
        <w:top w:val="none" w:sz="0" w:space="0" w:color="auto"/>
        <w:left w:val="none" w:sz="0" w:space="0" w:color="auto"/>
        <w:bottom w:val="none" w:sz="0" w:space="0" w:color="auto"/>
        <w:right w:val="none" w:sz="0" w:space="0" w:color="auto"/>
      </w:divBdr>
    </w:div>
    <w:div w:id="1146626544">
      <w:bodyDiv w:val="1"/>
      <w:marLeft w:val="0"/>
      <w:marRight w:val="0"/>
      <w:marTop w:val="0"/>
      <w:marBottom w:val="0"/>
      <w:divBdr>
        <w:top w:val="none" w:sz="0" w:space="0" w:color="auto"/>
        <w:left w:val="none" w:sz="0" w:space="0" w:color="auto"/>
        <w:bottom w:val="none" w:sz="0" w:space="0" w:color="auto"/>
        <w:right w:val="none" w:sz="0" w:space="0" w:color="auto"/>
      </w:divBdr>
    </w:div>
    <w:div w:id="1238396802">
      <w:bodyDiv w:val="1"/>
      <w:marLeft w:val="0"/>
      <w:marRight w:val="0"/>
      <w:marTop w:val="0"/>
      <w:marBottom w:val="0"/>
      <w:divBdr>
        <w:top w:val="none" w:sz="0" w:space="0" w:color="auto"/>
        <w:left w:val="none" w:sz="0" w:space="0" w:color="auto"/>
        <w:bottom w:val="none" w:sz="0" w:space="0" w:color="auto"/>
        <w:right w:val="none" w:sz="0" w:space="0" w:color="auto"/>
      </w:divBdr>
    </w:div>
    <w:div w:id="1253078715">
      <w:bodyDiv w:val="1"/>
      <w:marLeft w:val="0"/>
      <w:marRight w:val="0"/>
      <w:marTop w:val="0"/>
      <w:marBottom w:val="0"/>
      <w:divBdr>
        <w:top w:val="none" w:sz="0" w:space="0" w:color="auto"/>
        <w:left w:val="none" w:sz="0" w:space="0" w:color="auto"/>
        <w:bottom w:val="none" w:sz="0" w:space="0" w:color="auto"/>
        <w:right w:val="none" w:sz="0" w:space="0" w:color="auto"/>
      </w:divBdr>
    </w:div>
    <w:div w:id="1441291544">
      <w:bodyDiv w:val="1"/>
      <w:marLeft w:val="0"/>
      <w:marRight w:val="0"/>
      <w:marTop w:val="0"/>
      <w:marBottom w:val="0"/>
      <w:divBdr>
        <w:top w:val="none" w:sz="0" w:space="0" w:color="auto"/>
        <w:left w:val="none" w:sz="0" w:space="0" w:color="auto"/>
        <w:bottom w:val="none" w:sz="0" w:space="0" w:color="auto"/>
        <w:right w:val="none" w:sz="0" w:space="0" w:color="auto"/>
      </w:divBdr>
    </w:div>
    <w:div w:id="1551306731">
      <w:bodyDiv w:val="1"/>
      <w:marLeft w:val="0"/>
      <w:marRight w:val="0"/>
      <w:marTop w:val="0"/>
      <w:marBottom w:val="0"/>
      <w:divBdr>
        <w:top w:val="none" w:sz="0" w:space="0" w:color="auto"/>
        <w:left w:val="none" w:sz="0" w:space="0" w:color="auto"/>
        <w:bottom w:val="none" w:sz="0" w:space="0" w:color="auto"/>
        <w:right w:val="none" w:sz="0" w:space="0" w:color="auto"/>
      </w:divBdr>
    </w:div>
    <w:div w:id="1932347047">
      <w:bodyDiv w:val="1"/>
      <w:marLeft w:val="0"/>
      <w:marRight w:val="0"/>
      <w:marTop w:val="0"/>
      <w:marBottom w:val="0"/>
      <w:divBdr>
        <w:top w:val="none" w:sz="0" w:space="0" w:color="auto"/>
        <w:left w:val="none" w:sz="0" w:space="0" w:color="auto"/>
        <w:bottom w:val="none" w:sz="0" w:space="0" w:color="auto"/>
        <w:right w:val="none" w:sz="0" w:space="0" w:color="auto"/>
      </w:divBdr>
    </w:div>
    <w:div w:id="211952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6E54C7175217D35EFB5B24A02810CB912FB2A5505D307943AC2C39C7L1i3N"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43E6C-8317-427A-B41A-13E349401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37</Pages>
  <Words>11595</Words>
  <Characters>66095</Characters>
  <Application>Microsoft Office Word</Application>
  <DocSecurity>0</DocSecurity>
  <Lines>550</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ХХХ</Company>
  <LinksUpToDate>false</LinksUpToDate>
  <CharactersWithSpaces>77535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dc:creator>
  <cp:keywords/>
  <dc:description/>
  <cp:lastModifiedBy>User</cp:lastModifiedBy>
  <cp:revision>17</cp:revision>
  <cp:lastPrinted>2015-03-26T14:01:00Z</cp:lastPrinted>
  <dcterms:created xsi:type="dcterms:W3CDTF">2015-03-25T05:27:00Z</dcterms:created>
  <dcterms:modified xsi:type="dcterms:W3CDTF">2015-04-07T07:27:00Z</dcterms:modified>
</cp:coreProperties>
</file>