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FA" w:rsidRPr="006723CE" w:rsidRDefault="00E30BA5" w:rsidP="00BE6D22">
      <w:pPr>
        <w:pStyle w:val="a3"/>
        <w:jc w:val="both"/>
        <w:rPr>
          <w:sz w:val="20"/>
        </w:rPr>
      </w:pPr>
      <w:r w:rsidRPr="006723CE">
        <w:rPr>
          <w:sz w:val="20"/>
        </w:rPr>
        <w:t xml:space="preserve">                                                                              </w:t>
      </w:r>
      <w:r w:rsidR="006723CE">
        <w:rPr>
          <w:sz w:val="20"/>
        </w:rPr>
        <w:t xml:space="preserve">                                                               </w:t>
      </w:r>
    </w:p>
    <w:p w:rsidR="00667FFA" w:rsidRDefault="00667FFA" w:rsidP="00D97B28">
      <w:pPr>
        <w:pStyle w:val="1"/>
        <w:ind w:right="-1" w:firstLine="0"/>
        <w:jc w:val="center"/>
      </w:pPr>
      <w:r>
        <w:t xml:space="preserve">      </w:t>
      </w:r>
      <w:r w:rsidR="006723CE">
        <w:t xml:space="preserve">  </w:t>
      </w:r>
      <w:r w:rsidRPr="008E18F7">
        <w:object w:dxaOrig="10036" w:dyaOrig="12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6.1pt" o:ole="">
            <v:imagedata r:id="rId6" o:title=""/>
          </v:shape>
          <o:OLEObject Type="Embed" ProgID="MSPhotoEd.3" ShapeID="_x0000_i1025" DrawAspect="Content" ObjectID="_1541487735" r:id="rId7"/>
        </w:object>
      </w:r>
    </w:p>
    <w:p w:rsidR="00657C61" w:rsidRPr="00657C61" w:rsidRDefault="00657C61" w:rsidP="00667FFA">
      <w:pPr>
        <w:pStyle w:val="1"/>
        <w:spacing w:after="60"/>
        <w:ind w:right="-1" w:firstLine="0"/>
        <w:jc w:val="center"/>
        <w:rPr>
          <w:caps/>
          <w:sz w:val="16"/>
          <w:szCs w:val="16"/>
        </w:rPr>
      </w:pPr>
    </w:p>
    <w:p w:rsidR="00667FFA" w:rsidRPr="00657C61" w:rsidRDefault="00D97B28" w:rsidP="00667FFA">
      <w:pPr>
        <w:pStyle w:val="1"/>
        <w:spacing w:after="60"/>
        <w:ind w:right="-1" w:firstLine="0"/>
        <w:jc w:val="center"/>
        <w:rPr>
          <w:caps/>
          <w:sz w:val="32"/>
          <w:szCs w:val="32"/>
        </w:rPr>
      </w:pPr>
      <w:r>
        <w:rPr>
          <w:caps/>
          <w:sz w:val="28"/>
        </w:rPr>
        <w:t xml:space="preserve"> </w:t>
      </w:r>
      <w:r w:rsidR="00657C61">
        <w:rPr>
          <w:caps/>
          <w:sz w:val="28"/>
        </w:rPr>
        <w:t xml:space="preserve"> </w:t>
      </w:r>
      <w:proofErr w:type="gramStart"/>
      <w:r w:rsidR="00667FFA" w:rsidRPr="00657C61">
        <w:rPr>
          <w:caps/>
          <w:sz w:val="32"/>
          <w:szCs w:val="32"/>
        </w:rPr>
        <w:t>Администрация</w:t>
      </w:r>
      <w:proofErr w:type="gramEnd"/>
      <w:r w:rsidR="00667FFA" w:rsidRPr="00657C61">
        <w:rPr>
          <w:caps/>
          <w:sz w:val="32"/>
          <w:szCs w:val="32"/>
        </w:rPr>
        <w:t xml:space="preserve"> ЗАТО ВИДЯЕВО</w:t>
      </w:r>
    </w:p>
    <w:p w:rsidR="00667FFA" w:rsidRPr="00657C61" w:rsidRDefault="00657C61" w:rsidP="00D97B28">
      <w:pPr>
        <w:ind w:right="-1"/>
        <w:jc w:val="center"/>
        <w:rPr>
          <w:b/>
          <w:sz w:val="32"/>
          <w:szCs w:val="32"/>
        </w:rPr>
      </w:pPr>
      <w:r>
        <w:rPr>
          <w:b/>
          <w:sz w:val="32"/>
          <w:szCs w:val="32"/>
        </w:rPr>
        <w:t xml:space="preserve">   </w:t>
      </w:r>
      <w:r w:rsidR="00667FFA" w:rsidRPr="00657C61">
        <w:rPr>
          <w:b/>
          <w:sz w:val="32"/>
          <w:szCs w:val="32"/>
        </w:rPr>
        <w:t>М</w:t>
      </w:r>
      <w:r w:rsidR="00D97B28" w:rsidRPr="00657C61">
        <w:rPr>
          <w:b/>
          <w:sz w:val="32"/>
          <w:szCs w:val="32"/>
        </w:rPr>
        <w:t>УРМАНСКОЙ ОБЛАСТИ</w:t>
      </w:r>
    </w:p>
    <w:p w:rsidR="00667FFA" w:rsidRPr="00782C0B" w:rsidRDefault="00667FFA" w:rsidP="00667FFA">
      <w:pPr>
        <w:jc w:val="center"/>
        <w:rPr>
          <w:b/>
          <w:szCs w:val="28"/>
        </w:rPr>
      </w:pPr>
    </w:p>
    <w:p w:rsidR="00667FFA" w:rsidRPr="00782C0B" w:rsidRDefault="00667FFA" w:rsidP="006723CE">
      <w:pPr>
        <w:pStyle w:val="a3"/>
        <w:jc w:val="center"/>
        <w:rPr>
          <w:b/>
          <w:szCs w:val="28"/>
        </w:rPr>
      </w:pPr>
    </w:p>
    <w:p w:rsidR="00667FFA" w:rsidRPr="00782C0B" w:rsidRDefault="006723CE" w:rsidP="006723CE">
      <w:pPr>
        <w:pStyle w:val="a3"/>
        <w:jc w:val="center"/>
        <w:rPr>
          <w:b/>
          <w:szCs w:val="28"/>
        </w:rPr>
      </w:pPr>
      <w:r w:rsidRPr="00782C0B">
        <w:rPr>
          <w:b/>
          <w:szCs w:val="28"/>
        </w:rPr>
        <w:t xml:space="preserve">    </w:t>
      </w:r>
      <w:r w:rsidR="00667FFA" w:rsidRPr="00782C0B">
        <w:rPr>
          <w:b/>
          <w:szCs w:val="28"/>
        </w:rPr>
        <w:t>ПОСТАНОВЛЕНИЕ</w:t>
      </w:r>
    </w:p>
    <w:p w:rsidR="00667FFA" w:rsidRPr="00782C0B" w:rsidRDefault="00667FFA" w:rsidP="006723CE">
      <w:pPr>
        <w:pStyle w:val="a3"/>
        <w:jc w:val="center"/>
        <w:rPr>
          <w:b/>
          <w:szCs w:val="28"/>
        </w:rPr>
      </w:pPr>
    </w:p>
    <w:p w:rsidR="00F651FD" w:rsidRDefault="00F651FD" w:rsidP="006723CE">
      <w:pPr>
        <w:pStyle w:val="a3"/>
        <w:jc w:val="both"/>
        <w:rPr>
          <w:b/>
          <w:szCs w:val="28"/>
        </w:rPr>
      </w:pPr>
      <w:r>
        <w:rPr>
          <w:b/>
          <w:szCs w:val="28"/>
        </w:rPr>
        <w:t xml:space="preserve"> </w:t>
      </w:r>
    </w:p>
    <w:p w:rsidR="00667FFA" w:rsidRPr="00782C0B" w:rsidRDefault="00F651FD" w:rsidP="006723CE">
      <w:pPr>
        <w:pStyle w:val="a3"/>
        <w:jc w:val="both"/>
        <w:rPr>
          <w:szCs w:val="28"/>
        </w:rPr>
      </w:pPr>
      <w:r>
        <w:rPr>
          <w:szCs w:val="28"/>
        </w:rPr>
        <w:t xml:space="preserve"> </w:t>
      </w:r>
      <w:r w:rsidR="008E27EB" w:rsidRPr="004961B5">
        <w:rPr>
          <w:szCs w:val="28"/>
        </w:rPr>
        <w:t>«</w:t>
      </w:r>
      <w:r w:rsidR="001B377A">
        <w:rPr>
          <w:szCs w:val="28"/>
        </w:rPr>
        <w:t>15</w:t>
      </w:r>
      <w:r w:rsidR="008E27EB" w:rsidRPr="004961B5">
        <w:rPr>
          <w:szCs w:val="28"/>
        </w:rPr>
        <w:t xml:space="preserve">» </w:t>
      </w:r>
      <w:r w:rsidR="00D857A0">
        <w:rPr>
          <w:szCs w:val="28"/>
        </w:rPr>
        <w:t>сентября</w:t>
      </w:r>
      <w:r w:rsidR="008E27EB">
        <w:rPr>
          <w:szCs w:val="28"/>
        </w:rPr>
        <w:t xml:space="preserve"> 20</w:t>
      </w:r>
      <w:r w:rsidR="00040766">
        <w:rPr>
          <w:szCs w:val="28"/>
        </w:rPr>
        <w:t>10</w:t>
      </w:r>
      <w:r w:rsidR="008E27EB" w:rsidRPr="004961B5">
        <w:rPr>
          <w:szCs w:val="28"/>
        </w:rPr>
        <w:t xml:space="preserve"> года</w:t>
      </w:r>
      <w:r w:rsidR="00667FFA" w:rsidRPr="00782C0B">
        <w:rPr>
          <w:szCs w:val="28"/>
        </w:rPr>
        <w:tab/>
      </w:r>
      <w:r w:rsidR="006723CE" w:rsidRPr="00782C0B">
        <w:rPr>
          <w:szCs w:val="28"/>
        </w:rPr>
        <w:t xml:space="preserve">                      </w:t>
      </w:r>
      <w:r>
        <w:rPr>
          <w:szCs w:val="28"/>
        </w:rPr>
        <w:t xml:space="preserve">  </w:t>
      </w:r>
      <w:r w:rsidR="006723CE" w:rsidRPr="00782C0B">
        <w:rPr>
          <w:szCs w:val="28"/>
        </w:rPr>
        <w:t xml:space="preserve">                             </w:t>
      </w:r>
      <w:r w:rsidR="008E27EB">
        <w:rPr>
          <w:szCs w:val="28"/>
        </w:rPr>
        <w:t xml:space="preserve">  </w:t>
      </w:r>
      <w:r>
        <w:rPr>
          <w:szCs w:val="28"/>
        </w:rPr>
        <w:t xml:space="preserve">         </w:t>
      </w:r>
      <w:r w:rsidR="006723CE" w:rsidRPr="00782C0B">
        <w:rPr>
          <w:szCs w:val="28"/>
        </w:rPr>
        <w:t xml:space="preserve"> </w:t>
      </w:r>
      <w:r w:rsidR="00667FFA" w:rsidRPr="00782C0B">
        <w:rPr>
          <w:szCs w:val="28"/>
        </w:rPr>
        <w:t xml:space="preserve">№ </w:t>
      </w:r>
      <w:r>
        <w:rPr>
          <w:szCs w:val="28"/>
        </w:rPr>
        <w:t xml:space="preserve">   </w:t>
      </w:r>
      <w:r w:rsidR="001B377A">
        <w:rPr>
          <w:szCs w:val="28"/>
        </w:rPr>
        <w:t>648</w:t>
      </w:r>
    </w:p>
    <w:p w:rsidR="00667FFA" w:rsidRPr="00D45076" w:rsidRDefault="00667FFA" w:rsidP="00D45076">
      <w:pPr>
        <w:pStyle w:val="a3"/>
        <w:rPr>
          <w:szCs w:val="28"/>
        </w:rPr>
      </w:pPr>
    </w:p>
    <w:p w:rsidR="006723CE" w:rsidRPr="00040766" w:rsidRDefault="006723CE" w:rsidP="00667FFA">
      <w:pPr>
        <w:ind w:right="-521" w:hanging="567"/>
        <w:rPr>
          <w:szCs w:val="28"/>
        </w:rPr>
      </w:pPr>
    </w:p>
    <w:p w:rsidR="00D857A0" w:rsidRDefault="00040766" w:rsidP="00D857A0">
      <w:pPr>
        <w:autoSpaceDE w:val="0"/>
        <w:autoSpaceDN w:val="0"/>
        <w:adjustRightInd w:val="0"/>
        <w:ind w:firstLine="540"/>
        <w:jc w:val="center"/>
        <w:rPr>
          <w:rFonts w:eastAsia="Calibri"/>
          <w:b/>
          <w:bCs/>
          <w:szCs w:val="28"/>
        </w:rPr>
      </w:pPr>
      <w:r w:rsidRPr="00D857A0">
        <w:rPr>
          <w:b/>
          <w:szCs w:val="28"/>
        </w:rPr>
        <w:t xml:space="preserve">О </w:t>
      </w:r>
      <w:r w:rsidR="00D857A0" w:rsidRPr="00D857A0">
        <w:rPr>
          <w:rFonts w:eastAsia="Calibri"/>
          <w:b/>
          <w:bCs/>
          <w:szCs w:val="28"/>
        </w:rPr>
        <w:t xml:space="preserve">муниципальном земельном </w:t>
      </w:r>
      <w:proofErr w:type="gramStart"/>
      <w:r w:rsidR="00D857A0" w:rsidRPr="00D857A0">
        <w:rPr>
          <w:rFonts w:eastAsia="Calibri"/>
          <w:b/>
          <w:bCs/>
          <w:szCs w:val="28"/>
        </w:rPr>
        <w:t>контроле за</w:t>
      </w:r>
      <w:proofErr w:type="gramEnd"/>
      <w:r w:rsidR="00D857A0" w:rsidRPr="00D857A0">
        <w:rPr>
          <w:rFonts w:eastAsia="Calibri"/>
          <w:b/>
          <w:bCs/>
          <w:szCs w:val="28"/>
        </w:rPr>
        <w:t xml:space="preserve"> использованием земель </w:t>
      </w:r>
    </w:p>
    <w:p w:rsidR="006723CE" w:rsidRPr="00D857A0" w:rsidRDefault="00D857A0" w:rsidP="00D857A0">
      <w:pPr>
        <w:autoSpaceDE w:val="0"/>
        <w:autoSpaceDN w:val="0"/>
        <w:adjustRightInd w:val="0"/>
        <w:ind w:firstLine="540"/>
        <w:jc w:val="center"/>
        <w:rPr>
          <w:b/>
          <w:szCs w:val="28"/>
        </w:rPr>
      </w:pPr>
      <w:r w:rsidRPr="00D857A0">
        <w:rPr>
          <w:rFonts w:eastAsia="Calibri"/>
          <w:b/>
          <w:bCs/>
          <w:szCs w:val="28"/>
        </w:rPr>
        <w:t xml:space="preserve">на </w:t>
      </w:r>
      <w:proofErr w:type="gramStart"/>
      <w:r w:rsidRPr="00D857A0">
        <w:rPr>
          <w:rFonts w:eastAsia="Calibri"/>
          <w:b/>
          <w:bCs/>
          <w:szCs w:val="28"/>
        </w:rPr>
        <w:t>территории</w:t>
      </w:r>
      <w:proofErr w:type="gramEnd"/>
      <w:r w:rsidRPr="00D857A0">
        <w:rPr>
          <w:rFonts w:eastAsia="Calibri"/>
          <w:b/>
          <w:bCs/>
          <w:szCs w:val="28"/>
        </w:rPr>
        <w:t xml:space="preserve"> </w:t>
      </w:r>
      <w:r w:rsidR="00040766" w:rsidRPr="00D857A0">
        <w:rPr>
          <w:b/>
          <w:szCs w:val="28"/>
        </w:rPr>
        <w:t>ЗАТО Видяево</w:t>
      </w:r>
    </w:p>
    <w:p w:rsidR="00040766" w:rsidRPr="00D857A0" w:rsidRDefault="00040766" w:rsidP="00275E34">
      <w:pPr>
        <w:pStyle w:val="a3"/>
        <w:ind w:firstLine="540"/>
        <w:jc w:val="both"/>
        <w:rPr>
          <w:szCs w:val="28"/>
        </w:rPr>
      </w:pPr>
    </w:p>
    <w:p w:rsidR="006723CE" w:rsidRPr="009374AA" w:rsidRDefault="00D857A0" w:rsidP="00275E34">
      <w:pPr>
        <w:pStyle w:val="a3"/>
        <w:ind w:firstLine="540"/>
        <w:jc w:val="both"/>
        <w:rPr>
          <w:szCs w:val="28"/>
        </w:rPr>
      </w:pPr>
      <w:r>
        <w:rPr>
          <w:rFonts w:cs="Calibri"/>
        </w:rPr>
        <w:t xml:space="preserve">С целью эффективного использования </w:t>
      </w:r>
      <w:proofErr w:type="gramStart"/>
      <w:r>
        <w:rPr>
          <w:rFonts w:cs="Calibri"/>
        </w:rPr>
        <w:t>земель</w:t>
      </w:r>
      <w:proofErr w:type="gramEnd"/>
      <w:r>
        <w:rPr>
          <w:rFonts w:cs="Calibri"/>
        </w:rPr>
        <w:t xml:space="preserve"> ЗАТО Видяево, руководствуясь Земельн</w:t>
      </w:r>
      <w:r w:rsidR="007314E0">
        <w:rPr>
          <w:rFonts w:cs="Calibri"/>
        </w:rPr>
        <w:t>ым</w:t>
      </w:r>
      <w:r>
        <w:rPr>
          <w:rFonts w:cs="Calibri"/>
        </w:rPr>
        <w:t xml:space="preserve"> кодекс</w:t>
      </w:r>
      <w:r w:rsidR="007314E0">
        <w:rPr>
          <w:rFonts w:cs="Calibri"/>
        </w:rPr>
        <w:t xml:space="preserve">ом </w:t>
      </w:r>
      <w:r>
        <w:rPr>
          <w:rFonts w:cs="Calibri"/>
        </w:rPr>
        <w:t xml:space="preserve">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46E79">
        <w:t>Федеральным законом от 06.10.2003 г. № 131-ФЗ «Об общих принципах организации местного самоуправления в Российской Федерации»</w:t>
      </w:r>
      <w:r w:rsidR="009374AA" w:rsidRPr="009374AA">
        <w:rPr>
          <w:szCs w:val="28"/>
        </w:rPr>
        <w:t>,</w:t>
      </w:r>
      <w:r w:rsidR="007517AF" w:rsidRPr="009374AA">
        <w:rPr>
          <w:szCs w:val="28"/>
        </w:rPr>
        <w:t xml:space="preserve"> </w:t>
      </w:r>
      <w:r>
        <w:rPr>
          <w:szCs w:val="28"/>
        </w:rPr>
        <w:t>Уставом ЗАТО Видяево, решением Совета депутатов ЗАТО Видяево от 03.09.2010 № 202</w:t>
      </w:r>
      <w:r w:rsidR="009904B9">
        <w:rPr>
          <w:szCs w:val="28"/>
        </w:rPr>
        <w:t>,</w:t>
      </w:r>
    </w:p>
    <w:p w:rsidR="006723CE" w:rsidRDefault="006723CE" w:rsidP="006723CE">
      <w:pPr>
        <w:pStyle w:val="ConsPlusNonformat"/>
        <w:widowControl/>
        <w:ind w:firstLine="567"/>
        <w:jc w:val="both"/>
        <w:rPr>
          <w:rFonts w:ascii="Times New Roman" w:hAnsi="Times New Roman" w:cs="Times New Roman"/>
          <w:b/>
          <w:sz w:val="28"/>
          <w:szCs w:val="28"/>
        </w:rPr>
      </w:pPr>
    </w:p>
    <w:p w:rsidR="006723CE" w:rsidRDefault="006723CE" w:rsidP="006723CE">
      <w:pPr>
        <w:pStyle w:val="ConsPlusNonformat"/>
        <w:widowControl/>
        <w:ind w:firstLine="567"/>
        <w:jc w:val="both"/>
        <w:rPr>
          <w:rFonts w:ascii="Times New Roman" w:hAnsi="Times New Roman" w:cs="Times New Roman"/>
          <w:b/>
          <w:sz w:val="28"/>
          <w:szCs w:val="28"/>
        </w:rPr>
      </w:pPr>
      <w:r w:rsidRPr="00B57AC0">
        <w:rPr>
          <w:rFonts w:ascii="Times New Roman" w:hAnsi="Times New Roman" w:cs="Times New Roman"/>
          <w:b/>
          <w:sz w:val="28"/>
          <w:szCs w:val="28"/>
        </w:rPr>
        <w:t xml:space="preserve">п </w:t>
      </w:r>
      <w:proofErr w:type="gramStart"/>
      <w:r w:rsidRPr="00B57AC0">
        <w:rPr>
          <w:rFonts w:ascii="Times New Roman" w:hAnsi="Times New Roman" w:cs="Times New Roman"/>
          <w:b/>
          <w:sz w:val="28"/>
          <w:szCs w:val="28"/>
        </w:rPr>
        <w:t>о</w:t>
      </w:r>
      <w:proofErr w:type="gramEnd"/>
      <w:r w:rsidRPr="00B57AC0">
        <w:rPr>
          <w:rFonts w:ascii="Times New Roman" w:hAnsi="Times New Roman" w:cs="Times New Roman"/>
          <w:b/>
          <w:sz w:val="28"/>
          <w:szCs w:val="28"/>
        </w:rPr>
        <w:t xml:space="preserve"> с т а н о в л я ю:</w:t>
      </w:r>
    </w:p>
    <w:p w:rsidR="00367DC0" w:rsidRDefault="00367DC0" w:rsidP="00367DC0">
      <w:pPr>
        <w:jc w:val="both"/>
        <w:rPr>
          <w:b/>
          <w:szCs w:val="28"/>
        </w:rPr>
      </w:pPr>
    </w:p>
    <w:p w:rsidR="009904B9" w:rsidRPr="009904B9" w:rsidRDefault="009904B9" w:rsidP="006C1B95">
      <w:pPr>
        <w:numPr>
          <w:ilvl w:val="0"/>
          <w:numId w:val="3"/>
        </w:numPr>
        <w:tabs>
          <w:tab w:val="clear" w:pos="360"/>
          <w:tab w:val="num" w:pos="284"/>
          <w:tab w:val="left" w:pos="851"/>
        </w:tabs>
        <w:ind w:left="0" w:firstLine="567"/>
        <w:jc w:val="both"/>
        <w:rPr>
          <w:szCs w:val="28"/>
        </w:rPr>
      </w:pPr>
      <w:r>
        <w:rPr>
          <w:szCs w:val="28"/>
        </w:rPr>
        <w:t xml:space="preserve">Определить </w:t>
      </w:r>
      <w:r w:rsidRPr="009904B9">
        <w:rPr>
          <w:szCs w:val="28"/>
        </w:rPr>
        <w:t xml:space="preserve">органом, уполномоченным на проведение муниципального земельного контроля </w:t>
      </w:r>
      <w:r w:rsidRPr="009904B9">
        <w:rPr>
          <w:rFonts w:eastAsia="Calibri"/>
          <w:bCs/>
          <w:szCs w:val="28"/>
        </w:rPr>
        <w:t xml:space="preserve">за использованием земель на </w:t>
      </w:r>
      <w:proofErr w:type="gramStart"/>
      <w:r w:rsidRPr="009904B9">
        <w:rPr>
          <w:rFonts w:eastAsia="Calibri"/>
          <w:bCs/>
          <w:szCs w:val="28"/>
        </w:rPr>
        <w:t>территории</w:t>
      </w:r>
      <w:proofErr w:type="gramEnd"/>
      <w:r w:rsidRPr="009904B9">
        <w:rPr>
          <w:rFonts w:eastAsia="Calibri"/>
          <w:bCs/>
          <w:szCs w:val="28"/>
        </w:rPr>
        <w:t xml:space="preserve"> </w:t>
      </w:r>
      <w:r w:rsidRPr="009904B9">
        <w:rPr>
          <w:szCs w:val="28"/>
        </w:rPr>
        <w:t xml:space="preserve">ЗАТО Видяево (далее также – </w:t>
      </w:r>
      <w:r w:rsidR="00511217" w:rsidRPr="009904B9">
        <w:rPr>
          <w:szCs w:val="28"/>
        </w:rPr>
        <w:t>уполномочен</w:t>
      </w:r>
      <w:r w:rsidRPr="009904B9">
        <w:rPr>
          <w:szCs w:val="28"/>
        </w:rPr>
        <w:t xml:space="preserve">ный орган), - муниципальную комиссию </w:t>
      </w:r>
      <w:r w:rsidR="003066CF">
        <w:rPr>
          <w:szCs w:val="28"/>
        </w:rPr>
        <w:t xml:space="preserve">при Администрации ЗАТО Видяево </w:t>
      </w:r>
      <w:r>
        <w:rPr>
          <w:szCs w:val="28"/>
        </w:rPr>
        <w:t>по земельному контролю</w:t>
      </w:r>
      <w:r w:rsidR="003066CF" w:rsidRPr="003066CF">
        <w:rPr>
          <w:rFonts w:eastAsia="Calibri"/>
          <w:bCs/>
          <w:szCs w:val="28"/>
        </w:rPr>
        <w:t xml:space="preserve"> </w:t>
      </w:r>
      <w:r w:rsidR="003066CF" w:rsidRPr="009904B9">
        <w:rPr>
          <w:rFonts w:eastAsia="Calibri"/>
          <w:bCs/>
          <w:szCs w:val="28"/>
        </w:rPr>
        <w:t xml:space="preserve">за использованием земель на территории </w:t>
      </w:r>
      <w:r w:rsidR="003066CF" w:rsidRPr="009904B9">
        <w:rPr>
          <w:szCs w:val="28"/>
        </w:rPr>
        <w:t>ЗАТО Видяево</w:t>
      </w:r>
      <w:r w:rsidR="003066CF">
        <w:rPr>
          <w:szCs w:val="28"/>
        </w:rPr>
        <w:t>.</w:t>
      </w:r>
    </w:p>
    <w:p w:rsidR="00B562B4" w:rsidRDefault="006C1B95" w:rsidP="006C1B95">
      <w:pPr>
        <w:numPr>
          <w:ilvl w:val="0"/>
          <w:numId w:val="3"/>
        </w:numPr>
        <w:tabs>
          <w:tab w:val="clear" w:pos="360"/>
          <w:tab w:val="num" w:pos="284"/>
          <w:tab w:val="left" w:pos="851"/>
        </w:tabs>
        <w:ind w:left="0" w:firstLine="567"/>
        <w:jc w:val="both"/>
        <w:rPr>
          <w:szCs w:val="28"/>
        </w:rPr>
      </w:pPr>
      <w:r>
        <w:rPr>
          <w:szCs w:val="28"/>
        </w:rPr>
        <w:t>Утвердить</w:t>
      </w:r>
      <w:r w:rsidR="00B562B4" w:rsidRPr="00B562B4">
        <w:rPr>
          <w:szCs w:val="28"/>
        </w:rPr>
        <w:t>:</w:t>
      </w:r>
      <w:r>
        <w:rPr>
          <w:szCs w:val="28"/>
        </w:rPr>
        <w:t xml:space="preserve"> </w:t>
      </w:r>
    </w:p>
    <w:p w:rsidR="00B562B4" w:rsidRDefault="00B562B4" w:rsidP="00B562B4">
      <w:pPr>
        <w:numPr>
          <w:ilvl w:val="1"/>
          <w:numId w:val="3"/>
        </w:numPr>
        <w:tabs>
          <w:tab w:val="clear" w:pos="1560"/>
          <w:tab w:val="left" w:pos="567"/>
          <w:tab w:val="num" w:pos="1276"/>
        </w:tabs>
        <w:ind w:left="0" w:firstLine="567"/>
        <w:jc w:val="both"/>
        <w:rPr>
          <w:szCs w:val="28"/>
        </w:rPr>
      </w:pPr>
      <w:r>
        <w:rPr>
          <w:rFonts w:cs="Calibri"/>
        </w:rPr>
        <w:t xml:space="preserve">положение о </w:t>
      </w:r>
      <w:r w:rsidR="003066CF" w:rsidRPr="009904B9">
        <w:rPr>
          <w:szCs w:val="28"/>
        </w:rPr>
        <w:t>муниципальн</w:t>
      </w:r>
      <w:r w:rsidR="003066CF">
        <w:rPr>
          <w:szCs w:val="28"/>
        </w:rPr>
        <w:t>ом земельном</w:t>
      </w:r>
      <w:r w:rsidR="003066CF" w:rsidRPr="009904B9">
        <w:rPr>
          <w:szCs w:val="28"/>
        </w:rPr>
        <w:t xml:space="preserve"> </w:t>
      </w:r>
      <w:r w:rsidR="003066CF">
        <w:rPr>
          <w:szCs w:val="28"/>
        </w:rPr>
        <w:t>контроле</w:t>
      </w:r>
      <w:r w:rsidR="003066CF" w:rsidRPr="003066CF">
        <w:rPr>
          <w:rFonts w:eastAsia="Calibri"/>
          <w:bCs/>
          <w:szCs w:val="28"/>
        </w:rPr>
        <w:t xml:space="preserve"> </w:t>
      </w:r>
      <w:r w:rsidR="003066CF" w:rsidRPr="009904B9">
        <w:rPr>
          <w:rFonts w:eastAsia="Calibri"/>
          <w:bCs/>
          <w:szCs w:val="28"/>
        </w:rPr>
        <w:t xml:space="preserve">за использованием земель на </w:t>
      </w:r>
      <w:proofErr w:type="gramStart"/>
      <w:r w:rsidR="003066CF" w:rsidRPr="009904B9">
        <w:rPr>
          <w:rFonts w:eastAsia="Calibri"/>
          <w:bCs/>
          <w:szCs w:val="28"/>
        </w:rPr>
        <w:t>территории</w:t>
      </w:r>
      <w:proofErr w:type="gramEnd"/>
      <w:r w:rsidR="003066CF" w:rsidRPr="009904B9">
        <w:rPr>
          <w:rFonts w:eastAsia="Calibri"/>
          <w:bCs/>
          <w:szCs w:val="28"/>
        </w:rPr>
        <w:t xml:space="preserve"> </w:t>
      </w:r>
      <w:r w:rsidR="003066CF" w:rsidRPr="009904B9">
        <w:rPr>
          <w:szCs w:val="28"/>
        </w:rPr>
        <w:t>ЗАТО Видяево</w:t>
      </w:r>
      <w:r w:rsidR="003066CF">
        <w:rPr>
          <w:szCs w:val="28"/>
        </w:rPr>
        <w:t xml:space="preserve"> </w:t>
      </w:r>
      <w:r w:rsidR="006C1B95">
        <w:rPr>
          <w:szCs w:val="28"/>
        </w:rPr>
        <w:t>(приложение</w:t>
      </w:r>
      <w:r w:rsidR="002560CD">
        <w:rPr>
          <w:szCs w:val="28"/>
        </w:rPr>
        <w:t xml:space="preserve"> № 1</w:t>
      </w:r>
      <w:r w:rsidR="006C1B95">
        <w:rPr>
          <w:szCs w:val="28"/>
        </w:rPr>
        <w:t>)</w:t>
      </w:r>
      <w:r w:rsidRPr="00B562B4">
        <w:rPr>
          <w:szCs w:val="28"/>
        </w:rPr>
        <w:t>;</w:t>
      </w:r>
    </w:p>
    <w:p w:rsidR="00A21BEA" w:rsidRDefault="00B562B4" w:rsidP="00B562B4">
      <w:pPr>
        <w:numPr>
          <w:ilvl w:val="1"/>
          <w:numId w:val="3"/>
        </w:numPr>
        <w:tabs>
          <w:tab w:val="clear" w:pos="1560"/>
          <w:tab w:val="left" w:pos="567"/>
          <w:tab w:val="num" w:pos="1276"/>
        </w:tabs>
        <w:ind w:left="0" w:firstLine="567"/>
        <w:jc w:val="both"/>
        <w:rPr>
          <w:szCs w:val="28"/>
        </w:rPr>
      </w:pPr>
      <w:r>
        <w:rPr>
          <w:szCs w:val="28"/>
        </w:rPr>
        <w:t>состав</w:t>
      </w:r>
      <w:r w:rsidRPr="00B562B4">
        <w:rPr>
          <w:rFonts w:cs="Calibri"/>
        </w:rPr>
        <w:t xml:space="preserve"> </w:t>
      </w:r>
      <w:r w:rsidR="003066CF" w:rsidRPr="009904B9">
        <w:rPr>
          <w:szCs w:val="28"/>
        </w:rPr>
        <w:t>муниципальн</w:t>
      </w:r>
      <w:r w:rsidR="003066CF">
        <w:rPr>
          <w:szCs w:val="28"/>
        </w:rPr>
        <w:t>ой</w:t>
      </w:r>
      <w:r w:rsidR="003066CF" w:rsidRPr="009904B9">
        <w:rPr>
          <w:szCs w:val="28"/>
        </w:rPr>
        <w:t xml:space="preserve"> комисси</w:t>
      </w:r>
      <w:r w:rsidR="003066CF">
        <w:rPr>
          <w:szCs w:val="28"/>
        </w:rPr>
        <w:t>и</w:t>
      </w:r>
      <w:r w:rsidR="003066CF" w:rsidRPr="009904B9">
        <w:rPr>
          <w:szCs w:val="28"/>
        </w:rPr>
        <w:t xml:space="preserve"> </w:t>
      </w:r>
      <w:r w:rsidR="003066CF">
        <w:rPr>
          <w:szCs w:val="28"/>
        </w:rPr>
        <w:t xml:space="preserve">при </w:t>
      </w:r>
      <w:proofErr w:type="gramStart"/>
      <w:r w:rsidR="003066CF">
        <w:rPr>
          <w:szCs w:val="28"/>
        </w:rPr>
        <w:t>Администрации</w:t>
      </w:r>
      <w:proofErr w:type="gramEnd"/>
      <w:r w:rsidR="003066CF">
        <w:rPr>
          <w:szCs w:val="28"/>
        </w:rPr>
        <w:t xml:space="preserve"> ЗАТО Видяево по земельному контролю</w:t>
      </w:r>
      <w:r w:rsidR="003066CF" w:rsidRPr="003066CF">
        <w:rPr>
          <w:rFonts w:eastAsia="Calibri"/>
          <w:bCs/>
          <w:szCs w:val="28"/>
        </w:rPr>
        <w:t xml:space="preserve"> </w:t>
      </w:r>
      <w:r w:rsidR="003066CF" w:rsidRPr="009904B9">
        <w:rPr>
          <w:rFonts w:eastAsia="Calibri"/>
          <w:bCs/>
          <w:szCs w:val="28"/>
        </w:rPr>
        <w:t xml:space="preserve">за использованием земель на территории </w:t>
      </w:r>
      <w:r w:rsidR="003066CF" w:rsidRPr="009904B9">
        <w:rPr>
          <w:szCs w:val="28"/>
        </w:rPr>
        <w:t>ЗАТО Видяево</w:t>
      </w:r>
      <w:r w:rsidR="003066CF">
        <w:rPr>
          <w:szCs w:val="28"/>
        </w:rPr>
        <w:t xml:space="preserve"> </w:t>
      </w:r>
      <w:r>
        <w:rPr>
          <w:szCs w:val="28"/>
        </w:rPr>
        <w:t xml:space="preserve">(приложение № </w:t>
      </w:r>
      <w:r w:rsidR="00987E2A">
        <w:rPr>
          <w:szCs w:val="28"/>
        </w:rPr>
        <w:t>2</w:t>
      </w:r>
      <w:r>
        <w:rPr>
          <w:szCs w:val="28"/>
        </w:rPr>
        <w:t>)</w:t>
      </w:r>
      <w:r w:rsidR="006C1B95" w:rsidRPr="006C1B95">
        <w:rPr>
          <w:szCs w:val="28"/>
        </w:rPr>
        <w:t>.</w:t>
      </w:r>
    </w:p>
    <w:p w:rsidR="0051222D" w:rsidRDefault="00873AC4" w:rsidP="007314E0">
      <w:pPr>
        <w:numPr>
          <w:ilvl w:val="0"/>
          <w:numId w:val="3"/>
        </w:numPr>
        <w:tabs>
          <w:tab w:val="clear" w:pos="360"/>
          <w:tab w:val="num" w:pos="284"/>
          <w:tab w:val="left" w:pos="851"/>
        </w:tabs>
        <w:ind w:left="0" w:firstLine="567"/>
        <w:jc w:val="both"/>
        <w:rPr>
          <w:rFonts w:eastAsia="Calibri"/>
          <w:bCs/>
          <w:szCs w:val="28"/>
        </w:rPr>
      </w:pPr>
      <w:r w:rsidRPr="00873AC4">
        <w:rPr>
          <w:szCs w:val="28"/>
        </w:rPr>
        <w:t>Настоящее постановление подлежит публикации в газете «Вестник Видяево»</w:t>
      </w:r>
      <w:r w:rsidR="007314E0">
        <w:rPr>
          <w:szCs w:val="28"/>
        </w:rPr>
        <w:t xml:space="preserve"> и</w:t>
      </w:r>
      <w:r w:rsidR="0051222D">
        <w:rPr>
          <w:rFonts w:cs="Calibri"/>
        </w:rPr>
        <w:t xml:space="preserve"> вступает в силу с момента его официального опубликования.</w:t>
      </w:r>
      <w:r w:rsidR="0051222D" w:rsidRPr="007102EE">
        <w:rPr>
          <w:rFonts w:eastAsia="Calibri"/>
          <w:bCs/>
          <w:szCs w:val="28"/>
        </w:rPr>
        <w:t xml:space="preserve"> </w:t>
      </w:r>
    </w:p>
    <w:p w:rsidR="006723CE" w:rsidRDefault="00105670" w:rsidP="0051222D">
      <w:pPr>
        <w:numPr>
          <w:ilvl w:val="0"/>
          <w:numId w:val="3"/>
        </w:numPr>
        <w:tabs>
          <w:tab w:val="clear" w:pos="360"/>
          <w:tab w:val="num" w:pos="0"/>
          <w:tab w:val="left" w:pos="851"/>
        </w:tabs>
        <w:ind w:left="0" w:firstLine="567"/>
        <w:jc w:val="both"/>
        <w:rPr>
          <w:rFonts w:eastAsia="Calibri"/>
          <w:bCs/>
          <w:szCs w:val="28"/>
        </w:rPr>
      </w:pPr>
      <w:r w:rsidRPr="007102EE">
        <w:rPr>
          <w:rFonts w:eastAsia="Calibri"/>
          <w:bCs/>
          <w:szCs w:val="28"/>
        </w:rPr>
        <w:t xml:space="preserve">Контроль </w:t>
      </w:r>
      <w:r w:rsidR="006723CE" w:rsidRPr="007102EE">
        <w:rPr>
          <w:rFonts w:eastAsia="Calibri"/>
          <w:bCs/>
          <w:szCs w:val="28"/>
        </w:rPr>
        <w:t xml:space="preserve"> исполнени</w:t>
      </w:r>
      <w:r w:rsidRPr="007102EE">
        <w:rPr>
          <w:rFonts w:eastAsia="Calibri"/>
          <w:bCs/>
          <w:szCs w:val="28"/>
        </w:rPr>
        <w:t xml:space="preserve">я </w:t>
      </w:r>
      <w:r w:rsidR="006723CE" w:rsidRPr="007102EE">
        <w:rPr>
          <w:rFonts w:eastAsia="Calibri"/>
          <w:bCs/>
          <w:szCs w:val="28"/>
        </w:rPr>
        <w:t xml:space="preserve"> настоящего постановления</w:t>
      </w:r>
      <w:r w:rsidR="006723CE" w:rsidRPr="00E42725">
        <w:rPr>
          <w:rFonts w:eastAsia="Calibri"/>
          <w:bCs/>
          <w:szCs w:val="28"/>
        </w:rPr>
        <w:t xml:space="preserve"> оставляю за собой.</w:t>
      </w:r>
    </w:p>
    <w:p w:rsidR="0051222D" w:rsidRDefault="0051222D" w:rsidP="006723CE">
      <w:pPr>
        <w:autoSpaceDE w:val="0"/>
        <w:autoSpaceDN w:val="0"/>
        <w:adjustRightInd w:val="0"/>
        <w:ind w:firstLine="540"/>
        <w:jc w:val="both"/>
        <w:rPr>
          <w:rFonts w:eastAsia="Calibri"/>
          <w:bCs/>
          <w:szCs w:val="28"/>
        </w:rPr>
      </w:pPr>
    </w:p>
    <w:p w:rsidR="00E41C8E" w:rsidRDefault="00E41C8E" w:rsidP="006723CE">
      <w:pPr>
        <w:autoSpaceDE w:val="0"/>
        <w:autoSpaceDN w:val="0"/>
        <w:adjustRightInd w:val="0"/>
        <w:ind w:firstLine="540"/>
        <w:jc w:val="both"/>
        <w:rPr>
          <w:rFonts w:eastAsia="Calibri"/>
          <w:bCs/>
          <w:szCs w:val="28"/>
        </w:rPr>
      </w:pPr>
    </w:p>
    <w:p w:rsidR="00E41C8E" w:rsidRDefault="00AB70EB" w:rsidP="00ED1948">
      <w:pPr>
        <w:autoSpaceDE w:val="0"/>
        <w:autoSpaceDN w:val="0"/>
        <w:adjustRightInd w:val="0"/>
        <w:jc w:val="both"/>
        <w:rPr>
          <w:rFonts w:eastAsia="Calibri"/>
          <w:bCs/>
          <w:szCs w:val="28"/>
        </w:rPr>
      </w:pPr>
      <w:r>
        <w:rPr>
          <w:rFonts w:eastAsia="Calibri"/>
          <w:bCs/>
          <w:szCs w:val="28"/>
        </w:rPr>
        <w:t>Глав</w:t>
      </w:r>
      <w:r w:rsidR="000F7620">
        <w:rPr>
          <w:rFonts w:eastAsia="Calibri"/>
          <w:bCs/>
          <w:szCs w:val="28"/>
        </w:rPr>
        <w:t>а</w:t>
      </w:r>
      <w:r>
        <w:rPr>
          <w:rFonts w:eastAsia="Calibri"/>
          <w:bCs/>
          <w:szCs w:val="28"/>
        </w:rPr>
        <w:t xml:space="preserve"> </w:t>
      </w:r>
      <w:proofErr w:type="gramStart"/>
      <w:r>
        <w:rPr>
          <w:rFonts w:eastAsia="Calibri"/>
          <w:bCs/>
          <w:szCs w:val="28"/>
        </w:rPr>
        <w:t>администрации</w:t>
      </w:r>
      <w:proofErr w:type="gramEnd"/>
      <w:r w:rsidR="00105670">
        <w:rPr>
          <w:rFonts w:eastAsia="Calibri"/>
          <w:bCs/>
          <w:szCs w:val="28"/>
        </w:rPr>
        <w:t xml:space="preserve"> </w:t>
      </w:r>
      <w:r>
        <w:rPr>
          <w:rFonts w:eastAsia="Calibri"/>
          <w:bCs/>
          <w:szCs w:val="28"/>
        </w:rPr>
        <w:t xml:space="preserve">ЗАТО Видяево                 </w:t>
      </w:r>
      <w:r w:rsidR="00105670">
        <w:rPr>
          <w:rFonts w:eastAsia="Calibri"/>
          <w:bCs/>
          <w:szCs w:val="28"/>
        </w:rPr>
        <w:t xml:space="preserve">                </w:t>
      </w:r>
      <w:r w:rsidR="003D1326">
        <w:rPr>
          <w:rFonts w:eastAsia="Calibri"/>
          <w:bCs/>
          <w:szCs w:val="28"/>
        </w:rPr>
        <w:t xml:space="preserve"> </w:t>
      </w:r>
      <w:r w:rsidR="00ED1948">
        <w:rPr>
          <w:rFonts w:eastAsia="Calibri"/>
          <w:bCs/>
          <w:szCs w:val="28"/>
        </w:rPr>
        <w:t xml:space="preserve">             </w:t>
      </w:r>
      <w:r>
        <w:rPr>
          <w:rFonts w:eastAsia="Calibri"/>
          <w:bCs/>
          <w:szCs w:val="28"/>
        </w:rPr>
        <w:t>В.</w:t>
      </w:r>
      <w:r w:rsidR="000F7620">
        <w:rPr>
          <w:rFonts w:eastAsia="Calibri"/>
          <w:bCs/>
          <w:szCs w:val="28"/>
        </w:rPr>
        <w:t>И</w:t>
      </w:r>
      <w:r>
        <w:rPr>
          <w:rFonts w:eastAsia="Calibri"/>
          <w:bCs/>
          <w:szCs w:val="28"/>
        </w:rPr>
        <w:t xml:space="preserve">. </w:t>
      </w:r>
      <w:r w:rsidR="000F7620">
        <w:rPr>
          <w:rFonts w:eastAsia="Calibri"/>
          <w:bCs/>
          <w:szCs w:val="28"/>
        </w:rPr>
        <w:t>Сергее</w:t>
      </w:r>
      <w:r>
        <w:rPr>
          <w:rFonts w:eastAsia="Calibri"/>
          <w:bCs/>
          <w:szCs w:val="28"/>
        </w:rPr>
        <w:t>в</w:t>
      </w:r>
    </w:p>
    <w:p w:rsidR="006C1B95" w:rsidRPr="00137379" w:rsidRDefault="006C1B95" w:rsidP="006C1B95">
      <w:pPr>
        <w:pStyle w:val="a4"/>
        <w:ind w:left="5664" w:firstLine="708"/>
        <w:rPr>
          <w:rFonts w:ascii="Times New Roman" w:hAnsi="Times New Roman"/>
          <w:sz w:val="28"/>
        </w:rPr>
      </w:pPr>
      <w:r>
        <w:rPr>
          <w:rFonts w:ascii="Times New Roman" w:hAnsi="Times New Roman"/>
          <w:sz w:val="28"/>
        </w:rPr>
        <w:lastRenderedPageBreak/>
        <w:t xml:space="preserve">Приложение </w:t>
      </w:r>
      <w:r w:rsidRPr="00137379">
        <w:rPr>
          <w:rFonts w:ascii="Times New Roman" w:hAnsi="Times New Roman"/>
          <w:sz w:val="28"/>
        </w:rPr>
        <w:t xml:space="preserve"> </w:t>
      </w:r>
      <w:r w:rsidR="002560CD">
        <w:rPr>
          <w:rFonts w:ascii="Times New Roman" w:hAnsi="Times New Roman"/>
          <w:sz w:val="28"/>
        </w:rPr>
        <w:t>№ 1</w:t>
      </w:r>
    </w:p>
    <w:p w:rsidR="006C1B95" w:rsidRPr="00137379" w:rsidRDefault="006C1B95" w:rsidP="006C1B95">
      <w:pPr>
        <w:pStyle w:val="a4"/>
        <w:rPr>
          <w:rFonts w:ascii="Times New Roman" w:hAnsi="Times New Roman"/>
          <w:sz w:val="28"/>
        </w:rPr>
      </w:pPr>
      <w:r w:rsidRPr="00137379">
        <w:rPr>
          <w:rFonts w:ascii="Times New Roman" w:hAnsi="Times New Roman"/>
          <w:sz w:val="28"/>
        </w:rPr>
        <w:t xml:space="preserve">                                                                                      </w:t>
      </w:r>
      <w:r>
        <w:rPr>
          <w:rFonts w:ascii="Times New Roman" w:hAnsi="Times New Roman"/>
          <w:sz w:val="28"/>
        </w:rPr>
        <w:t xml:space="preserve">    </w:t>
      </w:r>
      <w:r w:rsidRPr="00137379">
        <w:rPr>
          <w:rFonts w:ascii="Times New Roman" w:hAnsi="Times New Roman"/>
          <w:sz w:val="28"/>
        </w:rPr>
        <w:t xml:space="preserve">к </w:t>
      </w:r>
      <w:r>
        <w:rPr>
          <w:rFonts w:ascii="Times New Roman" w:hAnsi="Times New Roman"/>
          <w:sz w:val="28"/>
        </w:rPr>
        <w:t>постановлению</w:t>
      </w:r>
      <w:r w:rsidRPr="00137379">
        <w:rPr>
          <w:rFonts w:ascii="Times New Roman" w:hAnsi="Times New Roman"/>
          <w:sz w:val="28"/>
        </w:rPr>
        <w:t xml:space="preserve"> </w:t>
      </w:r>
    </w:p>
    <w:p w:rsidR="006C1B95" w:rsidRPr="00137379" w:rsidRDefault="006C1B95" w:rsidP="006C1B95">
      <w:pPr>
        <w:pStyle w:val="a4"/>
        <w:rPr>
          <w:rFonts w:ascii="Times New Roman" w:hAnsi="Times New Roman"/>
          <w:sz w:val="28"/>
        </w:rPr>
      </w:pPr>
      <w:r w:rsidRPr="00137379">
        <w:rPr>
          <w:rFonts w:ascii="Times New Roman" w:hAnsi="Times New Roman"/>
          <w:sz w:val="28"/>
        </w:rPr>
        <w:t xml:space="preserve">                                                                              </w:t>
      </w:r>
      <w:proofErr w:type="gramStart"/>
      <w:r>
        <w:rPr>
          <w:rFonts w:ascii="Times New Roman" w:hAnsi="Times New Roman"/>
          <w:sz w:val="28"/>
        </w:rPr>
        <w:t>А</w:t>
      </w:r>
      <w:r w:rsidRPr="00137379">
        <w:rPr>
          <w:rFonts w:ascii="Times New Roman" w:hAnsi="Times New Roman"/>
          <w:sz w:val="28"/>
        </w:rPr>
        <w:t>дминистрации</w:t>
      </w:r>
      <w:proofErr w:type="gramEnd"/>
      <w:r w:rsidRPr="00137379">
        <w:rPr>
          <w:rFonts w:ascii="Times New Roman" w:hAnsi="Times New Roman"/>
          <w:sz w:val="28"/>
        </w:rPr>
        <w:t xml:space="preserve"> ЗАТО Видяево                                                </w:t>
      </w:r>
    </w:p>
    <w:p w:rsidR="006C1B95" w:rsidRPr="00137379" w:rsidRDefault="006C1B95" w:rsidP="006C1B95">
      <w:pPr>
        <w:pStyle w:val="a4"/>
        <w:ind w:left="3540" w:firstLine="708"/>
        <w:jc w:val="center"/>
        <w:rPr>
          <w:rFonts w:ascii="Times New Roman" w:hAnsi="Times New Roman"/>
          <w:sz w:val="28"/>
        </w:rPr>
      </w:pPr>
      <w:r w:rsidRPr="00137379">
        <w:rPr>
          <w:rFonts w:ascii="Times New Roman" w:hAnsi="Times New Roman"/>
          <w:sz w:val="28"/>
        </w:rPr>
        <w:t xml:space="preserve">                  от </w:t>
      </w:r>
      <w:r>
        <w:rPr>
          <w:rFonts w:ascii="Times New Roman" w:hAnsi="Times New Roman"/>
          <w:sz w:val="28"/>
        </w:rPr>
        <w:t>«</w:t>
      </w:r>
      <w:r w:rsidR="001B377A">
        <w:rPr>
          <w:rFonts w:ascii="Times New Roman" w:hAnsi="Times New Roman"/>
          <w:sz w:val="28"/>
        </w:rPr>
        <w:t>15</w:t>
      </w:r>
      <w:r>
        <w:rPr>
          <w:rFonts w:ascii="Times New Roman" w:hAnsi="Times New Roman"/>
          <w:sz w:val="28"/>
        </w:rPr>
        <w:t xml:space="preserve">» </w:t>
      </w:r>
      <w:r w:rsidR="001B377A">
        <w:rPr>
          <w:rFonts w:ascii="Times New Roman" w:hAnsi="Times New Roman"/>
          <w:sz w:val="28"/>
        </w:rPr>
        <w:t xml:space="preserve">сентября </w:t>
      </w:r>
      <w:r w:rsidRPr="00137379">
        <w:rPr>
          <w:rFonts w:ascii="Times New Roman" w:hAnsi="Times New Roman"/>
          <w:sz w:val="28"/>
        </w:rPr>
        <w:t>20</w:t>
      </w:r>
      <w:r w:rsidR="0051222D">
        <w:rPr>
          <w:rFonts w:ascii="Times New Roman" w:hAnsi="Times New Roman"/>
          <w:sz w:val="28"/>
        </w:rPr>
        <w:t>10</w:t>
      </w:r>
      <w:r w:rsidRPr="00137379">
        <w:rPr>
          <w:rFonts w:ascii="Times New Roman" w:hAnsi="Times New Roman"/>
          <w:sz w:val="28"/>
        </w:rPr>
        <w:t xml:space="preserve"> </w:t>
      </w:r>
      <w:r>
        <w:rPr>
          <w:rFonts w:ascii="Times New Roman" w:hAnsi="Times New Roman"/>
          <w:sz w:val="28"/>
        </w:rPr>
        <w:t>г.</w:t>
      </w:r>
      <w:r w:rsidRPr="00137379">
        <w:rPr>
          <w:rFonts w:ascii="Times New Roman" w:hAnsi="Times New Roman"/>
          <w:sz w:val="28"/>
        </w:rPr>
        <w:t xml:space="preserve"> № </w:t>
      </w:r>
      <w:r w:rsidR="001B377A">
        <w:rPr>
          <w:rFonts w:ascii="Times New Roman" w:hAnsi="Times New Roman"/>
          <w:sz w:val="28"/>
        </w:rPr>
        <w:t>648</w:t>
      </w:r>
    </w:p>
    <w:p w:rsidR="006C1B95" w:rsidRDefault="006C1B95" w:rsidP="00ED1948">
      <w:pPr>
        <w:autoSpaceDE w:val="0"/>
        <w:autoSpaceDN w:val="0"/>
        <w:adjustRightInd w:val="0"/>
        <w:jc w:val="both"/>
      </w:pPr>
    </w:p>
    <w:p w:rsidR="006C1B95" w:rsidRDefault="006C1B95" w:rsidP="006C1B95"/>
    <w:p w:rsidR="00FE6D0F" w:rsidRDefault="00FE6D0F" w:rsidP="00FE6D0F">
      <w:pPr>
        <w:jc w:val="center"/>
        <w:rPr>
          <w:rFonts w:cs="Calibri"/>
        </w:rPr>
      </w:pPr>
      <w:r>
        <w:rPr>
          <w:rFonts w:cs="Calibri"/>
        </w:rPr>
        <w:t xml:space="preserve">ПОЛОЖЕНИЕ </w:t>
      </w:r>
    </w:p>
    <w:p w:rsidR="003066CF" w:rsidRDefault="003066CF" w:rsidP="00FE6D0F">
      <w:pPr>
        <w:jc w:val="center"/>
        <w:rPr>
          <w:rFonts w:eastAsia="Calibri"/>
          <w:bCs/>
          <w:szCs w:val="28"/>
        </w:rPr>
      </w:pPr>
      <w:r>
        <w:rPr>
          <w:rFonts w:cs="Calibri"/>
        </w:rPr>
        <w:t xml:space="preserve">о </w:t>
      </w:r>
      <w:r w:rsidRPr="009904B9">
        <w:rPr>
          <w:szCs w:val="28"/>
        </w:rPr>
        <w:t>муниципальн</w:t>
      </w:r>
      <w:r>
        <w:rPr>
          <w:szCs w:val="28"/>
        </w:rPr>
        <w:t>ом земельном</w:t>
      </w:r>
      <w:r w:rsidRPr="009904B9">
        <w:rPr>
          <w:szCs w:val="28"/>
        </w:rPr>
        <w:t xml:space="preserve"> </w:t>
      </w:r>
      <w:proofErr w:type="gramStart"/>
      <w:r>
        <w:rPr>
          <w:szCs w:val="28"/>
        </w:rPr>
        <w:t>контроле</w:t>
      </w:r>
      <w:r w:rsidRPr="003066CF">
        <w:rPr>
          <w:rFonts w:eastAsia="Calibri"/>
          <w:bCs/>
          <w:szCs w:val="28"/>
        </w:rPr>
        <w:t xml:space="preserve"> </w:t>
      </w:r>
      <w:r w:rsidRPr="009904B9">
        <w:rPr>
          <w:rFonts w:eastAsia="Calibri"/>
          <w:bCs/>
          <w:szCs w:val="28"/>
        </w:rPr>
        <w:t>за</w:t>
      </w:r>
      <w:proofErr w:type="gramEnd"/>
      <w:r w:rsidRPr="009904B9">
        <w:rPr>
          <w:rFonts w:eastAsia="Calibri"/>
          <w:bCs/>
          <w:szCs w:val="28"/>
        </w:rPr>
        <w:t xml:space="preserve"> использованием земель </w:t>
      </w:r>
    </w:p>
    <w:p w:rsidR="003E00AA" w:rsidRDefault="003066CF" w:rsidP="00FE6D0F">
      <w:pPr>
        <w:jc w:val="center"/>
        <w:rPr>
          <w:szCs w:val="28"/>
        </w:rPr>
      </w:pPr>
      <w:r w:rsidRPr="009904B9">
        <w:rPr>
          <w:rFonts w:eastAsia="Calibri"/>
          <w:bCs/>
          <w:szCs w:val="28"/>
        </w:rPr>
        <w:t xml:space="preserve">на </w:t>
      </w:r>
      <w:proofErr w:type="gramStart"/>
      <w:r w:rsidRPr="009904B9">
        <w:rPr>
          <w:rFonts w:eastAsia="Calibri"/>
          <w:bCs/>
          <w:szCs w:val="28"/>
        </w:rPr>
        <w:t>территории</w:t>
      </w:r>
      <w:proofErr w:type="gramEnd"/>
      <w:r w:rsidRPr="009904B9">
        <w:rPr>
          <w:rFonts w:eastAsia="Calibri"/>
          <w:bCs/>
          <w:szCs w:val="28"/>
        </w:rPr>
        <w:t xml:space="preserve"> </w:t>
      </w:r>
      <w:r w:rsidRPr="009904B9">
        <w:rPr>
          <w:szCs w:val="28"/>
        </w:rPr>
        <w:t>ЗАТО Видяево</w:t>
      </w:r>
    </w:p>
    <w:p w:rsidR="00FE6D0F" w:rsidRDefault="00FE6D0F" w:rsidP="00FE6D0F">
      <w:pPr>
        <w:jc w:val="center"/>
      </w:pPr>
    </w:p>
    <w:p w:rsidR="003066CF" w:rsidRDefault="003066CF" w:rsidP="003066CF">
      <w:pPr>
        <w:autoSpaceDE w:val="0"/>
        <w:autoSpaceDN w:val="0"/>
        <w:adjustRightInd w:val="0"/>
        <w:jc w:val="center"/>
        <w:outlineLvl w:val="1"/>
        <w:rPr>
          <w:rFonts w:cs="Calibri"/>
        </w:rPr>
      </w:pPr>
      <w:r>
        <w:rPr>
          <w:rFonts w:cs="Calibri"/>
        </w:rPr>
        <w:t>1. Общие положения</w:t>
      </w:r>
    </w:p>
    <w:p w:rsidR="003066CF" w:rsidRDefault="003066CF" w:rsidP="003066CF">
      <w:pPr>
        <w:autoSpaceDE w:val="0"/>
        <w:autoSpaceDN w:val="0"/>
        <w:adjustRightInd w:val="0"/>
        <w:jc w:val="center"/>
        <w:rPr>
          <w:rFonts w:cs="Calibri"/>
        </w:rPr>
      </w:pPr>
    </w:p>
    <w:p w:rsidR="003066CF" w:rsidRDefault="003066CF" w:rsidP="003066CF">
      <w:pPr>
        <w:autoSpaceDE w:val="0"/>
        <w:autoSpaceDN w:val="0"/>
        <w:adjustRightInd w:val="0"/>
        <w:ind w:firstLine="540"/>
        <w:jc w:val="both"/>
        <w:rPr>
          <w:rFonts w:cs="Calibri"/>
        </w:rPr>
      </w:pPr>
      <w:r>
        <w:rPr>
          <w:rFonts w:cs="Calibri"/>
        </w:rPr>
        <w:t xml:space="preserve">1.1. Положение о муниципальном земельном контроле за использованием земель </w:t>
      </w:r>
      <w:r w:rsidRPr="009904B9">
        <w:rPr>
          <w:rFonts w:eastAsia="Calibri"/>
          <w:bCs/>
          <w:szCs w:val="28"/>
        </w:rPr>
        <w:t xml:space="preserve">на </w:t>
      </w:r>
      <w:proofErr w:type="gramStart"/>
      <w:r w:rsidRPr="009904B9">
        <w:rPr>
          <w:rFonts w:eastAsia="Calibri"/>
          <w:bCs/>
          <w:szCs w:val="28"/>
        </w:rPr>
        <w:t>территории</w:t>
      </w:r>
      <w:proofErr w:type="gramEnd"/>
      <w:r w:rsidRPr="009904B9">
        <w:rPr>
          <w:rFonts w:eastAsia="Calibri"/>
          <w:bCs/>
          <w:szCs w:val="28"/>
        </w:rPr>
        <w:t xml:space="preserve"> </w:t>
      </w:r>
      <w:r w:rsidRPr="009904B9">
        <w:rPr>
          <w:szCs w:val="28"/>
        </w:rPr>
        <w:t>ЗАТО Видяев</w:t>
      </w:r>
      <w:r>
        <w:rPr>
          <w:szCs w:val="28"/>
        </w:rPr>
        <w:t>о</w:t>
      </w:r>
      <w:r>
        <w:rPr>
          <w:rFonts w:cs="Calibri"/>
        </w:rPr>
        <w:t xml:space="preserve"> (далее - Положение) устанавливает порядок осуществления муниципального земельного контроля </w:t>
      </w:r>
      <w:r w:rsidR="00FB24F5" w:rsidRPr="00FB24F5">
        <w:rPr>
          <w:rFonts w:cs="Calibri"/>
        </w:rPr>
        <w:t>в отношении расположенных в границах ЗАТО Видяево объектов земельных отношений (далее – объекты земельных отношений)</w:t>
      </w:r>
      <w:r w:rsidR="00FB24F5">
        <w:rPr>
          <w:rFonts w:cs="Calibri"/>
        </w:rPr>
        <w:t>.</w:t>
      </w:r>
    </w:p>
    <w:p w:rsidR="00FB24F5" w:rsidRPr="00FB24F5" w:rsidRDefault="003066CF" w:rsidP="00FB24F5">
      <w:pPr>
        <w:autoSpaceDE w:val="0"/>
        <w:autoSpaceDN w:val="0"/>
        <w:adjustRightInd w:val="0"/>
        <w:ind w:firstLine="540"/>
        <w:jc w:val="both"/>
        <w:rPr>
          <w:rFonts w:cs="Calibri"/>
        </w:rPr>
      </w:pPr>
      <w:r>
        <w:rPr>
          <w:rFonts w:cs="Calibri"/>
        </w:rPr>
        <w:t xml:space="preserve">1.2. </w:t>
      </w:r>
      <w:r w:rsidR="00FB24F5" w:rsidRPr="00FB24F5">
        <w:rPr>
          <w:rFonts w:cs="Calibri"/>
        </w:rPr>
        <w:t xml:space="preserve">Муниципальный земельный контроль представляет собой деятельность </w:t>
      </w:r>
      <w:proofErr w:type="gramStart"/>
      <w:r w:rsidR="00FB24F5" w:rsidRPr="00FB24F5">
        <w:rPr>
          <w:rFonts w:cs="Calibri"/>
        </w:rPr>
        <w:t>Администрации</w:t>
      </w:r>
      <w:proofErr w:type="gramEnd"/>
      <w:r w:rsidR="00FB24F5" w:rsidRPr="00FB24F5">
        <w:rPr>
          <w:rFonts w:cs="Calibri"/>
        </w:rPr>
        <w:t xml:space="preserve"> ЗАТО Видяево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Мурманской области, за нарушение которых законодательством Российской Федерации, законодательством Мурманской области предусмотрена административная и иная ответственность (далее – требования законодательства в области земельных отношений).</w:t>
      </w:r>
    </w:p>
    <w:p w:rsidR="00FB24F5" w:rsidRPr="00FB24F5" w:rsidRDefault="0059765E" w:rsidP="00FB24F5">
      <w:pPr>
        <w:autoSpaceDE w:val="0"/>
        <w:autoSpaceDN w:val="0"/>
        <w:adjustRightInd w:val="0"/>
        <w:ind w:firstLine="540"/>
        <w:jc w:val="both"/>
        <w:rPr>
          <w:rFonts w:cs="Calibri"/>
        </w:rPr>
      </w:pPr>
      <w:r w:rsidRPr="0059765E">
        <w:rPr>
          <w:rFonts w:cs="Calibri"/>
          <w:bCs/>
        </w:rPr>
        <w:t xml:space="preserve">Муниципальный земельный контроль в отношении объектов земельных отношений осуществляется органами местного самоуправления городского округа, городских и сельских поселений, муниципального района в соответствии с законодательством Российской Федерации, Мурманской </w:t>
      </w:r>
      <w:r>
        <w:rPr>
          <w:rFonts w:cs="Calibri"/>
          <w:bCs/>
        </w:rPr>
        <w:t>области и настоящим Положением.</w:t>
      </w:r>
    </w:p>
    <w:p w:rsidR="003066CF" w:rsidRDefault="00FB24F5" w:rsidP="00FB24F5">
      <w:pPr>
        <w:autoSpaceDE w:val="0"/>
        <w:autoSpaceDN w:val="0"/>
        <w:adjustRightInd w:val="0"/>
        <w:ind w:firstLine="540"/>
        <w:jc w:val="both"/>
        <w:rPr>
          <w:rFonts w:cs="Calibri"/>
        </w:rPr>
      </w:pPr>
      <w:r w:rsidRPr="00FB24F5">
        <w:rPr>
          <w:rFonts w:cs="Calibri"/>
        </w:rPr>
        <w:t xml:space="preserve">Муниципальный земельный контроль осуществляется в форме проведения проверок. </w:t>
      </w:r>
      <w:proofErr w:type="gramStart"/>
      <w:r w:rsidRPr="00FB24F5">
        <w:rPr>
          <w:rFonts w:cs="Calibri"/>
        </w:rPr>
        <w:t>Проверка соблюдения требований законодательства в области земельных отношений рамках осуществления муниципального земельного контроля - совокупность действий должностных лиц, наделенных полномочиями по осуществлению муниципального земельного контроля, связанных с проведением проверки соблюдения юридическими, физическими, должностными лицами требований законодательства в области земельных отношений и закреплением результатов проверки в форме акта проверки соблюдения требований законодательства в области земельных отн</w:t>
      </w:r>
      <w:r>
        <w:rPr>
          <w:rFonts w:cs="Calibri"/>
        </w:rPr>
        <w:t>ошений (далее – акт проверки).</w:t>
      </w:r>
      <w:proofErr w:type="gramEnd"/>
    </w:p>
    <w:p w:rsidR="003066CF" w:rsidRPr="00AB1CAC" w:rsidRDefault="003066CF" w:rsidP="003066CF">
      <w:pPr>
        <w:autoSpaceDE w:val="0"/>
        <w:autoSpaceDN w:val="0"/>
        <w:adjustRightInd w:val="0"/>
        <w:ind w:firstLine="540"/>
        <w:jc w:val="both"/>
        <w:rPr>
          <w:rFonts w:cs="Calibri"/>
        </w:rPr>
      </w:pPr>
      <w:r>
        <w:rPr>
          <w:rFonts w:cs="Calibri"/>
        </w:rPr>
        <w:t xml:space="preserve">1.3. Муниципальный земельный контроль осуществляет </w:t>
      </w:r>
      <w:r w:rsidR="00511217" w:rsidRPr="009904B9">
        <w:rPr>
          <w:szCs w:val="28"/>
        </w:rPr>
        <w:t>муниципальн</w:t>
      </w:r>
      <w:r w:rsidR="00511217">
        <w:rPr>
          <w:szCs w:val="28"/>
        </w:rPr>
        <w:t>ая</w:t>
      </w:r>
      <w:r w:rsidR="00511217" w:rsidRPr="009904B9">
        <w:rPr>
          <w:szCs w:val="28"/>
        </w:rPr>
        <w:t xml:space="preserve"> комисси</w:t>
      </w:r>
      <w:r w:rsidR="00511217">
        <w:rPr>
          <w:szCs w:val="28"/>
        </w:rPr>
        <w:t>я</w:t>
      </w:r>
      <w:r w:rsidR="00511217" w:rsidRPr="009904B9">
        <w:rPr>
          <w:szCs w:val="28"/>
        </w:rPr>
        <w:t xml:space="preserve"> </w:t>
      </w:r>
      <w:r w:rsidR="00511217">
        <w:rPr>
          <w:szCs w:val="28"/>
        </w:rPr>
        <w:t xml:space="preserve">при </w:t>
      </w:r>
      <w:proofErr w:type="gramStart"/>
      <w:r w:rsidR="00511217">
        <w:rPr>
          <w:szCs w:val="28"/>
        </w:rPr>
        <w:t>Администрации</w:t>
      </w:r>
      <w:proofErr w:type="gramEnd"/>
      <w:r w:rsidR="00511217">
        <w:rPr>
          <w:szCs w:val="28"/>
        </w:rPr>
        <w:t xml:space="preserve"> ЗАТО Видяево по земельному контролю</w:t>
      </w:r>
      <w:r w:rsidR="00511217" w:rsidRPr="003066CF">
        <w:rPr>
          <w:rFonts w:eastAsia="Calibri"/>
          <w:bCs/>
          <w:szCs w:val="28"/>
        </w:rPr>
        <w:t xml:space="preserve"> </w:t>
      </w:r>
      <w:r w:rsidR="00511217" w:rsidRPr="009904B9">
        <w:rPr>
          <w:rFonts w:eastAsia="Calibri"/>
          <w:bCs/>
          <w:szCs w:val="28"/>
        </w:rPr>
        <w:t xml:space="preserve">за использованием земель на территории </w:t>
      </w:r>
      <w:r w:rsidR="00511217" w:rsidRPr="009904B9">
        <w:rPr>
          <w:szCs w:val="28"/>
        </w:rPr>
        <w:t>ЗАТО Видяево</w:t>
      </w:r>
      <w:r>
        <w:rPr>
          <w:rFonts w:cs="Calibri"/>
        </w:rPr>
        <w:t xml:space="preserve"> (далее </w:t>
      </w:r>
      <w:r w:rsidR="00511217" w:rsidRPr="00AB1CAC">
        <w:rPr>
          <w:rFonts w:cs="Calibri"/>
        </w:rPr>
        <w:t xml:space="preserve">также </w:t>
      </w:r>
      <w:r w:rsidRPr="00AB1CAC">
        <w:rPr>
          <w:rFonts w:cs="Calibri"/>
        </w:rPr>
        <w:t xml:space="preserve">- </w:t>
      </w:r>
      <w:r w:rsidR="00DA37D0" w:rsidRPr="00AB1CAC">
        <w:rPr>
          <w:szCs w:val="28"/>
        </w:rPr>
        <w:t>уполномоченный орган,</w:t>
      </w:r>
      <w:r w:rsidR="00DA37D0" w:rsidRPr="00AB1CAC">
        <w:rPr>
          <w:rFonts w:cs="Calibri"/>
        </w:rPr>
        <w:t xml:space="preserve"> </w:t>
      </w:r>
      <w:r w:rsidRPr="00AB1CAC">
        <w:rPr>
          <w:rFonts w:cs="Calibri"/>
        </w:rPr>
        <w:t>орган муниципального земельного контроля)</w:t>
      </w:r>
      <w:r w:rsidR="00DA37D0" w:rsidRPr="00AB1CAC">
        <w:rPr>
          <w:rFonts w:cs="Calibri"/>
        </w:rPr>
        <w:t xml:space="preserve"> путем </w:t>
      </w:r>
      <w:r w:rsidR="00DA37D0" w:rsidRPr="00AB1CAC">
        <w:rPr>
          <w:rFonts w:cs="Calibri"/>
        </w:rPr>
        <w:lastRenderedPageBreak/>
        <w:t xml:space="preserve">проведения заседаний. Заседания  </w:t>
      </w:r>
      <w:r w:rsidR="00DA37D0" w:rsidRPr="00AB1CAC">
        <w:rPr>
          <w:szCs w:val="28"/>
        </w:rPr>
        <w:t>уполномоченного органа</w:t>
      </w:r>
      <w:r w:rsidR="00DA37D0" w:rsidRPr="00AB1CAC">
        <w:rPr>
          <w:rFonts w:cs="Calibri"/>
        </w:rPr>
        <w:t xml:space="preserve"> проводятся по мере необходимости</w:t>
      </w:r>
      <w:r w:rsidR="004E4C4A">
        <w:rPr>
          <w:rFonts w:cs="Calibri"/>
        </w:rPr>
        <w:t>.</w:t>
      </w:r>
    </w:p>
    <w:p w:rsidR="003066CF" w:rsidRPr="00AB1CAC" w:rsidRDefault="003066CF" w:rsidP="003066CF">
      <w:pPr>
        <w:autoSpaceDE w:val="0"/>
        <w:autoSpaceDN w:val="0"/>
        <w:adjustRightInd w:val="0"/>
        <w:ind w:firstLine="540"/>
        <w:jc w:val="both"/>
        <w:rPr>
          <w:rFonts w:cs="Calibri"/>
        </w:rPr>
      </w:pPr>
      <w:r w:rsidRPr="00AB1CAC">
        <w:rPr>
          <w:rFonts w:cs="Calibri"/>
        </w:rPr>
        <w:t>1.4. Мероприятия по проведению муниципального земельного контроля от имени органа муниципального земельного контроля осуществляет муниципальный инспектор.</w:t>
      </w:r>
    </w:p>
    <w:p w:rsidR="00DA37D0" w:rsidRDefault="00DA37D0" w:rsidP="003066CF">
      <w:pPr>
        <w:autoSpaceDE w:val="0"/>
        <w:autoSpaceDN w:val="0"/>
        <w:adjustRightInd w:val="0"/>
        <w:ind w:firstLine="540"/>
        <w:jc w:val="both"/>
        <w:rPr>
          <w:rFonts w:cs="Calibri"/>
        </w:rPr>
      </w:pPr>
      <w:r w:rsidRPr="00AB1CAC">
        <w:rPr>
          <w:rFonts w:cs="Calibri"/>
        </w:rPr>
        <w:t>1.5. Муниципальный инспектор выносит на рассмотрение и утверждение уполномоченного органа планы проведения проверок,</w:t>
      </w:r>
      <w:r w:rsidR="009E69AC" w:rsidRPr="00AB1CAC">
        <w:rPr>
          <w:rFonts w:cs="Calibri"/>
        </w:rPr>
        <w:t xml:space="preserve"> на рассмотрение уполномоченного органа</w:t>
      </w:r>
      <w:r w:rsidRPr="00AB1CAC">
        <w:rPr>
          <w:rFonts w:cs="Calibri"/>
        </w:rPr>
        <w:t xml:space="preserve"> </w:t>
      </w:r>
      <w:r w:rsidR="00AB1CAC" w:rsidRPr="00AB1CAC">
        <w:rPr>
          <w:rFonts w:cs="Calibri"/>
        </w:rPr>
        <w:t xml:space="preserve">- </w:t>
      </w:r>
      <w:r w:rsidR="004E4C4A">
        <w:rPr>
          <w:rFonts w:cs="Calibri"/>
        </w:rPr>
        <w:t>акты проверок.</w:t>
      </w:r>
    </w:p>
    <w:p w:rsidR="00DA37D0" w:rsidRDefault="003066CF" w:rsidP="003066CF">
      <w:pPr>
        <w:autoSpaceDE w:val="0"/>
        <w:autoSpaceDN w:val="0"/>
        <w:adjustRightInd w:val="0"/>
        <w:ind w:firstLine="540"/>
        <w:jc w:val="both"/>
        <w:rPr>
          <w:rFonts w:cs="Calibri"/>
        </w:rPr>
      </w:pPr>
      <w:r>
        <w:rPr>
          <w:rFonts w:cs="Calibri"/>
        </w:rPr>
        <w:t>1.</w:t>
      </w:r>
      <w:r w:rsidR="00DA37D0">
        <w:rPr>
          <w:rFonts w:cs="Calibri"/>
        </w:rPr>
        <w:t>6</w:t>
      </w:r>
      <w:r>
        <w:rPr>
          <w:rFonts w:cs="Calibri"/>
        </w:rPr>
        <w:t xml:space="preserve">. Муниципальный инспектор осуществляет свою деятельность во взаимодействии с органами государственного земельного </w:t>
      </w:r>
      <w:r w:rsidR="0033150A">
        <w:rPr>
          <w:rFonts w:cs="Calibri"/>
        </w:rPr>
        <w:t>надзора</w:t>
      </w:r>
      <w:r>
        <w:rPr>
          <w:rFonts w:cs="Calibri"/>
        </w:rPr>
        <w:t>, органами исполнительной власти, организациями и общественными объединениями, а также гражданами.</w:t>
      </w:r>
      <w:r w:rsidR="00DA37D0">
        <w:rPr>
          <w:rFonts w:cs="Calibri"/>
        </w:rPr>
        <w:t xml:space="preserve"> </w:t>
      </w:r>
    </w:p>
    <w:p w:rsidR="0059765E" w:rsidRDefault="0059765E" w:rsidP="003066CF">
      <w:pPr>
        <w:autoSpaceDE w:val="0"/>
        <w:autoSpaceDN w:val="0"/>
        <w:adjustRightInd w:val="0"/>
        <w:ind w:firstLine="540"/>
        <w:jc w:val="both"/>
        <w:rPr>
          <w:rFonts w:cs="Calibri"/>
        </w:rPr>
      </w:pPr>
      <w:r>
        <w:rPr>
          <w:rFonts w:cs="Calibri"/>
        </w:rPr>
        <w:t xml:space="preserve">1.7. </w:t>
      </w:r>
      <w:r w:rsidRPr="0059765E">
        <w:rPr>
          <w:rFonts w:cs="Calibri"/>
        </w:rPr>
        <w:t>Правила взаимодействия органа муниципального земельного контроля с федеральными органами исполнительной власти, осуществляющими государственный земельный надзор, устанавливаются в соответствии с законодат</w:t>
      </w:r>
      <w:r>
        <w:rPr>
          <w:rFonts w:cs="Calibri"/>
        </w:rPr>
        <w:t>ельством Российской Федерации.</w:t>
      </w:r>
    </w:p>
    <w:p w:rsidR="003066CF" w:rsidRDefault="003066CF" w:rsidP="003066CF">
      <w:pPr>
        <w:autoSpaceDE w:val="0"/>
        <w:autoSpaceDN w:val="0"/>
        <w:adjustRightInd w:val="0"/>
        <w:jc w:val="center"/>
        <w:rPr>
          <w:rFonts w:cs="Calibri"/>
        </w:rPr>
      </w:pPr>
    </w:p>
    <w:p w:rsidR="003066CF" w:rsidRDefault="003066CF" w:rsidP="003066CF">
      <w:pPr>
        <w:autoSpaceDE w:val="0"/>
        <w:autoSpaceDN w:val="0"/>
        <w:adjustRightInd w:val="0"/>
        <w:jc w:val="center"/>
        <w:outlineLvl w:val="1"/>
        <w:rPr>
          <w:rFonts w:cs="Calibri"/>
        </w:rPr>
      </w:pPr>
      <w:r>
        <w:rPr>
          <w:rFonts w:cs="Calibri"/>
        </w:rPr>
        <w:t xml:space="preserve">2. </w:t>
      </w:r>
      <w:r w:rsidR="0033150A" w:rsidRPr="0033150A">
        <w:rPr>
          <w:rFonts w:cs="Calibri"/>
        </w:rPr>
        <w:t>Основные задачи муниципального земельного контроля</w:t>
      </w:r>
    </w:p>
    <w:p w:rsidR="003066CF" w:rsidRDefault="003066CF" w:rsidP="003066CF">
      <w:pPr>
        <w:autoSpaceDE w:val="0"/>
        <w:autoSpaceDN w:val="0"/>
        <w:adjustRightInd w:val="0"/>
        <w:jc w:val="center"/>
        <w:rPr>
          <w:rFonts w:cs="Calibri"/>
        </w:rPr>
      </w:pPr>
    </w:p>
    <w:p w:rsidR="003066CF" w:rsidRDefault="0033150A" w:rsidP="003066CF">
      <w:pPr>
        <w:autoSpaceDE w:val="0"/>
        <w:autoSpaceDN w:val="0"/>
        <w:adjustRightInd w:val="0"/>
        <w:ind w:firstLine="540"/>
        <w:jc w:val="both"/>
        <w:rPr>
          <w:rFonts w:cs="Calibri"/>
        </w:rPr>
      </w:pPr>
      <w:r w:rsidRPr="0033150A">
        <w:rPr>
          <w:rFonts w:cs="Calibri"/>
        </w:rPr>
        <w:t xml:space="preserve">Основной задачей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в </w:t>
      </w:r>
      <w:proofErr w:type="gramStart"/>
      <w:r w:rsidRPr="0033150A">
        <w:rPr>
          <w:rFonts w:cs="Calibri"/>
        </w:rPr>
        <w:t>границах</w:t>
      </w:r>
      <w:proofErr w:type="gramEnd"/>
      <w:r w:rsidRPr="0033150A">
        <w:rPr>
          <w:rFonts w:cs="Calibri"/>
        </w:rPr>
        <w:t xml:space="preserve"> ЗАТО Видяево требований законодательства Российской Федерации, законодательства Мурманской области, за нарушение которых законодательством Российской Федерации, законодательством Мурманской области предусмотрена администр</w:t>
      </w:r>
      <w:r w:rsidR="00572536">
        <w:rPr>
          <w:rFonts w:cs="Calibri"/>
        </w:rPr>
        <w:t>ативная и иная ответственность.</w:t>
      </w:r>
    </w:p>
    <w:p w:rsidR="003066CF" w:rsidRDefault="003066CF" w:rsidP="003066CF">
      <w:pPr>
        <w:autoSpaceDE w:val="0"/>
        <w:autoSpaceDN w:val="0"/>
        <w:adjustRightInd w:val="0"/>
        <w:jc w:val="center"/>
        <w:rPr>
          <w:rFonts w:cs="Calibri"/>
        </w:rPr>
      </w:pPr>
    </w:p>
    <w:p w:rsidR="003066CF" w:rsidRDefault="003066CF" w:rsidP="003066CF">
      <w:pPr>
        <w:autoSpaceDE w:val="0"/>
        <w:autoSpaceDN w:val="0"/>
        <w:adjustRightInd w:val="0"/>
        <w:jc w:val="center"/>
        <w:outlineLvl w:val="1"/>
        <w:rPr>
          <w:rFonts w:cs="Calibri"/>
        </w:rPr>
      </w:pPr>
      <w:r>
        <w:rPr>
          <w:rFonts w:cs="Calibri"/>
        </w:rPr>
        <w:t>3. Порядок осуществления земельного контроля</w:t>
      </w:r>
    </w:p>
    <w:p w:rsidR="003066CF" w:rsidRDefault="003066CF" w:rsidP="003066CF">
      <w:pPr>
        <w:autoSpaceDE w:val="0"/>
        <w:autoSpaceDN w:val="0"/>
        <w:adjustRightInd w:val="0"/>
        <w:jc w:val="center"/>
        <w:rPr>
          <w:rFonts w:cs="Calibri"/>
        </w:rPr>
      </w:pPr>
    </w:p>
    <w:p w:rsidR="003066CF" w:rsidRDefault="003066CF" w:rsidP="003066CF">
      <w:pPr>
        <w:autoSpaceDE w:val="0"/>
        <w:autoSpaceDN w:val="0"/>
        <w:adjustRightInd w:val="0"/>
        <w:ind w:firstLine="540"/>
        <w:jc w:val="both"/>
        <w:rPr>
          <w:rFonts w:cs="Calibri"/>
        </w:rPr>
      </w:pPr>
      <w:r>
        <w:rPr>
          <w:rFonts w:cs="Calibri"/>
        </w:rPr>
        <w:t xml:space="preserve">3.1. Муниципальный земельный контроль осуществляется в форме плановых и внеплановых проверок, проводимых на основании </w:t>
      </w:r>
      <w:r w:rsidR="00D922B2">
        <w:rPr>
          <w:rFonts w:cs="Calibri"/>
        </w:rPr>
        <w:t>приказа</w:t>
      </w:r>
      <w:r w:rsidR="00FC46B8" w:rsidRPr="00FC46B8">
        <w:rPr>
          <w:rFonts w:cs="Calibri"/>
        </w:rPr>
        <w:t xml:space="preserve"> </w:t>
      </w:r>
      <w:r w:rsidR="00FC46B8">
        <w:rPr>
          <w:rFonts w:cs="Calibri"/>
        </w:rPr>
        <w:t>органа муниципального земельного контроля</w:t>
      </w:r>
      <w:r w:rsidR="00D922B2">
        <w:rPr>
          <w:rFonts w:cs="Calibri"/>
        </w:rPr>
        <w:t>,</w:t>
      </w:r>
      <w:r w:rsidR="00D922B2" w:rsidRPr="00D922B2">
        <w:rPr>
          <w:rFonts w:cs="Calibri"/>
        </w:rPr>
        <w:t xml:space="preserve"> </w:t>
      </w:r>
      <w:r w:rsidR="00D922B2">
        <w:rPr>
          <w:rFonts w:cs="Calibri"/>
        </w:rPr>
        <w:t>составленного по форме, установленной приказом Министерства экономического развития Российской Федерации от 30.04.2009 № 141</w:t>
      </w:r>
      <w:r>
        <w:rPr>
          <w:rFonts w:cs="Calibri"/>
        </w:rPr>
        <w:t>.</w:t>
      </w:r>
    </w:p>
    <w:p w:rsidR="003066CF" w:rsidRDefault="003066CF" w:rsidP="003066CF">
      <w:pPr>
        <w:autoSpaceDE w:val="0"/>
        <w:autoSpaceDN w:val="0"/>
        <w:adjustRightInd w:val="0"/>
        <w:ind w:firstLine="540"/>
        <w:jc w:val="both"/>
        <w:rPr>
          <w:rFonts w:cs="Calibri"/>
        </w:rPr>
      </w:pPr>
      <w:r>
        <w:rPr>
          <w:rFonts w:cs="Calibri"/>
        </w:rPr>
        <w:t xml:space="preserve">3.2. Плановые проверки использования </w:t>
      </w:r>
      <w:r w:rsidR="00572536" w:rsidRPr="00572536">
        <w:rPr>
          <w:rFonts w:cs="Calibri"/>
        </w:rPr>
        <w:t>объектов земельных отношений</w:t>
      </w:r>
      <w:r>
        <w:rPr>
          <w:rFonts w:cs="Calibri"/>
        </w:rPr>
        <w:t xml:space="preserve"> при осуществлении деятельности юридическими лицами и индивидуальными предпринимателями проводятся не чаще одного раза в три года, иными лицами - не чаще одного раза в год.</w:t>
      </w:r>
    </w:p>
    <w:p w:rsidR="003066CF" w:rsidRDefault="003066CF" w:rsidP="003066CF">
      <w:pPr>
        <w:autoSpaceDE w:val="0"/>
        <w:autoSpaceDN w:val="0"/>
        <w:adjustRightInd w:val="0"/>
        <w:ind w:firstLine="540"/>
        <w:jc w:val="both"/>
        <w:rPr>
          <w:rFonts w:cs="Calibri"/>
        </w:rPr>
      </w:pPr>
      <w:r>
        <w:rPr>
          <w:rFonts w:cs="Calibri"/>
        </w:rPr>
        <w:t xml:space="preserve">3.3. Плановые проверки проводятся на основании разрабатываемых </w:t>
      </w:r>
      <w:r w:rsidR="002C0474">
        <w:rPr>
          <w:rFonts w:cs="Calibri"/>
        </w:rPr>
        <w:t xml:space="preserve">и </w:t>
      </w:r>
      <w:r>
        <w:rPr>
          <w:rFonts w:cs="Calibri"/>
        </w:rPr>
        <w:t xml:space="preserve">утверждаемых </w:t>
      </w:r>
      <w:r w:rsidR="002C0474">
        <w:rPr>
          <w:rFonts w:cs="Calibri"/>
        </w:rPr>
        <w:t>приказом</w:t>
      </w:r>
      <w:r w:rsidR="002C0474" w:rsidRPr="00FC46B8">
        <w:rPr>
          <w:rFonts w:cs="Calibri"/>
        </w:rPr>
        <w:t xml:space="preserve"> </w:t>
      </w:r>
      <w:r w:rsidR="002C0474">
        <w:rPr>
          <w:rFonts w:cs="Calibri"/>
        </w:rPr>
        <w:t xml:space="preserve">органа муниципального земельного контроля </w:t>
      </w:r>
      <w:r>
        <w:rPr>
          <w:rFonts w:cs="Calibri"/>
        </w:rPr>
        <w:t>ежегодных планов.</w:t>
      </w:r>
    </w:p>
    <w:p w:rsidR="003066CF" w:rsidRDefault="003066CF" w:rsidP="003066CF">
      <w:pPr>
        <w:autoSpaceDE w:val="0"/>
        <w:autoSpaceDN w:val="0"/>
        <w:adjustRightInd w:val="0"/>
        <w:ind w:firstLine="540"/>
        <w:jc w:val="both"/>
        <w:rPr>
          <w:rFonts w:cs="Calibri"/>
        </w:rPr>
      </w:pPr>
      <w:r>
        <w:rPr>
          <w:rFonts w:cs="Calibri"/>
        </w:rPr>
        <w:t>3.</w:t>
      </w:r>
      <w:r w:rsidR="00580B2C">
        <w:rPr>
          <w:rFonts w:cs="Calibri"/>
        </w:rPr>
        <w:t>5</w:t>
      </w:r>
      <w:r>
        <w:rPr>
          <w:rFonts w:cs="Calibri"/>
        </w:rPr>
        <w:t xml:space="preserve">. Орган муниципального земельного контроля направляет проекты ежегодных планов проведения плановых проверок в срок до 1 сентября года, предшествующего году </w:t>
      </w:r>
      <w:r w:rsidR="00D76AF4">
        <w:rPr>
          <w:rFonts w:cs="Calibri"/>
        </w:rPr>
        <w:t xml:space="preserve">проведения плановых проверок, </w:t>
      </w:r>
      <w:r>
        <w:rPr>
          <w:rFonts w:cs="Calibri"/>
        </w:rPr>
        <w:t xml:space="preserve">в </w:t>
      </w:r>
      <w:r w:rsidR="00262FA9">
        <w:rPr>
          <w:rFonts w:cs="Calibri"/>
        </w:rPr>
        <w:t xml:space="preserve">органы </w:t>
      </w:r>
      <w:r>
        <w:rPr>
          <w:rFonts w:cs="Calibri"/>
        </w:rPr>
        <w:t>прокуратур</w:t>
      </w:r>
      <w:r w:rsidR="00262FA9">
        <w:rPr>
          <w:rFonts w:cs="Calibri"/>
        </w:rPr>
        <w:t>ы</w:t>
      </w:r>
      <w:r>
        <w:rPr>
          <w:rFonts w:cs="Calibri"/>
        </w:rPr>
        <w:t>.</w:t>
      </w:r>
    </w:p>
    <w:p w:rsidR="001316C7" w:rsidRPr="00754799" w:rsidRDefault="003066CF" w:rsidP="003066CF">
      <w:pPr>
        <w:autoSpaceDE w:val="0"/>
        <w:autoSpaceDN w:val="0"/>
        <w:adjustRightInd w:val="0"/>
        <w:ind w:firstLine="540"/>
        <w:jc w:val="both"/>
        <w:rPr>
          <w:rFonts w:cs="Calibri"/>
        </w:rPr>
      </w:pPr>
      <w:r>
        <w:rPr>
          <w:rFonts w:cs="Calibri"/>
        </w:rPr>
        <w:lastRenderedPageBreak/>
        <w:t xml:space="preserve">3.5. </w:t>
      </w:r>
      <w:r w:rsidR="00580B2C">
        <w:rPr>
          <w:rFonts w:eastAsia="Calibri"/>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w:t>
      </w:r>
      <w:proofErr w:type="gramStart"/>
      <w:r w:rsidR="00580B2C">
        <w:rPr>
          <w:rFonts w:eastAsia="Calibri"/>
          <w:szCs w:val="28"/>
        </w:rPr>
        <w:t>образования</w:t>
      </w:r>
      <w:proofErr w:type="gramEnd"/>
      <w:r w:rsidR="00580B2C">
        <w:rPr>
          <w:rFonts w:eastAsia="Calibri"/>
          <w:szCs w:val="28"/>
        </w:rPr>
        <w:t xml:space="preserve"> ЗАТО Видяево</w:t>
      </w:r>
      <w:r w:rsidR="00580B2C" w:rsidRPr="00580B2C">
        <w:rPr>
          <w:rFonts w:cs="Calibri"/>
        </w:rPr>
        <w:t xml:space="preserve"> </w:t>
      </w:r>
      <w:r w:rsidR="00580B2C">
        <w:rPr>
          <w:rFonts w:cs="Calibri"/>
        </w:rPr>
        <w:t>образования в сети Интернет и газете «Вестник Видяево» в течение семи рабочих дней со дня его утверждения</w:t>
      </w:r>
      <w:r w:rsidR="00580B2C">
        <w:rPr>
          <w:rFonts w:eastAsia="Calibri"/>
          <w:szCs w:val="28"/>
        </w:rPr>
        <w:t>.</w:t>
      </w:r>
    </w:p>
    <w:p w:rsidR="002A0B79" w:rsidRPr="00754799" w:rsidRDefault="001316C7" w:rsidP="002A0B79">
      <w:pPr>
        <w:autoSpaceDE w:val="0"/>
        <w:autoSpaceDN w:val="0"/>
        <w:adjustRightInd w:val="0"/>
        <w:ind w:firstLine="540"/>
        <w:jc w:val="both"/>
        <w:rPr>
          <w:rFonts w:cs="Calibri"/>
        </w:rPr>
      </w:pPr>
      <w:r w:rsidRPr="00754799">
        <w:rPr>
          <w:rFonts w:cs="Calibri"/>
        </w:rPr>
        <w:t xml:space="preserve">3.6. </w:t>
      </w:r>
      <w:proofErr w:type="gramStart"/>
      <w:r w:rsidR="002A0B79" w:rsidRPr="00754799">
        <w:rPr>
          <w:rFonts w:cs="Calibri"/>
        </w:rPr>
        <w:t>Предметом внеплановой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w:t>
      </w:r>
      <w:proofErr w:type="gramEnd"/>
      <w:r w:rsidR="002A0B79" w:rsidRPr="00754799">
        <w:rPr>
          <w:rFonts w:cs="Calibri"/>
        </w:rPr>
        <w:t>, по ликвидации последствий причинения такого вреда.</w:t>
      </w:r>
    </w:p>
    <w:p w:rsidR="00D2193D" w:rsidRPr="00754799" w:rsidRDefault="00D2193D" w:rsidP="00D2193D">
      <w:pPr>
        <w:autoSpaceDE w:val="0"/>
        <w:autoSpaceDN w:val="0"/>
        <w:adjustRightInd w:val="0"/>
        <w:ind w:firstLine="540"/>
        <w:jc w:val="both"/>
        <w:rPr>
          <w:rFonts w:cs="Calibri"/>
        </w:rPr>
      </w:pPr>
      <w:r w:rsidRPr="00754799">
        <w:rPr>
          <w:rFonts w:cs="Calibri"/>
        </w:rPr>
        <w:t>3.6.1. В отношении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основанием для проведения внеплановой проверки является:</w:t>
      </w:r>
    </w:p>
    <w:p w:rsidR="00D2193D" w:rsidRPr="00754799" w:rsidRDefault="00A66F7E" w:rsidP="00D2193D">
      <w:pPr>
        <w:autoSpaceDE w:val="0"/>
        <w:autoSpaceDN w:val="0"/>
        <w:adjustRightInd w:val="0"/>
        <w:ind w:firstLine="540"/>
        <w:jc w:val="both"/>
        <w:rPr>
          <w:rFonts w:cs="Calibri"/>
        </w:rPr>
      </w:pPr>
      <w:r w:rsidRPr="00754799">
        <w:rPr>
          <w:rFonts w:cs="Calibri"/>
        </w:rPr>
        <w:t xml:space="preserve">3.6.1.1. </w:t>
      </w:r>
      <w:r w:rsidR="00D2193D" w:rsidRPr="00754799">
        <w:rPr>
          <w:rFonts w:cs="Calibri"/>
        </w:rPr>
        <w:t>истечение срока исполнения органами государственной власти, органами местного самоуправления, юридическими лицами, индивидуальными предпринимателями, гражданами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2193D" w:rsidRPr="00754799" w:rsidRDefault="00A66F7E" w:rsidP="00D2193D">
      <w:pPr>
        <w:autoSpaceDE w:val="0"/>
        <w:autoSpaceDN w:val="0"/>
        <w:adjustRightInd w:val="0"/>
        <w:ind w:firstLine="540"/>
        <w:jc w:val="both"/>
        <w:rPr>
          <w:rFonts w:cs="Calibri"/>
        </w:rPr>
      </w:pPr>
      <w:r w:rsidRPr="00754799">
        <w:rPr>
          <w:rFonts w:cs="Calibri"/>
        </w:rPr>
        <w:t xml:space="preserve">3.6.1.2. </w:t>
      </w:r>
      <w:r w:rsidR="00D2193D" w:rsidRPr="00754799">
        <w:rPr>
          <w:rFonts w:cs="Calibri"/>
        </w:rPr>
        <w:t>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2193D" w:rsidRPr="00754799" w:rsidRDefault="00D2193D" w:rsidP="00D2193D">
      <w:pPr>
        <w:autoSpaceDE w:val="0"/>
        <w:autoSpaceDN w:val="0"/>
        <w:adjustRightInd w:val="0"/>
        <w:ind w:firstLine="540"/>
        <w:jc w:val="both"/>
        <w:rPr>
          <w:rFonts w:cs="Calibri"/>
        </w:rPr>
      </w:pPr>
      <w:r w:rsidRPr="00754799">
        <w:rPr>
          <w:rFonts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2193D" w:rsidRPr="00754799" w:rsidRDefault="00D2193D" w:rsidP="00D2193D">
      <w:pPr>
        <w:autoSpaceDE w:val="0"/>
        <w:autoSpaceDN w:val="0"/>
        <w:adjustRightInd w:val="0"/>
        <w:ind w:firstLine="540"/>
        <w:jc w:val="both"/>
        <w:rPr>
          <w:rFonts w:cs="Calibri"/>
        </w:rPr>
      </w:pPr>
      <w:r w:rsidRPr="00754799">
        <w:rPr>
          <w:rFonts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316C7" w:rsidRPr="00754799" w:rsidRDefault="006061AA" w:rsidP="003066CF">
      <w:pPr>
        <w:autoSpaceDE w:val="0"/>
        <w:autoSpaceDN w:val="0"/>
        <w:adjustRightInd w:val="0"/>
        <w:ind w:firstLine="540"/>
        <w:jc w:val="both"/>
        <w:rPr>
          <w:rFonts w:cs="Calibri"/>
        </w:rPr>
      </w:pPr>
      <w:r w:rsidRPr="00754799">
        <w:rPr>
          <w:rFonts w:cs="Calibri"/>
        </w:rPr>
        <w:t xml:space="preserve">3.6.1.3. </w:t>
      </w:r>
      <w:r w:rsidR="00D2193D" w:rsidRPr="00754799">
        <w:rPr>
          <w:rFonts w:cs="Calibri"/>
        </w:rPr>
        <w:t xml:space="preserve">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w:t>
      </w:r>
      <w:r w:rsidR="00D2193D" w:rsidRPr="00754799">
        <w:rPr>
          <w:rFonts w:cs="Calibri"/>
        </w:rPr>
        <w:lastRenderedPageBreak/>
        <w:t>за исполнением законов по поступившим в органы прокуратуры материалам и обращениям.</w:t>
      </w:r>
    </w:p>
    <w:p w:rsidR="006061AA" w:rsidRPr="00754799" w:rsidRDefault="006061AA" w:rsidP="006061AA">
      <w:pPr>
        <w:autoSpaceDE w:val="0"/>
        <w:autoSpaceDN w:val="0"/>
        <w:adjustRightInd w:val="0"/>
        <w:ind w:firstLine="540"/>
        <w:jc w:val="both"/>
        <w:rPr>
          <w:rFonts w:cs="Calibri"/>
        </w:rPr>
      </w:pPr>
      <w:r w:rsidRPr="00754799">
        <w:rPr>
          <w:rFonts w:cs="Calibri"/>
        </w:rPr>
        <w:t>3.6.2. В отношении соблюдения гражданами требований законодательства дополнительным основанием для проведения внеплановой проверки является непосредственное обнаружение должностным лицом органа, уполномоченного на проведение муниципального земельного контроля, достаточных данных, указывающих на наличие правонарушения, в том числе:</w:t>
      </w:r>
    </w:p>
    <w:p w:rsidR="006061AA" w:rsidRPr="00754799" w:rsidRDefault="00E56544" w:rsidP="006061AA">
      <w:pPr>
        <w:autoSpaceDE w:val="0"/>
        <w:autoSpaceDN w:val="0"/>
        <w:adjustRightInd w:val="0"/>
        <w:ind w:firstLine="540"/>
        <w:jc w:val="both"/>
        <w:rPr>
          <w:rFonts w:cs="Calibri"/>
        </w:rPr>
      </w:pPr>
      <w:r w:rsidRPr="00754799">
        <w:rPr>
          <w:rFonts w:cs="Calibri"/>
        </w:rPr>
        <w:t xml:space="preserve">3.6.2.1. </w:t>
      </w:r>
      <w:r w:rsidR="006061AA" w:rsidRPr="00754799">
        <w:rPr>
          <w:rFonts w:cs="Calibri"/>
        </w:rPr>
        <w:t>самовольное занятие земельных участков или использование их без оформленных в установленном порядке правоустанавливающих документов;</w:t>
      </w:r>
    </w:p>
    <w:p w:rsidR="006061AA" w:rsidRPr="00754799" w:rsidRDefault="00E56544" w:rsidP="006061AA">
      <w:pPr>
        <w:autoSpaceDE w:val="0"/>
        <w:autoSpaceDN w:val="0"/>
        <w:adjustRightInd w:val="0"/>
        <w:ind w:firstLine="540"/>
        <w:jc w:val="both"/>
        <w:rPr>
          <w:rFonts w:cs="Calibri"/>
        </w:rPr>
      </w:pPr>
      <w:r w:rsidRPr="00754799">
        <w:rPr>
          <w:rFonts w:cs="Calibri"/>
        </w:rPr>
        <w:t xml:space="preserve">3.6.2.2. </w:t>
      </w:r>
      <w:r w:rsidR="006061AA" w:rsidRPr="00754799">
        <w:rPr>
          <w:rFonts w:cs="Calibri"/>
        </w:rPr>
        <w:t>использование земельных участков не в соответствии с целевым назначением и (или) разрешенным использованием;</w:t>
      </w:r>
    </w:p>
    <w:p w:rsidR="006061AA" w:rsidRPr="00754799" w:rsidRDefault="00E56544" w:rsidP="006061AA">
      <w:pPr>
        <w:autoSpaceDE w:val="0"/>
        <w:autoSpaceDN w:val="0"/>
        <w:adjustRightInd w:val="0"/>
        <w:ind w:firstLine="540"/>
        <w:jc w:val="both"/>
        <w:rPr>
          <w:rFonts w:cs="Calibri"/>
        </w:rPr>
      </w:pPr>
      <w:r w:rsidRPr="00754799">
        <w:rPr>
          <w:rFonts w:cs="Calibri"/>
        </w:rPr>
        <w:t xml:space="preserve">3.6.2.3. </w:t>
      </w:r>
      <w:r w:rsidR="006061AA" w:rsidRPr="00754799">
        <w:rPr>
          <w:rFonts w:cs="Calibri"/>
        </w:rPr>
        <w:t xml:space="preserve">уничтожение, самовольное снятие и перемещение плодородного слоя почвы, а также порча земель в результате нарушения правил обращения с пестицидами, </w:t>
      </w:r>
      <w:proofErr w:type="spellStart"/>
      <w:r w:rsidR="006061AA" w:rsidRPr="00754799">
        <w:rPr>
          <w:rFonts w:cs="Calibri"/>
        </w:rPr>
        <w:t>агрохимикатами</w:t>
      </w:r>
      <w:proofErr w:type="spellEnd"/>
      <w:r w:rsidR="006061AA" w:rsidRPr="00754799">
        <w:rPr>
          <w:rFonts w:cs="Calibri"/>
        </w:rPr>
        <w:t xml:space="preserve"> или иными опасными для здоровья людей и окружающей среды веществами и отходами производства и употребления.</w:t>
      </w:r>
    </w:p>
    <w:p w:rsidR="003066CF" w:rsidRDefault="00E56544" w:rsidP="003066CF">
      <w:pPr>
        <w:autoSpaceDE w:val="0"/>
        <w:autoSpaceDN w:val="0"/>
        <w:adjustRightInd w:val="0"/>
        <w:ind w:firstLine="540"/>
        <w:jc w:val="both"/>
        <w:rPr>
          <w:rFonts w:cs="Calibri"/>
        </w:rPr>
      </w:pPr>
      <w:r w:rsidRPr="00754799">
        <w:rPr>
          <w:rFonts w:cs="Calibri"/>
        </w:rPr>
        <w:t xml:space="preserve">3.6.3. </w:t>
      </w:r>
      <w:r w:rsidR="0036355A" w:rsidRPr="00754799">
        <w:rPr>
          <w:rFonts w:cs="Calibri"/>
        </w:rPr>
        <w:t>Обращение, не позволяющее установить лицо, обратившееся в орган муниципального земельного контроля, а также обращение, не содержащее сведения о фактах нарушения требований земельного законодательства, не могут служить основанием для проведения проверки использования объектов земельных отношений органами государственной власти, органами местного самоуправления, юридическими лицами, индивидуальными</w:t>
      </w:r>
      <w:r w:rsidR="00754799" w:rsidRPr="00754799">
        <w:rPr>
          <w:rFonts w:cs="Calibri"/>
        </w:rPr>
        <w:t xml:space="preserve"> предпринимателями, гражданами.</w:t>
      </w:r>
    </w:p>
    <w:p w:rsidR="003066CF" w:rsidRDefault="003066CF" w:rsidP="003066CF">
      <w:pPr>
        <w:autoSpaceDE w:val="0"/>
        <w:autoSpaceDN w:val="0"/>
        <w:adjustRightInd w:val="0"/>
        <w:ind w:firstLine="540"/>
        <w:jc w:val="both"/>
        <w:rPr>
          <w:rFonts w:cs="Calibri"/>
        </w:rPr>
      </w:pPr>
      <w:r>
        <w:rPr>
          <w:rFonts w:cs="Calibri"/>
        </w:rPr>
        <w:t>3.</w:t>
      </w:r>
      <w:r w:rsidR="00F77671">
        <w:rPr>
          <w:rFonts w:cs="Calibri"/>
        </w:rPr>
        <w:t>7</w:t>
      </w:r>
      <w:r>
        <w:rPr>
          <w:rFonts w:cs="Calibri"/>
        </w:rPr>
        <w:t xml:space="preserve">. По результатам проведенной проверки муниципальным инспектором </w:t>
      </w:r>
      <w:r w:rsidR="00ED6461">
        <w:rPr>
          <w:rFonts w:cs="Calibri"/>
        </w:rPr>
        <w:t>составляется акт проверки.</w:t>
      </w:r>
    </w:p>
    <w:p w:rsidR="003066CF" w:rsidRDefault="003066CF" w:rsidP="003066CF">
      <w:pPr>
        <w:autoSpaceDE w:val="0"/>
        <w:autoSpaceDN w:val="0"/>
        <w:adjustRightInd w:val="0"/>
        <w:ind w:firstLine="540"/>
        <w:jc w:val="both"/>
        <w:rPr>
          <w:rFonts w:cs="Calibri"/>
        </w:rPr>
      </w:pPr>
      <w:r>
        <w:rPr>
          <w:rFonts w:cs="Calibri"/>
        </w:rPr>
        <w:t xml:space="preserve">Акты проверок соблюдения </w:t>
      </w:r>
      <w:r w:rsidR="00FF7861" w:rsidRPr="00FF7861">
        <w:rPr>
          <w:rFonts w:cs="Calibri"/>
        </w:rPr>
        <w:t>требований муниципальных правовых актов в сфере земельных отношений</w:t>
      </w:r>
      <w:r w:rsidR="00FF7861">
        <w:rPr>
          <w:rFonts w:cs="Calibri"/>
        </w:rPr>
        <w:t xml:space="preserve"> </w:t>
      </w:r>
      <w:r>
        <w:rPr>
          <w:rFonts w:cs="Calibri"/>
        </w:rPr>
        <w:t xml:space="preserve">в отношении юридических лиц и индивидуальных предпринимателей составляются по форме, установленной приказом Министерства экономического развития Российской Федерации от 30.04.2009 </w:t>
      </w:r>
      <w:r w:rsidR="007D7A19">
        <w:rPr>
          <w:rFonts w:cs="Calibri"/>
        </w:rPr>
        <w:t>№</w:t>
      </w:r>
      <w:r>
        <w:rPr>
          <w:rFonts w:cs="Calibri"/>
        </w:rPr>
        <w:t xml:space="preserve"> 141.</w:t>
      </w:r>
    </w:p>
    <w:p w:rsidR="003066CF" w:rsidRDefault="003066CF" w:rsidP="003066CF">
      <w:pPr>
        <w:autoSpaceDE w:val="0"/>
        <w:autoSpaceDN w:val="0"/>
        <w:adjustRightInd w:val="0"/>
        <w:ind w:firstLine="540"/>
        <w:jc w:val="both"/>
        <w:rPr>
          <w:rFonts w:cs="Calibri"/>
        </w:rPr>
      </w:pPr>
      <w:r>
        <w:rPr>
          <w:rFonts w:cs="Calibri"/>
        </w:rPr>
        <w:t>3.</w:t>
      </w:r>
      <w:r w:rsidR="00F77671">
        <w:rPr>
          <w:rFonts w:cs="Calibri"/>
        </w:rPr>
        <w:t>8</w:t>
      </w:r>
      <w:r>
        <w:rPr>
          <w:rFonts w:cs="Calibri"/>
        </w:rPr>
        <w:t xml:space="preserve">. Порядок проведения проверок при осуществлении муниципального земельного контроля устанавливается административным регламентом, разрабатываемым и принимаемым </w:t>
      </w:r>
      <w:proofErr w:type="gramStart"/>
      <w:r w:rsidR="009E69AC">
        <w:rPr>
          <w:rFonts w:cs="Calibri"/>
        </w:rPr>
        <w:t>А</w:t>
      </w:r>
      <w:r>
        <w:rPr>
          <w:rFonts w:cs="Calibri"/>
        </w:rPr>
        <w:t>дминистрацией</w:t>
      </w:r>
      <w:proofErr w:type="gramEnd"/>
      <w:r>
        <w:rPr>
          <w:rFonts w:cs="Calibri"/>
        </w:rPr>
        <w:t xml:space="preserve"> </w:t>
      </w:r>
      <w:r w:rsidR="009E69AC">
        <w:rPr>
          <w:rFonts w:cs="Calibri"/>
        </w:rPr>
        <w:t>ЗАТО Видяево</w:t>
      </w:r>
      <w:r>
        <w:rPr>
          <w:rFonts w:cs="Calibri"/>
        </w:rPr>
        <w:t>.</w:t>
      </w:r>
    </w:p>
    <w:p w:rsidR="003066CF" w:rsidRDefault="003066CF" w:rsidP="003066CF">
      <w:pPr>
        <w:autoSpaceDE w:val="0"/>
        <w:autoSpaceDN w:val="0"/>
        <w:adjustRightInd w:val="0"/>
        <w:jc w:val="center"/>
        <w:rPr>
          <w:rFonts w:cs="Calibri"/>
        </w:rPr>
      </w:pPr>
    </w:p>
    <w:p w:rsidR="00ED6461" w:rsidRPr="00ED6461" w:rsidRDefault="003066CF" w:rsidP="00ED6461">
      <w:pPr>
        <w:autoSpaceDE w:val="0"/>
        <w:autoSpaceDN w:val="0"/>
        <w:adjustRightInd w:val="0"/>
        <w:jc w:val="center"/>
        <w:outlineLvl w:val="1"/>
        <w:rPr>
          <w:rFonts w:cs="Calibri"/>
        </w:rPr>
      </w:pPr>
      <w:r>
        <w:rPr>
          <w:rFonts w:cs="Calibri"/>
        </w:rPr>
        <w:t xml:space="preserve">4. </w:t>
      </w:r>
      <w:r w:rsidR="00ED6461" w:rsidRPr="00ED6461">
        <w:rPr>
          <w:rFonts w:cs="Calibri"/>
        </w:rPr>
        <w:t>Порядок передачи материалов проверок в органы,</w:t>
      </w:r>
    </w:p>
    <w:p w:rsidR="003066CF" w:rsidRDefault="00ED6461" w:rsidP="00ED6461">
      <w:pPr>
        <w:autoSpaceDE w:val="0"/>
        <w:autoSpaceDN w:val="0"/>
        <w:adjustRightInd w:val="0"/>
        <w:jc w:val="center"/>
        <w:outlineLvl w:val="1"/>
        <w:rPr>
          <w:rFonts w:cs="Calibri"/>
        </w:rPr>
      </w:pPr>
      <w:r w:rsidRPr="00ED6461">
        <w:rPr>
          <w:rFonts w:cs="Calibri"/>
        </w:rPr>
        <w:t>уполномоченные на принятие решений</w:t>
      </w:r>
    </w:p>
    <w:p w:rsidR="003066CF" w:rsidRDefault="003066CF" w:rsidP="003066CF">
      <w:pPr>
        <w:autoSpaceDE w:val="0"/>
        <w:autoSpaceDN w:val="0"/>
        <w:adjustRightInd w:val="0"/>
        <w:jc w:val="center"/>
        <w:rPr>
          <w:rFonts w:cs="Calibri"/>
        </w:rPr>
      </w:pPr>
    </w:p>
    <w:p w:rsidR="00ED6461" w:rsidRPr="00ED6461" w:rsidRDefault="00ED6461" w:rsidP="00ED6461">
      <w:pPr>
        <w:autoSpaceDE w:val="0"/>
        <w:autoSpaceDN w:val="0"/>
        <w:adjustRightInd w:val="0"/>
        <w:ind w:firstLine="540"/>
        <w:jc w:val="both"/>
        <w:rPr>
          <w:rFonts w:cs="Calibri"/>
        </w:rPr>
      </w:pPr>
      <w:r w:rsidRPr="00ED6461">
        <w:rPr>
          <w:rFonts w:cs="Calibri"/>
        </w:rPr>
        <w:t>4.1.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Муниципальный инспектор направляет копию указанного акта в орган государственного земельного надзора.</w:t>
      </w:r>
    </w:p>
    <w:p w:rsidR="00ED6461" w:rsidRPr="00ED6461" w:rsidRDefault="00ED6461" w:rsidP="00ED6461">
      <w:pPr>
        <w:autoSpaceDE w:val="0"/>
        <w:autoSpaceDN w:val="0"/>
        <w:adjustRightInd w:val="0"/>
        <w:ind w:firstLine="540"/>
        <w:jc w:val="both"/>
        <w:rPr>
          <w:rFonts w:cs="Calibri"/>
        </w:rPr>
      </w:pPr>
      <w:r w:rsidRPr="00ED6461">
        <w:rPr>
          <w:rFonts w:cs="Calibri"/>
        </w:rPr>
        <w:lastRenderedPageBreak/>
        <w:t>4.2.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3066CF" w:rsidRDefault="00ED6461" w:rsidP="00ED6461">
      <w:pPr>
        <w:autoSpaceDE w:val="0"/>
        <w:autoSpaceDN w:val="0"/>
        <w:adjustRightInd w:val="0"/>
        <w:ind w:firstLine="540"/>
        <w:jc w:val="both"/>
        <w:rPr>
          <w:rFonts w:cs="Calibri"/>
        </w:rPr>
      </w:pPr>
      <w:r w:rsidRPr="00ED6461">
        <w:rPr>
          <w:rFonts w:cs="Calibri"/>
        </w:rPr>
        <w:t>4.3.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Мурманской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3066CF" w:rsidRDefault="003066CF" w:rsidP="003066CF">
      <w:pPr>
        <w:autoSpaceDE w:val="0"/>
        <w:autoSpaceDN w:val="0"/>
        <w:adjustRightInd w:val="0"/>
        <w:jc w:val="center"/>
        <w:rPr>
          <w:rFonts w:cs="Calibri"/>
        </w:rPr>
      </w:pPr>
    </w:p>
    <w:p w:rsidR="003066CF" w:rsidRDefault="003066CF" w:rsidP="003066CF">
      <w:pPr>
        <w:autoSpaceDE w:val="0"/>
        <w:autoSpaceDN w:val="0"/>
        <w:adjustRightInd w:val="0"/>
        <w:jc w:val="center"/>
        <w:outlineLvl w:val="1"/>
        <w:rPr>
          <w:rFonts w:cs="Calibri"/>
        </w:rPr>
      </w:pPr>
      <w:r>
        <w:rPr>
          <w:rFonts w:cs="Calibri"/>
        </w:rPr>
        <w:t>5. Отчетность и ответственность при осуществлении</w:t>
      </w:r>
    </w:p>
    <w:p w:rsidR="003066CF" w:rsidRDefault="003066CF" w:rsidP="003066CF">
      <w:pPr>
        <w:autoSpaceDE w:val="0"/>
        <w:autoSpaceDN w:val="0"/>
        <w:adjustRightInd w:val="0"/>
        <w:jc w:val="center"/>
        <w:rPr>
          <w:rFonts w:cs="Calibri"/>
        </w:rPr>
      </w:pPr>
      <w:r>
        <w:rPr>
          <w:rFonts w:cs="Calibri"/>
        </w:rPr>
        <w:t>земельного контроля</w:t>
      </w:r>
    </w:p>
    <w:p w:rsidR="003066CF" w:rsidRDefault="003066CF" w:rsidP="003066CF">
      <w:pPr>
        <w:autoSpaceDE w:val="0"/>
        <w:autoSpaceDN w:val="0"/>
        <w:adjustRightInd w:val="0"/>
        <w:jc w:val="center"/>
        <w:rPr>
          <w:rFonts w:cs="Calibri"/>
        </w:rPr>
      </w:pPr>
    </w:p>
    <w:p w:rsidR="003066CF" w:rsidRDefault="003066CF" w:rsidP="003066CF">
      <w:pPr>
        <w:autoSpaceDE w:val="0"/>
        <w:autoSpaceDN w:val="0"/>
        <w:adjustRightInd w:val="0"/>
        <w:ind w:firstLine="540"/>
        <w:jc w:val="both"/>
        <w:rPr>
          <w:rFonts w:cs="Calibri"/>
        </w:rPr>
      </w:pPr>
      <w:r>
        <w:rPr>
          <w:rFonts w:cs="Calibri"/>
        </w:rPr>
        <w:t>5.1. Порядок ведения учета проверок и предоставления отчетности муниципальным инспектором устанавливается административным регламентом.</w:t>
      </w:r>
    </w:p>
    <w:p w:rsidR="003066CF" w:rsidRDefault="003066CF" w:rsidP="003066CF">
      <w:pPr>
        <w:autoSpaceDE w:val="0"/>
        <w:autoSpaceDN w:val="0"/>
        <w:adjustRightInd w:val="0"/>
        <w:ind w:firstLine="540"/>
        <w:jc w:val="both"/>
        <w:rPr>
          <w:rFonts w:cs="Calibri"/>
        </w:rPr>
      </w:pPr>
      <w:r>
        <w:rPr>
          <w:rFonts w:cs="Calibri"/>
        </w:rPr>
        <w:t xml:space="preserve">Руководитель органа муниципального земельного контроля подотчетен Главе </w:t>
      </w:r>
      <w:proofErr w:type="gramStart"/>
      <w:r w:rsidR="00C27B2D">
        <w:rPr>
          <w:rFonts w:cs="Calibri"/>
        </w:rPr>
        <w:t>администрации</w:t>
      </w:r>
      <w:proofErr w:type="gramEnd"/>
      <w:r w:rsidR="00C27B2D">
        <w:rPr>
          <w:rFonts w:cs="Calibri"/>
        </w:rPr>
        <w:t xml:space="preserve"> </w:t>
      </w:r>
      <w:r w:rsidR="002E4B70">
        <w:rPr>
          <w:rFonts w:cs="Calibri"/>
        </w:rPr>
        <w:t>ЗАТО Видяево</w:t>
      </w:r>
      <w:r>
        <w:rPr>
          <w:rFonts w:cs="Calibri"/>
        </w:rPr>
        <w:t>.</w:t>
      </w:r>
    </w:p>
    <w:p w:rsidR="003066CF" w:rsidRDefault="003066CF" w:rsidP="003066CF">
      <w:pPr>
        <w:autoSpaceDE w:val="0"/>
        <w:autoSpaceDN w:val="0"/>
        <w:adjustRightInd w:val="0"/>
        <w:ind w:firstLine="540"/>
        <w:jc w:val="both"/>
        <w:rPr>
          <w:rFonts w:cs="Calibri"/>
        </w:rPr>
      </w:pPr>
      <w:r>
        <w:rPr>
          <w:rFonts w:cs="Calibri"/>
        </w:rPr>
        <w:t>5.2. Орган муниципального земельного контроля организует и проводит мониторинг эффективности муниципального земельного контроля, показатели и методика проведения которого утверждаются Правительством Российской Федерации.</w:t>
      </w:r>
    </w:p>
    <w:p w:rsidR="003066CF" w:rsidRDefault="003066CF" w:rsidP="003066CF">
      <w:pPr>
        <w:autoSpaceDE w:val="0"/>
        <w:autoSpaceDN w:val="0"/>
        <w:adjustRightInd w:val="0"/>
        <w:ind w:firstLine="540"/>
        <w:jc w:val="both"/>
        <w:rPr>
          <w:rFonts w:cs="Calibri"/>
        </w:rPr>
      </w:pPr>
      <w:r>
        <w:rPr>
          <w:rFonts w:cs="Calibri"/>
        </w:rPr>
        <w:t>5.3. Орган муниципального земельного контроля, должностные лица указанного органа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FE6D0F" w:rsidRDefault="00FE6D0F" w:rsidP="002560CD">
      <w:pPr>
        <w:pStyle w:val="a4"/>
        <w:ind w:left="5664" w:firstLine="708"/>
        <w:rPr>
          <w:rFonts w:ascii="Times New Roman" w:hAnsi="Times New Roman"/>
          <w:sz w:val="28"/>
        </w:rPr>
      </w:pPr>
    </w:p>
    <w:p w:rsidR="00C27B2D" w:rsidRDefault="00C27B2D" w:rsidP="002560CD">
      <w:pPr>
        <w:pStyle w:val="a4"/>
        <w:ind w:left="5664" w:firstLine="708"/>
        <w:rPr>
          <w:rFonts w:ascii="Times New Roman" w:hAnsi="Times New Roman"/>
          <w:sz w:val="28"/>
        </w:rPr>
      </w:pPr>
    </w:p>
    <w:p w:rsidR="00C27B2D" w:rsidRDefault="00C27B2D" w:rsidP="002560CD">
      <w:pPr>
        <w:pStyle w:val="a4"/>
        <w:ind w:left="5664" w:firstLine="708"/>
        <w:rPr>
          <w:rFonts w:ascii="Times New Roman" w:hAnsi="Times New Roman"/>
          <w:sz w:val="28"/>
        </w:rPr>
      </w:pPr>
    </w:p>
    <w:p w:rsidR="00C27B2D" w:rsidRDefault="00C27B2D" w:rsidP="002560CD">
      <w:pPr>
        <w:pStyle w:val="a4"/>
        <w:ind w:left="5664" w:firstLine="708"/>
        <w:rPr>
          <w:rFonts w:ascii="Times New Roman" w:hAnsi="Times New Roman"/>
          <w:sz w:val="28"/>
        </w:rPr>
      </w:pPr>
    </w:p>
    <w:p w:rsidR="00C27B2D" w:rsidRDefault="00C27B2D" w:rsidP="002560CD">
      <w:pPr>
        <w:pStyle w:val="a4"/>
        <w:ind w:left="5664" w:firstLine="708"/>
        <w:rPr>
          <w:rFonts w:ascii="Times New Roman" w:hAnsi="Times New Roman"/>
          <w:sz w:val="28"/>
        </w:rPr>
      </w:pPr>
    </w:p>
    <w:p w:rsidR="00C27B2D" w:rsidRDefault="00C27B2D" w:rsidP="002560CD">
      <w:pPr>
        <w:pStyle w:val="a4"/>
        <w:ind w:left="5664" w:firstLine="708"/>
        <w:rPr>
          <w:rFonts w:ascii="Times New Roman" w:hAnsi="Times New Roman"/>
          <w:sz w:val="28"/>
        </w:rPr>
      </w:pPr>
    </w:p>
    <w:p w:rsidR="00C27B2D" w:rsidRDefault="00C27B2D" w:rsidP="002560CD">
      <w:pPr>
        <w:pStyle w:val="a4"/>
        <w:ind w:left="5664" w:firstLine="708"/>
        <w:rPr>
          <w:rFonts w:ascii="Times New Roman" w:hAnsi="Times New Roman"/>
          <w:sz w:val="28"/>
        </w:rPr>
      </w:pPr>
    </w:p>
    <w:p w:rsidR="00C27B2D" w:rsidRDefault="00C27B2D" w:rsidP="002560CD">
      <w:pPr>
        <w:pStyle w:val="a4"/>
        <w:ind w:left="5664" w:firstLine="708"/>
        <w:rPr>
          <w:rFonts w:ascii="Times New Roman" w:hAnsi="Times New Roman"/>
          <w:sz w:val="28"/>
        </w:rPr>
      </w:pPr>
    </w:p>
    <w:p w:rsidR="00C27B2D" w:rsidRDefault="00C27B2D" w:rsidP="002560CD">
      <w:pPr>
        <w:pStyle w:val="a4"/>
        <w:ind w:left="5664" w:firstLine="708"/>
        <w:rPr>
          <w:rFonts w:ascii="Times New Roman" w:hAnsi="Times New Roman"/>
          <w:sz w:val="28"/>
        </w:rPr>
      </w:pPr>
    </w:p>
    <w:p w:rsidR="00C27B2D" w:rsidRDefault="00C27B2D" w:rsidP="002560CD">
      <w:pPr>
        <w:pStyle w:val="a4"/>
        <w:ind w:left="5664" w:firstLine="708"/>
        <w:rPr>
          <w:rFonts w:ascii="Times New Roman" w:hAnsi="Times New Roman"/>
          <w:sz w:val="28"/>
        </w:rPr>
      </w:pPr>
    </w:p>
    <w:p w:rsidR="00C27B2D" w:rsidRDefault="00C27B2D" w:rsidP="002560CD">
      <w:pPr>
        <w:pStyle w:val="a4"/>
        <w:ind w:left="5664" w:firstLine="708"/>
        <w:rPr>
          <w:rFonts w:ascii="Times New Roman" w:hAnsi="Times New Roman"/>
          <w:sz w:val="28"/>
        </w:rPr>
      </w:pPr>
    </w:p>
    <w:p w:rsidR="00C27B2D" w:rsidRDefault="00C27B2D" w:rsidP="002560CD">
      <w:pPr>
        <w:pStyle w:val="a4"/>
        <w:ind w:left="5664" w:firstLine="708"/>
        <w:rPr>
          <w:rFonts w:ascii="Times New Roman" w:hAnsi="Times New Roman"/>
          <w:sz w:val="28"/>
        </w:rPr>
      </w:pPr>
    </w:p>
    <w:p w:rsidR="00C27B2D" w:rsidRDefault="00C27B2D" w:rsidP="002560CD">
      <w:pPr>
        <w:pStyle w:val="a4"/>
        <w:ind w:left="5664" w:firstLine="708"/>
        <w:rPr>
          <w:rFonts w:ascii="Times New Roman" w:hAnsi="Times New Roman"/>
          <w:sz w:val="28"/>
        </w:rPr>
      </w:pPr>
    </w:p>
    <w:p w:rsidR="00C27B2D" w:rsidRDefault="00C27B2D" w:rsidP="002560CD">
      <w:pPr>
        <w:pStyle w:val="a4"/>
        <w:ind w:left="5664" w:firstLine="708"/>
        <w:rPr>
          <w:rFonts w:ascii="Times New Roman" w:hAnsi="Times New Roman"/>
          <w:sz w:val="28"/>
        </w:rPr>
      </w:pPr>
    </w:p>
    <w:p w:rsidR="00C27B2D" w:rsidRDefault="00C27B2D" w:rsidP="002560CD">
      <w:pPr>
        <w:pStyle w:val="a4"/>
        <w:ind w:left="5664" w:firstLine="708"/>
        <w:rPr>
          <w:rFonts w:ascii="Times New Roman" w:hAnsi="Times New Roman"/>
          <w:sz w:val="28"/>
        </w:rPr>
      </w:pPr>
    </w:p>
    <w:p w:rsidR="00C27B2D" w:rsidRDefault="00C27B2D" w:rsidP="002560CD">
      <w:pPr>
        <w:pStyle w:val="a4"/>
        <w:ind w:left="5664" w:firstLine="708"/>
        <w:rPr>
          <w:rFonts w:ascii="Times New Roman" w:hAnsi="Times New Roman"/>
          <w:sz w:val="28"/>
        </w:rPr>
      </w:pPr>
    </w:p>
    <w:p w:rsidR="00C27B2D" w:rsidRDefault="00C27B2D" w:rsidP="002560CD">
      <w:pPr>
        <w:pStyle w:val="a4"/>
        <w:ind w:left="5664" w:firstLine="708"/>
        <w:rPr>
          <w:rFonts w:ascii="Times New Roman" w:hAnsi="Times New Roman"/>
          <w:sz w:val="28"/>
        </w:rPr>
      </w:pPr>
    </w:p>
    <w:p w:rsidR="00F77671" w:rsidRDefault="00F77671" w:rsidP="002560CD">
      <w:pPr>
        <w:pStyle w:val="a4"/>
        <w:ind w:left="5664" w:firstLine="708"/>
        <w:rPr>
          <w:rFonts w:ascii="Times New Roman" w:hAnsi="Times New Roman"/>
          <w:sz w:val="28"/>
        </w:rPr>
      </w:pPr>
    </w:p>
    <w:p w:rsidR="00F77671" w:rsidRDefault="00F77671" w:rsidP="002560CD">
      <w:pPr>
        <w:pStyle w:val="a4"/>
        <w:ind w:left="5664" w:firstLine="708"/>
        <w:rPr>
          <w:rFonts w:ascii="Times New Roman" w:hAnsi="Times New Roman"/>
          <w:sz w:val="28"/>
        </w:rPr>
      </w:pPr>
    </w:p>
    <w:p w:rsidR="00F77671" w:rsidRDefault="00F77671" w:rsidP="002560CD">
      <w:pPr>
        <w:pStyle w:val="a4"/>
        <w:ind w:left="5664" w:firstLine="708"/>
        <w:rPr>
          <w:rFonts w:ascii="Times New Roman" w:hAnsi="Times New Roman"/>
          <w:sz w:val="28"/>
        </w:rPr>
      </w:pPr>
    </w:p>
    <w:p w:rsidR="002560CD" w:rsidRPr="00137379" w:rsidRDefault="002560CD" w:rsidP="002560CD">
      <w:pPr>
        <w:pStyle w:val="a4"/>
        <w:ind w:left="5664" w:firstLine="708"/>
        <w:rPr>
          <w:rFonts w:ascii="Times New Roman" w:hAnsi="Times New Roman"/>
          <w:sz w:val="28"/>
        </w:rPr>
      </w:pPr>
      <w:r>
        <w:rPr>
          <w:rFonts w:ascii="Times New Roman" w:hAnsi="Times New Roman"/>
          <w:sz w:val="28"/>
        </w:rPr>
        <w:lastRenderedPageBreak/>
        <w:t xml:space="preserve">Приложение </w:t>
      </w:r>
      <w:r w:rsidRPr="00137379">
        <w:rPr>
          <w:rFonts w:ascii="Times New Roman" w:hAnsi="Times New Roman"/>
          <w:sz w:val="28"/>
        </w:rPr>
        <w:t xml:space="preserve"> </w:t>
      </w:r>
      <w:r>
        <w:rPr>
          <w:rFonts w:ascii="Times New Roman" w:hAnsi="Times New Roman"/>
          <w:sz w:val="28"/>
        </w:rPr>
        <w:t>№ 2</w:t>
      </w:r>
    </w:p>
    <w:p w:rsidR="002560CD" w:rsidRPr="00137379" w:rsidRDefault="002560CD" w:rsidP="002560CD">
      <w:pPr>
        <w:pStyle w:val="a4"/>
        <w:rPr>
          <w:rFonts w:ascii="Times New Roman" w:hAnsi="Times New Roman"/>
          <w:sz w:val="28"/>
        </w:rPr>
      </w:pPr>
      <w:r w:rsidRPr="00137379">
        <w:rPr>
          <w:rFonts w:ascii="Times New Roman" w:hAnsi="Times New Roman"/>
          <w:sz w:val="28"/>
        </w:rPr>
        <w:t xml:space="preserve">                                                                                      </w:t>
      </w:r>
      <w:r>
        <w:rPr>
          <w:rFonts w:ascii="Times New Roman" w:hAnsi="Times New Roman"/>
          <w:sz w:val="28"/>
        </w:rPr>
        <w:t xml:space="preserve">    </w:t>
      </w:r>
      <w:r w:rsidRPr="00137379">
        <w:rPr>
          <w:rFonts w:ascii="Times New Roman" w:hAnsi="Times New Roman"/>
          <w:sz w:val="28"/>
        </w:rPr>
        <w:t xml:space="preserve">к </w:t>
      </w:r>
      <w:r>
        <w:rPr>
          <w:rFonts w:ascii="Times New Roman" w:hAnsi="Times New Roman"/>
          <w:sz w:val="28"/>
        </w:rPr>
        <w:t>постановлению</w:t>
      </w:r>
      <w:r w:rsidRPr="00137379">
        <w:rPr>
          <w:rFonts w:ascii="Times New Roman" w:hAnsi="Times New Roman"/>
          <w:sz w:val="28"/>
        </w:rPr>
        <w:t xml:space="preserve"> </w:t>
      </w:r>
    </w:p>
    <w:p w:rsidR="002560CD" w:rsidRPr="00137379" w:rsidRDefault="002560CD" w:rsidP="002560CD">
      <w:pPr>
        <w:pStyle w:val="a4"/>
        <w:rPr>
          <w:rFonts w:ascii="Times New Roman" w:hAnsi="Times New Roman"/>
          <w:sz w:val="28"/>
        </w:rPr>
      </w:pPr>
      <w:r w:rsidRPr="00137379">
        <w:rPr>
          <w:rFonts w:ascii="Times New Roman" w:hAnsi="Times New Roman"/>
          <w:sz w:val="28"/>
        </w:rPr>
        <w:t xml:space="preserve">                                                                              </w:t>
      </w:r>
      <w:proofErr w:type="gramStart"/>
      <w:r>
        <w:rPr>
          <w:rFonts w:ascii="Times New Roman" w:hAnsi="Times New Roman"/>
          <w:sz w:val="28"/>
        </w:rPr>
        <w:t>А</w:t>
      </w:r>
      <w:r w:rsidRPr="00137379">
        <w:rPr>
          <w:rFonts w:ascii="Times New Roman" w:hAnsi="Times New Roman"/>
          <w:sz w:val="28"/>
        </w:rPr>
        <w:t>дминистрации</w:t>
      </w:r>
      <w:proofErr w:type="gramEnd"/>
      <w:r w:rsidRPr="00137379">
        <w:rPr>
          <w:rFonts w:ascii="Times New Roman" w:hAnsi="Times New Roman"/>
          <w:sz w:val="28"/>
        </w:rPr>
        <w:t xml:space="preserve"> ЗАТО Видяево                                                </w:t>
      </w:r>
    </w:p>
    <w:p w:rsidR="002560CD" w:rsidRPr="002560CD" w:rsidRDefault="002560CD" w:rsidP="002560CD">
      <w:pPr>
        <w:pStyle w:val="ConsPlusTitle"/>
        <w:widowControl/>
        <w:jc w:val="center"/>
        <w:rPr>
          <w:rFonts w:ascii="Times New Roman" w:hAnsi="Times New Roman" w:cs="Times New Roman"/>
          <w:b w:val="0"/>
          <w:sz w:val="24"/>
          <w:szCs w:val="24"/>
        </w:rPr>
      </w:pPr>
      <w:r w:rsidRPr="002560CD">
        <w:rPr>
          <w:rFonts w:ascii="Times New Roman" w:hAnsi="Times New Roman"/>
          <w:b w:val="0"/>
          <w:sz w:val="28"/>
        </w:rPr>
        <w:t xml:space="preserve">                  </w:t>
      </w:r>
      <w:r>
        <w:rPr>
          <w:rFonts w:ascii="Times New Roman" w:hAnsi="Times New Roman"/>
          <w:b w:val="0"/>
          <w:sz w:val="28"/>
        </w:rPr>
        <w:tab/>
      </w:r>
      <w:r>
        <w:rPr>
          <w:rFonts w:ascii="Times New Roman" w:hAnsi="Times New Roman"/>
          <w:b w:val="0"/>
          <w:sz w:val="28"/>
        </w:rPr>
        <w:tab/>
      </w:r>
      <w:r>
        <w:rPr>
          <w:rFonts w:ascii="Times New Roman" w:hAnsi="Times New Roman"/>
          <w:b w:val="0"/>
          <w:sz w:val="28"/>
        </w:rPr>
        <w:tab/>
      </w:r>
      <w:r>
        <w:rPr>
          <w:rFonts w:ascii="Times New Roman" w:hAnsi="Times New Roman"/>
          <w:b w:val="0"/>
          <w:sz w:val="28"/>
        </w:rPr>
        <w:tab/>
      </w:r>
      <w:r>
        <w:rPr>
          <w:rFonts w:ascii="Times New Roman" w:hAnsi="Times New Roman"/>
          <w:b w:val="0"/>
          <w:sz w:val="28"/>
        </w:rPr>
        <w:tab/>
      </w:r>
      <w:r>
        <w:rPr>
          <w:rFonts w:ascii="Times New Roman" w:hAnsi="Times New Roman"/>
          <w:b w:val="0"/>
          <w:sz w:val="28"/>
        </w:rPr>
        <w:tab/>
        <w:t xml:space="preserve">       </w:t>
      </w:r>
      <w:r w:rsidRPr="002560CD">
        <w:rPr>
          <w:rFonts w:ascii="Times New Roman" w:hAnsi="Times New Roman"/>
          <w:b w:val="0"/>
          <w:sz w:val="28"/>
        </w:rPr>
        <w:t>от «</w:t>
      </w:r>
      <w:r w:rsidR="001B377A">
        <w:rPr>
          <w:rFonts w:ascii="Times New Roman" w:hAnsi="Times New Roman"/>
          <w:b w:val="0"/>
          <w:sz w:val="28"/>
        </w:rPr>
        <w:t>15</w:t>
      </w:r>
      <w:r w:rsidRPr="002560CD">
        <w:rPr>
          <w:rFonts w:ascii="Times New Roman" w:hAnsi="Times New Roman"/>
          <w:b w:val="0"/>
          <w:sz w:val="28"/>
        </w:rPr>
        <w:t xml:space="preserve">» </w:t>
      </w:r>
      <w:r w:rsidR="001B377A">
        <w:rPr>
          <w:rFonts w:ascii="Times New Roman" w:hAnsi="Times New Roman"/>
          <w:b w:val="0"/>
          <w:sz w:val="28"/>
        </w:rPr>
        <w:t xml:space="preserve">сентября </w:t>
      </w:r>
      <w:r w:rsidRPr="002560CD">
        <w:rPr>
          <w:rFonts w:ascii="Times New Roman" w:hAnsi="Times New Roman"/>
          <w:b w:val="0"/>
          <w:sz w:val="28"/>
        </w:rPr>
        <w:t>20</w:t>
      </w:r>
      <w:r w:rsidR="00FE6D0F">
        <w:rPr>
          <w:rFonts w:ascii="Times New Roman" w:hAnsi="Times New Roman"/>
          <w:b w:val="0"/>
          <w:sz w:val="28"/>
        </w:rPr>
        <w:t>10</w:t>
      </w:r>
      <w:r w:rsidRPr="002560CD">
        <w:rPr>
          <w:rFonts w:ascii="Times New Roman" w:hAnsi="Times New Roman"/>
          <w:b w:val="0"/>
          <w:sz w:val="28"/>
        </w:rPr>
        <w:t xml:space="preserve"> г. № </w:t>
      </w:r>
      <w:r w:rsidR="001B377A">
        <w:rPr>
          <w:rFonts w:ascii="Times New Roman" w:hAnsi="Times New Roman"/>
          <w:b w:val="0"/>
          <w:sz w:val="28"/>
        </w:rPr>
        <w:t>648</w:t>
      </w:r>
    </w:p>
    <w:p w:rsidR="002560CD" w:rsidRDefault="002560CD" w:rsidP="0082315A">
      <w:pPr>
        <w:pStyle w:val="ConsPlusTitle"/>
        <w:widowControl/>
        <w:jc w:val="center"/>
        <w:rPr>
          <w:rFonts w:ascii="Times New Roman" w:hAnsi="Times New Roman" w:cs="Times New Roman"/>
          <w:sz w:val="24"/>
          <w:szCs w:val="24"/>
        </w:rPr>
      </w:pPr>
    </w:p>
    <w:p w:rsidR="002560CD" w:rsidRDefault="002560CD" w:rsidP="0082315A">
      <w:pPr>
        <w:pStyle w:val="ConsPlusTitle"/>
        <w:widowControl/>
        <w:jc w:val="center"/>
        <w:rPr>
          <w:rFonts w:ascii="Times New Roman" w:hAnsi="Times New Roman" w:cs="Times New Roman"/>
          <w:sz w:val="24"/>
          <w:szCs w:val="24"/>
        </w:rPr>
      </w:pPr>
    </w:p>
    <w:p w:rsidR="00DD56A2" w:rsidRDefault="00DD56A2" w:rsidP="00DD56A2">
      <w:pPr>
        <w:pStyle w:val="ConsPlusNormal"/>
        <w:widowControl/>
        <w:ind w:firstLine="0"/>
        <w:jc w:val="center"/>
        <w:rPr>
          <w:rFonts w:ascii="Times New Roman" w:hAnsi="Times New Roman" w:cs="Times New Roman"/>
          <w:sz w:val="28"/>
          <w:szCs w:val="28"/>
        </w:rPr>
      </w:pPr>
      <w:r w:rsidRPr="00DD56A2">
        <w:rPr>
          <w:rFonts w:ascii="Times New Roman" w:hAnsi="Times New Roman" w:cs="Times New Roman"/>
          <w:sz w:val="28"/>
          <w:szCs w:val="28"/>
        </w:rPr>
        <w:t xml:space="preserve">СОСТАВ </w:t>
      </w:r>
    </w:p>
    <w:p w:rsidR="00DD56A2" w:rsidRDefault="00B46BAA" w:rsidP="00DD56A2">
      <w:pPr>
        <w:pStyle w:val="ConsPlusNormal"/>
        <w:widowControl/>
        <w:ind w:firstLine="0"/>
        <w:jc w:val="center"/>
        <w:rPr>
          <w:rFonts w:ascii="Times New Roman" w:hAnsi="Times New Roman" w:cs="Times New Roman"/>
          <w:sz w:val="28"/>
          <w:szCs w:val="28"/>
        </w:rPr>
      </w:pPr>
      <w:r w:rsidRPr="00B46BAA">
        <w:rPr>
          <w:rFonts w:ascii="Times New Roman" w:hAnsi="Times New Roman" w:cs="Times New Roman"/>
          <w:sz w:val="28"/>
          <w:szCs w:val="28"/>
        </w:rPr>
        <w:t xml:space="preserve">муниципальной комиссии при </w:t>
      </w:r>
      <w:proofErr w:type="gramStart"/>
      <w:r w:rsidRPr="00B46BAA">
        <w:rPr>
          <w:rFonts w:ascii="Times New Roman" w:hAnsi="Times New Roman" w:cs="Times New Roman"/>
          <w:sz w:val="28"/>
          <w:szCs w:val="28"/>
        </w:rPr>
        <w:t>Администрации</w:t>
      </w:r>
      <w:proofErr w:type="gramEnd"/>
      <w:r w:rsidRPr="00B46BAA">
        <w:rPr>
          <w:rFonts w:ascii="Times New Roman" w:hAnsi="Times New Roman" w:cs="Times New Roman"/>
          <w:sz w:val="28"/>
          <w:szCs w:val="28"/>
        </w:rPr>
        <w:t xml:space="preserve"> ЗАТО Видяево по земельному контролю</w:t>
      </w:r>
      <w:r w:rsidRPr="00B46BAA">
        <w:rPr>
          <w:rFonts w:ascii="Times New Roman" w:eastAsia="Calibri" w:hAnsi="Times New Roman" w:cs="Times New Roman"/>
          <w:bCs/>
          <w:sz w:val="28"/>
          <w:szCs w:val="28"/>
        </w:rPr>
        <w:t xml:space="preserve"> за использованием земель на территории </w:t>
      </w:r>
      <w:r w:rsidRPr="00B46BAA">
        <w:rPr>
          <w:rFonts w:ascii="Times New Roman" w:hAnsi="Times New Roman" w:cs="Times New Roman"/>
          <w:sz w:val="28"/>
          <w:szCs w:val="28"/>
        </w:rPr>
        <w:t>ЗАТО Видяево</w:t>
      </w:r>
    </w:p>
    <w:p w:rsidR="00B46BAA" w:rsidRPr="00B46BAA" w:rsidRDefault="00B46BAA" w:rsidP="00DD56A2">
      <w:pPr>
        <w:pStyle w:val="ConsPlusNormal"/>
        <w:widowControl/>
        <w:ind w:firstLine="0"/>
        <w:jc w:val="center"/>
        <w:rPr>
          <w:rFonts w:ascii="Times New Roman" w:hAnsi="Times New Roman" w:cs="Times New Roman"/>
          <w:sz w:val="28"/>
          <w:szCs w:val="28"/>
        </w:rPr>
      </w:pPr>
    </w:p>
    <w:tbl>
      <w:tblPr>
        <w:tblW w:w="9498" w:type="dxa"/>
        <w:tblInd w:w="70" w:type="dxa"/>
        <w:tblLayout w:type="fixed"/>
        <w:tblCellMar>
          <w:left w:w="70" w:type="dxa"/>
          <w:right w:w="70" w:type="dxa"/>
        </w:tblCellMar>
        <w:tblLook w:val="0000"/>
      </w:tblPr>
      <w:tblGrid>
        <w:gridCol w:w="3119"/>
        <w:gridCol w:w="6379"/>
      </w:tblGrid>
      <w:tr w:rsidR="00C40884" w:rsidRPr="00EE7A6B" w:rsidTr="00B021C0">
        <w:trPr>
          <w:cantSplit/>
          <w:trHeight w:val="480"/>
        </w:trPr>
        <w:tc>
          <w:tcPr>
            <w:tcW w:w="3119" w:type="dxa"/>
          </w:tcPr>
          <w:p w:rsidR="00C40884" w:rsidRPr="00EE7A6B" w:rsidRDefault="00C40884" w:rsidP="00B021C0">
            <w:pPr>
              <w:autoSpaceDE w:val="0"/>
              <w:autoSpaceDN w:val="0"/>
              <w:adjustRightInd w:val="0"/>
              <w:rPr>
                <w:szCs w:val="28"/>
              </w:rPr>
            </w:pPr>
            <w:r w:rsidRPr="00EE7A6B">
              <w:rPr>
                <w:szCs w:val="28"/>
              </w:rPr>
              <w:t xml:space="preserve">Председатель </w:t>
            </w:r>
            <w:r w:rsidRPr="00EE7A6B">
              <w:rPr>
                <w:szCs w:val="28"/>
              </w:rPr>
              <w:br/>
              <w:t xml:space="preserve">комиссии:    </w:t>
            </w:r>
          </w:p>
        </w:tc>
        <w:tc>
          <w:tcPr>
            <w:tcW w:w="6379" w:type="dxa"/>
          </w:tcPr>
          <w:p w:rsidR="00C40884" w:rsidRPr="00EE7A6B" w:rsidRDefault="00C40884" w:rsidP="00B021C0">
            <w:pPr>
              <w:autoSpaceDE w:val="0"/>
              <w:autoSpaceDN w:val="0"/>
              <w:adjustRightInd w:val="0"/>
              <w:rPr>
                <w:szCs w:val="28"/>
              </w:rPr>
            </w:pPr>
            <w:r w:rsidRPr="00EE7A6B">
              <w:rPr>
                <w:szCs w:val="28"/>
              </w:rPr>
              <w:t xml:space="preserve">- первый заместитель главы администрации  – начальник отдела планирования, экономического развития и муниципального имущества </w:t>
            </w:r>
            <w:proofErr w:type="gramStart"/>
            <w:r w:rsidRPr="00EE7A6B">
              <w:rPr>
                <w:szCs w:val="28"/>
              </w:rPr>
              <w:t>администрации</w:t>
            </w:r>
            <w:proofErr w:type="gramEnd"/>
            <w:r w:rsidRPr="00EE7A6B">
              <w:rPr>
                <w:szCs w:val="28"/>
              </w:rPr>
              <w:t xml:space="preserve"> ЗАТО Видяево либо лицо его замещающее</w:t>
            </w:r>
          </w:p>
        </w:tc>
      </w:tr>
      <w:tr w:rsidR="00C40884" w:rsidRPr="00EE7A6B" w:rsidTr="00B021C0">
        <w:trPr>
          <w:cantSplit/>
          <w:trHeight w:val="480"/>
        </w:trPr>
        <w:tc>
          <w:tcPr>
            <w:tcW w:w="3119" w:type="dxa"/>
          </w:tcPr>
          <w:p w:rsidR="00C40884" w:rsidRPr="00EE7A6B" w:rsidRDefault="00C40884" w:rsidP="00B021C0">
            <w:pPr>
              <w:autoSpaceDE w:val="0"/>
              <w:autoSpaceDN w:val="0"/>
              <w:adjustRightInd w:val="0"/>
              <w:rPr>
                <w:szCs w:val="28"/>
              </w:rPr>
            </w:pPr>
            <w:r w:rsidRPr="00EE7A6B">
              <w:rPr>
                <w:szCs w:val="28"/>
              </w:rPr>
              <w:t xml:space="preserve">Муниципальный инспектор     </w:t>
            </w:r>
          </w:p>
        </w:tc>
        <w:tc>
          <w:tcPr>
            <w:tcW w:w="6379" w:type="dxa"/>
          </w:tcPr>
          <w:p w:rsidR="00C40884" w:rsidRPr="00EE7A6B" w:rsidRDefault="00C40884" w:rsidP="00B021C0">
            <w:pPr>
              <w:autoSpaceDE w:val="0"/>
              <w:autoSpaceDN w:val="0"/>
              <w:adjustRightInd w:val="0"/>
              <w:rPr>
                <w:szCs w:val="28"/>
              </w:rPr>
            </w:pPr>
            <w:r w:rsidRPr="00EE7A6B">
              <w:rPr>
                <w:szCs w:val="28"/>
              </w:rPr>
              <w:t xml:space="preserve">- специалист 1 категории - по архитектуре, градостроительству и землеустройству отдела планирования, экономического развития и муниципального имущества </w:t>
            </w:r>
            <w:proofErr w:type="gramStart"/>
            <w:r w:rsidRPr="00EE7A6B">
              <w:rPr>
                <w:szCs w:val="28"/>
              </w:rPr>
              <w:t>администрации</w:t>
            </w:r>
            <w:proofErr w:type="gramEnd"/>
            <w:r w:rsidRPr="00EE7A6B">
              <w:rPr>
                <w:szCs w:val="28"/>
              </w:rPr>
              <w:t xml:space="preserve"> ЗАТО Видяево либо лицо его замещающее </w:t>
            </w:r>
          </w:p>
        </w:tc>
      </w:tr>
      <w:tr w:rsidR="00C40884" w:rsidRPr="00EE7A6B" w:rsidTr="00B021C0">
        <w:trPr>
          <w:cantSplit/>
          <w:trHeight w:val="480"/>
        </w:trPr>
        <w:tc>
          <w:tcPr>
            <w:tcW w:w="3119" w:type="dxa"/>
            <w:vMerge w:val="restart"/>
          </w:tcPr>
          <w:p w:rsidR="00C40884" w:rsidRPr="00EE7A6B" w:rsidRDefault="00C40884" w:rsidP="00B021C0">
            <w:pPr>
              <w:autoSpaceDE w:val="0"/>
              <w:autoSpaceDN w:val="0"/>
              <w:adjustRightInd w:val="0"/>
              <w:rPr>
                <w:szCs w:val="28"/>
              </w:rPr>
            </w:pPr>
            <w:r w:rsidRPr="00EE7A6B">
              <w:rPr>
                <w:szCs w:val="28"/>
              </w:rPr>
              <w:t>Члены комиссии</w:t>
            </w:r>
          </w:p>
        </w:tc>
        <w:tc>
          <w:tcPr>
            <w:tcW w:w="6379" w:type="dxa"/>
          </w:tcPr>
          <w:p w:rsidR="00C40884" w:rsidRPr="00EE7A6B" w:rsidRDefault="00C40884" w:rsidP="00B021C0">
            <w:pPr>
              <w:autoSpaceDE w:val="0"/>
              <w:autoSpaceDN w:val="0"/>
              <w:adjustRightInd w:val="0"/>
              <w:rPr>
                <w:szCs w:val="28"/>
              </w:rPr>
            </w:pPr>
            <w:r w:rsidRPr="00EE7A6B">
              <w:rPr>
                <w:szCs w:val="28"/>
              </w:rPr>
              <w:t xml:space="preserve">- ведущий специалист - экономист отдела планирования, экономического развития и муниципального имущества </w:t>
            </w:r>
            <w:proofErr w:type="gramStart"/>
            <w:r w:rsidRPr="00EE7A6B">
              <w:rPr>
                <w:szCs w:val="28"/>
              </w:rPr>
              <w:t>администрации</w:t>
            </w:r>
            <w:proofErr w:type="gramEnd"/>
            <w:r w:rsidRPr="00EE7A6B">
              <w:rPr>
                <w:szCs w:val="28"/>
              </w:rPr>
              <w:t xml:space="preserve"> ЗАТО Видяево либо лицо его замещающее</w:t>
            </w:r>
          </w:p>
        </w:tc>
      </w:tr>
      <w:tr w:rsidR="00C40884" w:rsidRPr="00EE7A6B" w:rsidTr="00B021C0">
        <w:trPr>
          <w:cantSplit/>
          <w:trHeight w:val="480"/>
        </w:trPr>
        <w:tc>
          <w:tcPr>
            <w:tcW w:w="3119" w:type="dxa"/>
            <w:vMerge/>
          </w:tcPr>
          <w:p w:rsidR="00C40884" w:rsidRPr="00EE7A6B" w:rsidRDefault="00C40884" w:rsidP="00B021C0">
            <w:pPr>
              <w:autoSpaceDE w:val="0"/>
              <w:autoSpaceDN w:val="0"/>
              <w:adjustRightInd w:val="0"/>
              <w:rPr>
                <w:szCs w:val="28"/>
              </w:rPr>
            </w:pPr>
          </w:p>
        </w:tc>
        <w:tc>
          <w:tcPr>
            <w:tcW w:w="6379" w:type="dxa"/>
          </w:tcPr>
          <w:p w:rsidR="00C40884" w:rsidRPr="00EE7A6B" w:rsidRDefault="00C40884" w:rsidP="00B021C0">
            <w:pPr>
              <w:autoSpaceDE w:val="0"/>
              <w:autoSpaceDN w:val="0"/>
              <w:adjustRightInd w:val="0"/>
              <w:rPr>
                <w:szCs w:val="28"/>
              </w:rPr>
            </w:pPr>
            <w:r w:rsidRPr="00EE7A6B">
              <w:rPr>
                <w:szCs w:val="28"/>
              </w:rPr>
              <w:t xml:space="preserve"> - специалист 1 категории отдела планирования, экономического развития и муниципального имущества </w:t>
            </w:r>
            <w:proofErr w:type="gramStart"/>
            <w:r w:rsidRPr="00EE7A6B">
              <w:rPr>
                <w:szCs w:val="28"/>
              </w:rPr>
              <w:t>администрации</w:t>
            </w:r>
            <w:proofErr w:type="gramEnd"/>
            <w:r w:rsidRPr="00EE7A6B">
              <w:rPr>
                <w:szCs w:val="28"/>
              </w:rPr>
              <w:t xml:space="preserve"> ЗАТО Видяево либо лицо его замещающее,</w:t>
            </w:r>
          </w:p>
        </w:tc>
      </w:tr>
      <w:tr w:rsidR="00C40884" w:rsidRPr="00EE7A6B" w:rsidTr="00B021C0">
        <w:trPr>
          <w:cantSplit/>
          <w:trHeight w:val="480"/>
        </w:trPr>
        <w:tc>
          <w:tcPr>
            <w:tcW w:w="3119" w:type="dxa"/>
            <w:vMerge/>
          </w:tcPr>
          <w:p w:rsidR="00C40884" w:rsidRPr="00EE7A6B" w:rsidRDefault="00C40884" w:rsidP="00B021C0">
            <w:pPr>
              <w:autoSpaceDE w:val="0"/>
              <w:autoSpaceDN w:val="0"/>
              <w:adjustRightInd w:val="0"/>
              <w:rPr>
                <w:szCs w:val="28"/>
              </w:rPr>
            </w:pPr>
          </w:p>
        </w:tc>
        <w:tc>
          <w:tcPr>
            <w:tcW w:w="6379" w:type="dxa"/>
          </w:tcPr>
          <w:p w:rsidR="00C40884" w:rsidRPr="00EE7A6B" w:rsidRDefault="00C40884" w:rsidP="00B021C0">
            <w:pPr>
              <w:autoSpaceDE w:val="0"/>
              <w:autoSpaceDN w:val="0"/>
              <w:adjustRightInd w:val="0"/>
              <w:rPr>
                <w:szCs w:val="28"/>
              </w:rPr>
            </w:pPr>
            <w:r w:rsidRPr="00EE7A6B">
              <w:rPr>
                <w:szCs w:val="28"/>
              </w:rPr>
              <w:t xml:space="preserve">- </w:t>
            </w:r>
            <w:proofErr w:type="spellStart"/>
            <w:r w:rsidRPr="00EE7A6B">
              <w:rPr>
                <w:szCs w:val="28"/>
              </w:rPr>
              <w:t>Халевина</w:t>
            </w:r>
            <w:proofErr w:type="spellEnd"/>
            <w:r w:rsidRPr="00EE7A6B">
              <w:rPr>
                <w:szCs w:val="28"/>
              </w:rPr>
              <w:t xml:space="preserve"> Наталья Арнольдовна - депутат Совета депутатов ЗАТО Видяев</w:t>
            </w:r>
            <w:proofErr w:type="gramStart"/>
            <w:r w:rsidRPr="00EE7A6B">
              <w:rPr>
                <w:szCs w:val="28"/>
              </w:rPr>
              <w:t>о(</w:t>
            </w:r>
            <w:proofErr w:type="gramEnd"/>
            <w:r w:rsidRPr="00EE7A6B">
              <w:rPr>
                <w:szCs w:val="28"/>
              </w:rPr>
              <w:t>по согласованию)</w:t>
            </w:r>
            <w:r>
              <w:rPr>
                <w:szCs w:val="28"/>
              </w:rPr>
              <w:t>»</w:t>
            </w:r>
          </w:p>
        </w:tc>
      </w:tr>
    </w:tbl>
    <w:p w:rsidR="00DD56A2" w:rsidRPr="008C77D4" w:rsidRDefault="00DD56A2" w:rsidP="00DD56A2">
      <w:pPr>
        <w:autoSpaceDE w:val="0"/>
        <w:autoSpaceDN w:val="0"/>
        <w:adjustRightInd w:val="0"/>
        <w:ind w:firstLine="540"/>
        <w:jc w:val="both"/>
        <w:rPr>
          <w:szCs w:val="28"/>
        </w:rPr>
      </w:pPr>
    </w:p>
    <w:p w:rsidR="00DD56A2" w:rsidRPr="008C77D4" w:rsidRDefault="00DD56A2" w:rsidP="00DD56A2">
      <w:pPr>
        <w:rPr>
          <w:szCs w:val="28"/>
        </w:rPr>
      </w:pPr>
    </w:p>
    <w:p w:rsidR="00DD56A2" w:rsidRPr="008C77D4" w:rsidRDefault="00DD56A2" w:rsidP="0082315A">
      <w:pPr>
        <w:pStyle w:val="ConsPlusNormal"/>
        <w:widowControl/>
        <w:ind w:firstLine="540"/>
        <w:jc w:val="both"/>
        <w:rPr>
          <w:rFonts w:ascii="Times New Roman" w:hAnsi="Times New Roman" w:cs="Times New Roman"/>
          <w:sz w:val="28"/>
          <w:szCs w:val="28"/>
        </w:rPr>
      </w:pPr>
    </w:p>
    <w:sectPr w:rsidR="00DD56A2" w:rsidRPr="008C77D4" w:rsidSect="00E119C2">
      <w:pgSz w:w="11907" w:h="16840" w:code="9"/>
      <w:pgMar w:top="851" w:right="85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5D4"/>
    <w:multiLevelType w:val="multilevel"/>
    <w:tmpl w:val="C62617D0"/>
    <w:lvl w:ilvl="0">
      <w:start w:val="1"/>
      <w:numFmt w:val="decimal"/>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
    <w:nsid w:val="0FA60880"/>
    <w:multiLevelType w:val="multilevel"/>
    <w:tmpl w:val="1CCC2F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2">
    <w:nsid w:val="677701A1"/>
    <w:multiLevelType w:val="hybridMultilevel"/>
    <w:tmpl w:val="98C8B6B8"/>
    <w:lvl w:ilvl="0" w:tplc="7358689C">
      <w:start w:val="4"/>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
    <w:nsid w:val="686A6679"/>
    <w:multiLevelType w:val="hybridMultilevel"/>
    <w:tmpl w:val="11B465AE"/>
    <w:lvl w:ilvl="0" w:tplc="84EE2A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7FFA"/>
    <w:rsid w:val="00040766"/>
    <w:rsid w:val="00055C23"/>
    <w:rsid w:val="00094949"/>
    <w:rsid w:val="000F7620"/>
    <w:rsid w:val="00105670"/>
    <w:rsid w:val="00110530"/>
    <w:rsid w:val="00112527"/>
    <w:rsid w:val="00124150"/>
    <w:rsid w:val="001316C7"/>
    <w:rsid w:val="0013183B"/>
    <w:rsid w:val="00145E77"/>
    <w:rsid w:val="00154357"/>
    <w:rsid w:val="001915AD"/>
    <w:rsid w:val="001A76D7"/>
    <w:rsid w:val="001B377A"/>
    <w:rsid w:val="001D5375"/>
    <w:rsid w:val="001D5B8C"/>
    <w:rsid w:val="001E0F3F"/>
    <w:rsid w:val="002560CD"/>
    <w:rsid w:val="00262FA9"/>
    <w:rsid w:val="00275E34"/>
    <w:rsid w:val="002A0B79"/>
    <w:rsid w:val="002C0474"/>
    <w:rsid w:val="002C740F"/>
    <w:rsid w:val="002D6FCD"/>
    <w:rsid w:val="002E4B70"/>
    <w:rsid w:val="003066CF"/>
    <w:rsid w:val="00311B88"/>
    <w:rsid w:val="0033150A"/>
    <w:rsid w:val="0036355A"/>
    <w:rsid w:val="003643DD"/>
    <w:rsid w:val="00367DC0"/>
    <w:rsid w:val="003710A4"/>
    <w:rsid w:val="003938EF"/>
    <w:rsid w:val="003A62AA"/>
    <w:rsid w:val="003B32C0"/>
    <w:rsid w:val="003C3968"/>
    <w:rsid w:val="003D1326"/>
    <w:rsid w:val="003E00AA"/>
    <w:rsid w:val="0040361D"/>
    <w:rsid w:val="00404E3E"/>
    <w:rsid w:val="00412FBD"/>
    <w:rsid w:val="004251B4"/>
    <w:rsid w:val="004426F2"/>
    <w:rsid w:val="004928BC"/>
    <w:rsid w:val="004E4C4A"/>
    <w:rsid w:val="004F5524"/>
    <w:rsid w:val="00511217"/>
    <w:rsid w:val="0051222D"/>
    <w:rsid w:val="00535CEA"/>
    <w:rsid w:val="00552739"/>
    <w:rsid w:val="00572536"/>
    <w:rsid w:val="005800FF"/>
    <w:rsid w:val="00580B2C"/>
    <w:rsid w:val="0059765E"/>
    <w:rsid w:val="005A1EDF"/>
    <w:rsid w:val="005A7964"/>
    <w:rsid w:val="006061AA"/>
    <w:rsid w:val="00620648"/>
    <w:rsid w:val="00645649"/>
    <w:rsid w:val="00657C61"/>
    <w:rsid w:val="006660EB"/>
    <w:rsid w:val="00667FFA"/>
    <w:rsid w:val="006723CE"/>
    <w:rsid w:val="00686AF6"/>
    <w:rsid w:val="00690050"/>
    <w:rsid w:val="006C1B95"/>
    <w:rsid w:val="00702025"/>
    <w:rsid w:val="007102EE"/>
    <w:rsid w:val="007314E0"/>
    <w:rsid w:val="00731513"/>
    <w:rsid w:val="00733212"/>
    <w:rsid w:val="00736111"/>
    <w:rsid w:val="00744C2C"/>
    <w:rsid w:val="007517AF"/>
    <w:rsid w:val="00752981"/>
    <w:rsid w:val="00754799"/>
    <w:rsid w:val="00763501"/>
    <w:rsid w:val="007756DD"/>
    <w:rsid w:val="00782C0B"/>
    <w:rsid w:val="0079285C"/>
    <w:rsid w:val="007C65A0"/>
    <w:rsid w:val="007D1D80"/>
    <w:rsid w:val="007D3D65"/>
    <w:rsid w:val="007D7A19"/>
    <w:rsid w:val="0082315A"/>
    <w:rsid w:val="00837382"/>
    <w:rsid w:val="00853C14"/>
    <w:rsid w:val="00873AC4"/>
    <w:rsid w:val="0089042F"/>
    <w:rsid w:val="008A6FDC"/>
    <w:rsid w:val="008C2A9F"/>
    <w:rsid w:val="008C77D4"/>
    <w:rsid w:val="008D26C6"/>
    <w:rsid w:val="008D4560"/>
    <w:rsid w:val="008E27EB"/>
    <w:rsid w:val="00901423"/>
    <w:rsid w:val="009018D6"/>
    <w:rsid w:val="009273A8"/>
    <w:rsid w:val="009374AA"/>
    <w:rsid w:val="00975356"/>
    <w:rsid w:val="00987E2A"/>
    <w:rsid w:val="009904B9"/>
    <w:rsid w:val="00992A61"/>
    <w:rsid w:val="009A1504"/>
    <w:rsid w:val="009C26D3"/>
    <w:rsid w:val="009E69AC"/>
    <w:rsid w:val="009F5E74"/>
    <w:rsid w:val="00A01EF1"/>
    <w:rsid w:val="00A21BEA"/>
    <w:rsid w:val="00A32C26"/>
    <w:rsid w:val="00A66F7E"/>
    <w:rsid w:val="00A84879"/>
    <w:rsid w:val="00AA704F"/>
    <w:rsid w:val="00AB1CAC"/>
    <w:rsid w:val="00AB70EB"/>
    <w:rsid w:val="00AB7F0D"/>
    <w:rsid w:val="00AD3351"/>
    <w:rsid w:val="00AD4981"/>
    <w:rsid w:val="00B45B30"/>
    <w:rsid w:val="00B468F0"/>
    <w:rsid w:val="00B46BAA"/>
    <w:rsid w:val="00B46EBA"/>
    <w:rsid w:val="00B562B4"/>
    <w:rsid w:val="00B6676F"/>
    <w:rsid w:val="00B74831"/>
    <w:rsid w:val="00BD0534"/>
    <w:rsid w:val="00BE6D22"/>
    <w:rsid w:val="00BF69E1"/>
    <w:rsid w:val="00C20CB1"/>
    <w:rsid w:val="00C27B2D"/>
    <w:rsid w:val="00C40884"/>
    <w:rsid w:val="00C8235F"/>
    <w:rsid w:val="00CB23AE"/>
    <w:rsid w:val="00CB7E65"/>
    <w:rsid w:val="00D0770D"/>
    <w:rsid w:val="00D13D38"/>
    <w:rsid w:val="00D2193D"/>
    <w:rsid w:val="00D45076"/>
    <w:rsid w:val="00D523DB"/>
    <w:rsid w:val="00D53062"/>
    <w:rsid w:val="00D6168B"/>
    <w:rsid w:val="00D76AF4"/>
    <w:rsid w:val="00D857A0"/>
    <w:rsid w:val="00D867DF"/>
    <w:rsid w:val="00D922B2"/>
    <w:rsid w:val="00D97B28"/>
    <w:rsid w:val="00DA125C"/>
    <w:rsid w:val="00DA37D0"/>
    <w:rsid w:val="00DB1B46"/>
    <w:rsid w:val="00DD56A2"/>
    <w:rsid w:val="00E032AA"/>
    <w:rsid w:val="00E119C2"/>
    <w:rsid w:val="00E30BA5"/>
    <w:rsid w:val="00E40B5D"/>
    <w:rsid w:val="00E41C8E"/>
    <w:rsid w:val="00E56544"/>
    <w:rsid w:val="00E927F4"/>
    <w:rsid w:val="00EB093D"/>
    <w:rsid w:val="00ED1948"/>
    <w:rsid w:val="00ED6461"/>
    <w:rsid w:val="00EE20B0"/>
    <w:rsid w:val="00EE66BA"/>
    <w:rsid w:val="00EE7A39"/>
    <w:rsid w:val="00F00808"/>
    <w:rsid w:val="00F26B10"/>
    <w:rsid w:val="00F337E4"/>
    <w:rsid w:val="00F651FD"/>
    <w:rsid w:val="00F743E0"/>
    <w:rsid w:val="00F74470"/>
    <w:rsid w:val="00F77671"/>
    <w:rsid w:val="00F84D53"/>
    <w:rsid w:val="00FB24F5"/>
    <w:rsid w:val="00FC46B8"/>
    <w:rsid w:val="00FD582B"/>
    <w:rsid w:val="00FE1040"/>
    <w:rsid w:val="00FE6D0F"/>
    <w:rsid w:val="00FF0E65"/>
    <w:rsid w:val="00FF48AA"/>
    <w:rsid w:val="00FF78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FA"/>
    <w:rPr>
      <w:rFonts w:ascii="Times New Roman" w:eastAsia="Times New Roman" w:hAnsi="Times New Roman"/>
      <w:sz w:val="28"/>
    </w:rPr>
  </w:style>
  <w:style w:type="paragraph" w:styleId="1">
    <w:name w:val="heading 1"/>
    <w:basedOn w:val="a"/>
    <w:next w:val="a"/>
    <w:link w:val="10"/>
    <w:qFormat/>
    <w:rsid w:val="00667FFA"/>
    <w:pPr>
      <w:keepNext/>
      <w:ind w:right="-521" w:hanging="567"/>
      <w:jc w:val="both"/>
      <w:outlineLvl w:val="0"/>
    </w:pPr>
    <w:rPr>
      <w:b/>
      <w:sz w:val="24"/>
    </w:rPr>
  </w:style>
  <w:style w:type="paragraph" w:styleId="2">
    <w:name w:val="heading 2"/>
    <w:basedOn w:val="a"/>
    <w:next w:val="a"/>
    <w:link w:val="20"/>
    <w:uiPriority w:val="9"/>
    <w:semiHidden/>
    <w:unhideWhenUsed/>
    <w:qFormat/>
    <w:rsid w:val="003C3968"/>
    <w:pPr>
      <w:keepNext/>
      <w:spacing w:before="240" w:after="60"/>
      <w:outlineLvl w:val="1"/>
    </w:pPr>
    <w:rPr>
      <w:rFonts w:ascii="Cambria" w:hAnsi="Cambria"/>
      <w:b/>
      <w:bCs/>
      <w:i/>
      <w:iCs/>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7FFA"/>
    <w:rPr>
      <w:rFonts w:ascii="Times New Roman" w:eastAsia="Times New Roman" w:hAnsi="Times New Roman" w:cs="Times New Roman"/>
      <w:b/>
      <w:sz w:val="24"/>
      <w:szCs w:val="20"/>
      <w:lang w:eastAsia="ru-RU"/>
    </w:rPr>
  </w:style>
  <w:style w:type="paragraph" w:styleId="a3">
    <w:name w:val="No Spacing"/>
    <w:uiPriority w:val="1"/>
    <w:qFormat/>
    <w:rsid w:val="00E30BA5"/>
    <w:rPr>
      <w:rFonts w:ascii="Times New Roman" w:eastAsia="Times New Roman" w:hAnsi="Times New Roman"/>
      <w:sz w:val="28"/>
    </w:rPr>
  </w:style>
  <w:style w:type="paragraph" w:customStyle="1" w:styleId="ConsPlusNormal">
    <w:name w:val="ConsPlusNormal"/>
    <w:rsid w:val="00535CEA"/>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535CE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6723CE"/>
    <w:pPr>
      <w:widowControl w:val="0"/>
      <w:autoSpaceDE w:val="0"/>
      <w:autoSpaceDN w:val="0"/>
      <w:adjustRightInd w:val="0"/>
    </w:pPr>
    <w:rPr>
      <w:rFonts w:ascii="Courier New" w:eastAsia="Times New Roman" w:hAnsi="Courier New" w:cs="Courier New"/>
    </w:rPr>
  </w:style>
  <w:style w:type="paragraph" w:styleId="a4">
    <w:name w:val="Plain Text"/>
    <w:basedOn w:val="a"/>
    <w:link w:val="a5"/>
    <w:rsid w:val="0013183B"/>
    <w:rPr>
      <w:rFonts w:ascii="Courier New" w:hAnsi="Courier New"/>
      <w:sz w:val="20"/>
    </w:rPr>
  </w:style>
  <w:style w:type="character" w:customStyle="1" w:styleId="a5">
    <w:name w:val="Текст Знак"/>
    <w:basedOn w:val="a0"/>
    <w:link w:val="a4"/>
    <w:rsid w:val="0013183B"/>
    <w:rPr>
      <w:rFonts w:ascii="Courier New" w:eastAsia="Times New Roman" w:hAnsi="Courier New"/>
    </w:rPr>
  </w:style>
  <w:style w:type="paragraph" w:styleId="a6">
    <w:name w:val="Document Map"/>
    <w:basedOn w:val="a"/>
    <w:link w:val="a7"/>
    <w:uiPriority w:val="99"/>
    <w:semiHidden/>
    <w:unhideWhenUsed/>
    <w:rsid w:val="00D45076"/>
    <w:rPr>
      <w:rFonts w:ascii="Tahoma" w:hAnsi="Tahoma" w:cs="Tahoma"/>
      <w:sz w:val="16"/>
      <w:szCs w:val="16"/>
    </w:rPr>
  </w:style>
  <w:style w:type="character" w:customStyle="1" w:styleId="a7">
    <w:name w:val="Схема документа Знак"/>
    <w:basedOn w:val="a0"/>
    <w:link w:val="a6"/>
    <w:uiPriority w:val="99"/>
    <w:semiHidden/>
    <w:rsid w:val="00D45076"/>
    <w:rPr>
      <w:rFonts w:ascii="Tahoma" w:eastAsia="Times New Roman" w:hAnsi="Tahoma" w:cs="Tahoma"/>
      <w:sz w:val="16"/>
      <w:szCs w:val="16"/>
    </w:rPr>
  </w:style>
  <w:style w:type="paragraph" w:styleId="a8">
    <w:name w:val="Balloon Text"/>
    <w:basedOn w:val="a"/>
    <w:link w:val="a9"/>
    <w:uiPriority w:val="99"/>
    <w:semiHidden/>
    <w:unhideWhenUsed/>
    <w:rsid w:val="00EE66BA"/>
    <w:rPr>
      <w:rFonts w:ascii="Tahoma" w:hAnsi="Tahoma" w:cs="Tahoma"/>
      <w:sz w:val="16"/>
      <w:szCs w:val="16"/>
    </w:rPr>
  </w:style>
  <w:style w:type="character" w:customStyle="1" w:styleId="a9">
    <w:name w:val="Текст выноски Знак"/>
    <w:basedOn w:val="a0"/>
    <w:link w:val="a8"/>
    <w:uiPriority w:val="99"/>
    <w:semiHidden/>
    <w:rsid w:val="00EE66BA"/>
    <w:rPr>
      <w:rFonts w:ascii="Tahoma" w:eastAsia="Times New Roman" w:hAnsi="Tahoma" w:cs="Tahoma"/>
      <w:sz w:val="16"/>
      <w:szCs w:val="16"/>
    </w:rPr>
  </w:style>
  <w:style w:type="paragraph" w:styleId="aa">
    <w:name w:val="Body Text Indent"/>
    <w:basedOn w:val="a"/>
    <w:link w:val="ab"/>
    <w:rsid w:val="007102EE"/>
    <w:pPr>
      <w:ind w:left="1276"/>
      <w:jc w:val="both"/>
    </w:pPr>
    <w:rPr>
      <w:sz w:val="24"/>
    </w:rPr>
  </w:style>
  <w:style w:type="character" w:customStyle="1" w:styleId="ab">
    <w:name w:val="Основной текст с отступом Знак"/>
    <w:basedOn w:val="a0"/>
    <w:link w:val="aa"/>
    <w:rsid w:val="007102EE"/>
    <w:rPr>
      <w:rFonts w:ascii="Times New Roman" w:eastAsia="Times New Roman" w:hAnsi="Times New Roman"/>
      <w:sz w:val="24"/>
    </w:rPr>
  </w:style>
  <w:style w:type="paragraph" w:styleId="21">
    <w:name w:val="Body Text Indent 2"/>
    <w:basedOn w:val="a"/>
    <w:link w:val="22"/>
    <w:rsid w:val="007102EE"/>
    <w:pPr>
      <w:ind w:left="709" w:firstLine="491"/>
      <w:jc w:val="both"/>
    </w:pPr>
    <w:rPr>
      <w:sz w:val="24"/>
    </w:rPr>
  </w:style>
  <w:style w:type="character" w:customStyle="1" w:styleId="22">
    <w:name w:val="Основной текст с отступом 2 Знак"/>
    <w:basedOn w:val="a0"/>
    <w:link w:val="21"/>
    <w:rsid w:val="007102EE"/>
    <w:rPr>
      <w:rFonts w:ascii="Times New Roman" w:eastAsia="Times New Roman" w:hAnsi="Times New Roman"/>
      <w:sz w:val="24"/>
    </w:rPr>
  </w:style>
  <w:style w:type="paragraph" w:customStyle="1" w:styleId="ac">
    <w:name w:val="Знак"/>
    <w:basedOn w:val="a"/>
    <w:next w:val="2"/>
    <w:autoRedefine/>
    <w:rsid w:val="003C3968"/>
    <w:pPr>
      <w:spacing w:after="160" w:line="240" w:lineRule="exact"/>
    </w:pPr>
    <w:rPr>
      <w:sz w:val="24"/>
      <w:lang w:val="en-US" w:eastAsia="en-US"/>
    </w:rPr>
  </w:style>
  <w:style w:type="character" w:customStyle="1" w:styleId="20">
    <w:name w:val="Заголовок 2 Знак"/>
    <w:basedOn w:val="a0"/>
    <w:link w:val="2"/>
    <w:uiPriority w:val="9"/>
    <w:semiHidden/>
    <w:rsid w:val="003C3968"/>
    <w:rPr>
      <w:rFonts w:ascii="Cambria" w:eastAsia="Times New Roman" w:hAnsi="Cambria" w:cs="Times New Roman"/>
      <w:b/>
      <w:bCs/>
      <w:i/>
      <w:iCs/>
      <w:sz w:val="28"/>
      <w:szCs w:val="28"/>
    </w:rPr>
  </w:style>
  <w:style w:type="table" w:styleId="ad">
    <w:name w:val="Table Grid"/>
    <w:basedOn w:val="a1"/>
    <w:rsid w:val="001D5B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6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D09CD-9C1B-47F6-B753-9DD8A248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2198</Words>
  <Characters>12530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Гришаева</cp:lastModifiedBy>
  <cp:revision>8</cp:revision>
  <cp:lastPrinted>2010-09-15T11:01:00Z</cp:lastPrinted>
  <dcterms:created xsi:type="dcterms:W3CDTF">2011-09-08T11:49:00Z</dcterms:created>
  <dcterms:modified xsi:type="dcterms:W3CDTF">2016-11-24T07:16:00Z</dcterms:modified>
</cp:coreProperties>
</file>